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106"/>
        <w:gridCol w:w="5074"/>
      </w:tblGrid>
      <w:tr w:rsidR="00F30E41" w:rsidRPr="00C251D9" w:rsidTr="00F30E41">
        <w:tc>
          <w:tcPr>
            <w:tcW w:w="4106" w:type="dxa"/>
          </w:tcPr>
          <w:p w:rsidR="00F30E41" w:rsidRPr="00C251D9" w:rsidRDefault="00F30E41" w:rsidP="00E53B9B">
            <w:pPr>
              <w:tabs>
                <w:tab w:val="center" w:pos="1985"/>
              </w:tabs>
              <w:jc w:val="center"/>
              <w:rPr>
                <w:rFonts w:ascii="Times New Roman" w:hAnsi="Times New Roman"/>
                <w:b/>
                <w:bCs/>
                <w:szCs w:val="28"/>
                <w:lang w:val="vi-VN"/>
              </w:rPr>
            </w:pPr>
            <w:r w:rsidRPr="00C251D9">
              <w:rPr>
                <w:rFonts w:ascii="Times New Roman" w:hAnsi="Times New Roman"/>
                <w:b/>
                <w:szCs w:val="28"/>
                <w:lang w:val="nl-NL"/>
              </w:rPr>
              <w:t>BCH</w:t>
            </w:r>
            <w:r w:rsidRPr="00C251D9">
              <w:rPr>
                <w:rFonts w:ascii="Times New Roman" w:hAnsi="Times New Roman"/>
                <w:b/>
                <w:bCs/>
                <w:szCs w:val="28"/>
                <w:lang w:val="nl-NL"/>
              </w:rPr>
              <w:t xml:space="preserve"> ĐOÀN TỈNH BÌNH ĐỊNH</w:t>
            </w:r>
          </w:p>
          <w:p w:rsidR="00F30E41" w:rsidRPr="00C251D9" w:rsidRDefault="00F30E41" w:rsidP="00E53B9B">
            <w:pPr>
              <w:pStyle w:val="Heading1"/>
              <w:tabs>
                <w:tab w:val="center" w:pos="1985"/>
                <w:tab w:val="center" w:pos="6521"/>
              </w:tabs>
              <w:jc w:val="center"/>
              <w:rPr>
                <w:rFonts w:ascii="Times New Roman" w:hAnsi="Times New Roman"/>
                <w:b w:val="0"/>
                <w:bCs/>
                <w:sz w:val="28"/>
                <w:szCs w:val="28"/>
                <w:lang w:val="nl-NL" w:eastAsia="en-US"/>
              </w:rPr>
            </w:pPr>
            <w:r w:rsidRPr="00C251D9">
              <w:rPr>
                <w:rFonts w:ascii="Times New Roman" w:hAnsi="Times New Roman"/>
                <w:b w:val="0"/>
                <w:bCs/>
                <w:sz w:val="28"/>
                <w:szCs w:val="28"/>
                <w:lang w:val="nl-NL" w:eastAsia="en-US"/>
              </w:rPr>
              <w:t>***</w:t>
            </w:r>
          </w:p>
          <w:p w:rsidR="00F30E41" w:rsidRPr="00C251D9" w:rsidRDefault="00F30E41" w:rsidP="00E53B9B">
            <w:pPr>
              <w:tabs>
                <w:tab w:val="center" w:pos="1985"/>
                <w:tab w:val="center" w:pos="6868"/>
              </w:tabs>
              <w:jc w:val="center"/>
              <w:rPr>
                <w:rFonts w:ascii="Times New Roman" w:hAnsi="Times New Roman"/>
                <w:b/>
                <w:szCs w:val="28"/>
                <w:lang w:val="vi-VN"/>
              </w:rPr>
            </w:pPr>
            <w:r w:rsidRPr="00C251D9">
              <w:rPr>
                <w:rFonts w:ascii="Times New Roman" w:hAnsi="Times New Roman"/>
                <w:bCs/>
                <w:szCs w:val="28"/>
                <w:lang w:val="nl-NL"/>
              </w:rPr>
              <w:t xml:space="preserve">Số: </w:t>
            </w:r>
            <w:r w:rsidR="004C63B4">
              <w:rPr>
                <w:rFonts w:ascii="Times New Roman" w:hAnsi="Times New Roman"/>
                <w:bCs/>
                <w:szCs w:val="28"/>
                <w:lang w:val="nl-NL"/>
              </w:rPr>
              <w:t>123</w:t>
            </w:r>
            <w:r w:rsidRPr="00C251D9">
              <w:rPr>
                <w:rFonts w:ascii="Times New Roman" w:hAnsi="Times New Roman"/>
                <w:bCs/>
                <w:szCs w:val="28"/>
                <w:lang w:val="nl-NL"/>
              </w:rPr>
              <w:t>-KH/TĐTN-</w:t>
            </w:r>
            <w:r>
              <w:rPr>
                <w:rFonts w:ascii="Times New Roman" w:hAnsi="Times New Roman"/>
                <w:bCs/>
                <w:szCs w:val="28"/>
                <w:lang w:val="vi-VN"/>
              </w:rPr>
              <w:t>TG</w:t>
            </w:r>
          </w:p>
        </w:tc>
        <w:tc>
          <w:tcPr>
            <w:tcW w:w="5074" w:type="dxa"/>
          </w:tcPr>
          <w:p w:rsidR="00F30E41" w:rsidRPr="00C251D9" w:rsidRDefault="00F30E41" w:rsidP="00F30E41">
            <w:pPr>
              <w:tabs>
                <w:tab w:val="center" w:pos="1985"/>
                <w:tab w:val="center" w:pos="6868"/>
              </w:tabs>
              <w:ind w:right="-108"/>
              <w:jc w:val="right"/>
              <w:rPr>
                <w:rFonts w:ascii="Times New Roman" w:hAnsi="Times New Roman"/>
                <w:b/>
                <w:sz w:val="30"/>
                <w:szCs w:val="30"/>
                <w:lang w:val="vi-VN"/>
              </w:rPr>
            </w:pPr>
            <w:r>
              <w:rPr>
                <w:noProof/>
              </w:rPr>
              <mc:AlternateContent>
                <mc:Choice Requires="wps">
                  <w:drawing>
                    <wp:anchor distT="0" distB="0" distL="114300" distR="114300" simplePos="0" relativeHeight="251659264" behindDoc="0" locked="0" layoutInCell="1" allowOverlap="1" wp14:anchorId="6A4AC63D" wp14:editId="51A3F31E">
                      <wp:simplePos x="0" y="0"/>
                      <wp:positionH relativeFrom="column">
                        <wp:posOffset>717232</wp:posOffset>
                      </wp:positionH>
                      <wp:positionV relativeFrom="paragraph">
                        <wp:posOffset>210820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75CC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6.45pt;margin-top:16.6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D0mhY53AAA&#10;AAkBAAAPAAAAZHJzL2Rvd25yZXYueG1sTI/BTsMwEETvSPyDtUjcqNMEoibEqRAILkhIlHJ3YzdO&#10;sdeR7abh79me6HFmn2ZnmvXsLJt0iINHActFBkxj59WAvYDt1+vdClhMEpW0HrWAXx1h3V5fNbJW&#10;/oSfetqknlEIxloKMCmNNeexM9rJuPCjRrrtfXAykQw9V0GeKNxZnmdZyZ0ckD4YOepno7ufzdEJ&#10;eP9O0/bwYR/4UPZvJqyqF15UQtzezE+PwJKe0z8M5/pUHVrqtPNHVJFZ0su8IlRAUeTACLivSjJ2&#10;Z6MA3jb8ckH7BwAA//8DAFBLAQItABQABgAIAAAAIQC2gziS/gAAAOEBAAATAAAAAAAAAAAAAAAA&#10;AAAAAABbQ29udGVudF9UeXBlc10ueG1sUEsBAi0AFAAGAAgAAAAhADj9If/WAAAAlAEAAAsAAAAA&#10;AAAAAAAAAAAALwEAAF9yZWxzLy5yZWxzUEsBAi0AFAAGAAgAAAAhAO+BiOI+AgAAeQQAAA4AAAAA&#10;AAAAAAAAAAAALgIAAGRycy9lMm9Eb2MueG1sUEsBAi0AFAAGAAgAAAAhAPSaFjncAAAACQEAAA8A&#10;AAAAAAAAAAAAAAAAmAQAAGRycy9kb3ducmV2LnhtbFBLBQYAAAAABAAEAPMAAAChBQAAAAA=&#10;"/>
                  </w:pict>
                </mc:Fallback>
              </mc:AlternateContent>
            </w:r>
            <w:r w:rsidRPr="00C251D9">
              <w:rPr>
                <w:rFonts w:ascii="Times New Roman" w:hAnsi="Times New Roman"/>
                <w:b/>
                <w:sz w:val="30"/>
                <w:szCs w:val="30"/>
                <w:lang w:val="nl-NL"/>
              </w:rPr>
              <w:t>ĐOÀN TNCS HỒ CHÍ MINH</w:t>
            </w:r>
          </w:p>
          <w:p w:rsidR="00F30E41" w:rsidRPr="00C251D9" w:rsidRDefault="00F30E41" w:rsidP="00E53B9B">
            <w:pPr>
              <w:tabs>
                <w:tab w:val="center" w:pos="1985"/>
                <w:tab w:val="center" w:pos="6868"/>
              </w:tabs>
              <w:jc w:val="right"/>
              <w:rPr>
                <w:rFonts w:ascii="Times New Roman" w:hAnsi="Times New Roman"/>
                <w:b/>
                <w:sz w:val="30"/>
                <w:szCs w:val="30"/>
                <w:lang w:val="vi-VN"/>
              </w:rPr>
            </w:pPr>
          </w:p>
          <w:p w:rsidR="00F30E41" w:rsidRPr="000072B8" w:rsidRDefault="00F30E41" w:rsidP="00205369">
            <w:pPr>
              <w:tabs>
                <w:tab w:val="center" w:pos="1985"/>
                <w:tab w:val="center" w:pos="6868"/>
              </w:tabs>
              <w:ind w:right="-110"/>
              <w:jc w:val="right"/>
              <w:rPr>
                <w:rFonts w:ascii="Times New Roman" w:hAnsi="Times New Roman"/>
                <w:b/>
                <w:szCs w:val="28"/>
              </w:rPr>
            </w:pPr>
            <w:r w:rsidRPr="00C251D9">
              <w:rPr>
                <w:rFonts w:ascii="Times New Roman" w:hAnsi="Times New Roman"/>
                <w:bCs/>
                <w:i/>
                <w:iCs/>
                <w:szCs w:val="26"/>
                <w:lang w:val="nl-NL"/>
              </w:rPr>
              <w:t xml:space="preserve"> </w:t>
            </w:r>
            <w:r w:rsidRPr="00205369">
              <w:rPr>
                <w:rFonts w:ascii="Times New Roman" w:hAnsi="Times New Roman"/>
                <w:bCs/>
                <w:i/>
                <w:iCs/>
                <w:sz w:val="26"/>
                <w:szCs w:val="26"/>
                <w:lang w:val="nl-NL"/>
              </w:rPr>
              <w:t xml:space="preserve">Bình Định, </w:t>
            </w:r>
            <w:r w:rsidRPr="00205369">
              <w:rPr>
                <w:rFonts w:ascii="Times New Roman" w:hAnsi="Times New Roman"/>
                <w:i/>
                <w:iCs/>
                <w:sz w:val="26"/>
                <w:szCs w:val="26"/>
                <w:lang w:val="nl-NL"/>
              </w:rPr>
              <w:t>ngà</w:t>
            </w:r>
            <w:r w:rsidRPr="00205369">
              <w:rPr>
                <w:rFonts w:ascii="Times New Roman" w:hAnsi="Times New Roman"/>
                <w:i/>
                <w:iCs/>
                <w:sz w:val="26"/>
                <w:szCs w:val="26"/>
                <w:lang w:val="vi-VN"/>
              </w:rPr>
              <w:t xml:space="preserve">y </w:t>
            </w:r>
            <w:r w:rsidR="004C63B4">
              <w:rPr>
                <w:rFonts w:ascii="Times New Roman" w:hAnsi="Times New Roman"/>
                <w:i/>
                <w:iCs/>
                <w:sz w:val="26"/>
                <w:szCs w:val="26"/>
              </w:rPr>
              <w:t>14</w:t>
            </w:r>
            <w:r w:rsidRPr="00205369">
              <w:rPr>
                <w:rFonts w:ascii="Times New Roman" w:hAnsi="Times New Roman"/>
                <w:i/>
                <w:iCs/>
                <w:sz w:val="26"/>
                <w:szCs w:val="26"/>
                <w:lang w:val="nl-NL"/>
              </w:rPr>
              <w:t xml:space="preserve"> tháng </w:t>
            </w:r>
            <w:r w:rsidRPr="00205369">
              <w:rPr>
                <w:rFonts w:ascii="Times New Roman" w:hAnsi="Times New Roman"/>
                <w:i/>
                <w:iCs/>
                <w:sz w:val="26"/>
                <w:szCs w:val="26"/>
              </w:rPr>
              <w:t>01</w:t>
            </w:r>
            <w:r w:rsidRPr="00205369">
              <w:rPr>
                <w:rFonts w:ascii="Times New Roman" w:hAnsi="Times New Roman"/>
                <w:i/>
                <w:iCs/>
                <w:sz w:val="26"/>
                <w:szCs w:val="26"/>
                <w:lang w:val="nl-NL"/>
              </w:rPr>
              <w:t xml:space="preserve"> năm 201</w:t>
            </w:r>
            <w:r w:rsidRPr="00205369">
              <w:rPr>
                <w:rFonts w:ascii="Times New Roman" w:hAnsi="Times New Roman"/>
                <w:i/>
                <w:iCs/>
                <w:sz w:val="26"/>
                <w:szCs w:val="26"/>
              </w:rPr>
              <w:t>9</w:t>
            </w:r>
          </w:p>
        </w:tc>
      </w:tr>
    </w:tbl>
    <w:p w:rsidR="00F31E41" w:rsidRPr="00D76832" w:rsidRDefault="00F31E41" w:rsidP="00F31E41">
      <w:pPr>
        <w:jc w:val="center"/>
        <w:rPr>
          <w:rFonts w:ascii="Times New Roman" w:hAnsi="Times New Roman"/>
          <w:b/>
          <w:bCs/>
          <w:sz w:val="22"/>
          <w:szCs w:val="32"/>
        </w:rPr>
      </w:pPr>
    </w:p>
    <w:p w:rsidR="006D1FC1" w:rsidRPr="006D1FC1" w:rsidRDefault="006D1FC1" w:rsidP="00F31E41">
      <w:pPr>
        <w:jc w:val="center"/>
        <w:rPr>
          <w:rFonts w:ascii="Times New Roman" w:hAnsi="Times New Roman"/>
          <w:b/>
          <w:bCs/>
          <w:sz w:val="2"/>
          <w:szCs w:val="32"/>
        </w:rPr>
      </w:pPr>
    </w:p>
    <w:p w:rsidR="00F31E41" w:rsidRPr="00F30E41" w:rsidRDefault="00F31E41" w:rsidP="00F31E41">
      <w:pPr>
        <w:jc w:val="center"/>
        <w:rPr>
          <w:rFonts w:ascii="Times New Roman" w:hAnsi="Times New Roman"/>
          <w:b/>
          <w:bCs/>
          <w:sz w:val="32"/>
          <w:szCs w:val="32"/>
        </w:rPr>
      </w:pPr>
      <w:r w:rsidRPr="00F30E41">
        <w:rPr>
          <w:rFonts w:ascii="Times New Roman" w:hAnsi="Times New Roman"/>
          <w:b/>
          <w:bCs/>
          <w:sz w:val="32"/>
          <w:szCs w:val="32"/>
        </w:rPr>
        <w:t>KẾ HOẠCH</w:t>
      </w:r>
    </w:p>
    <w:p w:rsidR="004C63B4" w:rsidRDefault="00F31E41" w:rsidP="00D436FE">
      <w:pPr>
        <w:jc w:val="center"/>
        <w:rPr>
          <w:rFonts w:ascii="Times New Roman" w:hAnsi="Times New Roman"/>
          <w:b/>
          <w:bCs/>
          <w:spacing w:val="-8"/>
          <w:szCs w:val="32"/>
        </w:rPr>
      </w:pPr>
      <w:r w:rsidRPr="004A184E">
        <w:rPr>
          <w:rFonts w:ascii="Times New Roman" w:hAnsi="Times New Roman"/>
          <w:b/>
          <w:bCs/>
          <w:spacing w:val="-8"/>
          <w:szCs w:val="32"/>
        </w:rPr>
        <w:t xml:space="preserve">Tổ chức đợt </w:t>
      </w:r>
      <w:r w:rsidR="00D436FE">
        <w:rPr>
          <w:rFonts w:ascii="Times New Roman" w:hAnsi="Times New Roman"/>
          <w:b/>
          <w:bCs/>
          <w:spacing w:val="-8"/>
          <w:szCs w:val="32"/>
        </w:rPr>
        <w:t xml:space="preserve">sinh hoạt chính trị </w:t>
      </w:r>
    </w:p>
    <w:p w:rsidR="00D436FE" w:rsidRDefault="00F31E41" w:rsidP="00D436FE">
      <w:pPr>
        <w:jc w:val="center"/>
        <w:rPr>
          <w:rFonts w:ascii="Times New Roman" w:hAnsi="Times New Roman"/>
          <w:b/>
          <w:bCs/>
          <w:spacing w:val="-8"/>
          <w:szCs w:val="32"/>
        </w:rPr>
      </w:pPr>
      <w:r w:rsidRPr="004A184E">
        <w:rPr>
          <w:rFonts w:ascii="Times New Roman" w:hAnsi="Times New Roman"/>
          <w:b/>
          <w:bCs/>
          <w:spacing w:val="-8"/>
          <w:szCs w:val="32"/>
        </w:rPr>
        <w:t xml:space="preserve">“Tuổi trẻ </w:t>
      </w:r>
      <w:r>
        <w:rPr>
          <w:rFonts w:ascii="Times New Roman" w:hAnsi="Times New Roman"/>
          <w:b/>
          <w:bCs/>
          <w:spacing w:val="-8"/>
          <w:szCs w:val="32"/>
        </w:rPr>
        <w:t>Bình Định</w:t>
      </w:r>
      <w:r w:rsidRPr="004A184E">
        <w:rPr>
          <w:rFonts w:ascii="Times New Roman" w:hAnsi="Times New Roman"/>
          <w:b/>
          <w:bCs/>
          <w:spacing w:val="-8"/>
          <w:szCs w:val="32"/>
        </w:rPr>
        <w:t xml:space="preserve"> nhớ lời Di chúc theo chân Bác”</w:t>
      </w:r>
      <w:r w:rsidR="004C63B4">
        <w:rPr>
          <w:rFonts w:ascii="Times New Roman" w:hAnsi="Times New Roman"/>
          <w:b/>
          <w:bCs/>
          <w:spacing w:val="-8"/>
          <w:szCs w:val="32"/>
        </w:rPr>
        <w:t xml:space="preserve"> năm 2019</w:t>
      </w:r>
    </w:p>
    <w:p w:rsidR="00282D57" w:rsidRDefault="00F30E41" w:rsidP="00B8571E">
      <w:pPr>
        <w:jc w:val="center"/>
        <w:rPr>
          <w:rFonts w:ascii="Times New Roman" w:hAnsi="Times New Roman"/>
          <w:b/>
          <w:bCs/>
          <w:iCs/>
          <w:szCs w:val="32"/>
        </w:rPr>
      </w:pPr>
      <w:r>
        <w:rPr>
          <w:rFonts w:ascii="Times New Roman" w:hAnsi="Times New Roman"/>
          <w:b/>
          <w:bCs/>
          <w:iCs/>
          <w:szCs w:val="32"/>
        </w:rPr>
        <w:t>_______</w:t>
      </w:r>
    </w:p>
    <w:p w:rsidR="00F30E41" w:rsidRPr="00B8571E" w:rsidRDefault="00F30E41" w:rsidP="00B8571E">
      <w:pPr>
        <w:jc w:val="center"/>
        <w:rPr>
          <w:rFonts w:ascii="Times New Roman" w:hAnsi="Times New Roman"/>
          <w:b/>
          <w:bCs/>
          <w:iCs/>
          <w:szCs w:val="32"/>
        </w:rPr>
      </w:pPr>
    </w:p>
    <w:p w:rsidR="00A67A24" w:rsidRDefault="00F30E41" w:rsidP="00F30E41">
      <w:pPr>
        <w:jc w:val="both"/>
        <w:rPr>
          <w:rFonts w:ascii="Times New Roman" w:hAnsi="Times New Roman"/>
          <w:bCs/>
          <w:iCs/>
          <w:spacing w:val="-6"/>
          <w:szCs w:val="32"/>
        </w:rPr>
      </w:pPr>
      <w:r w:rsidRPr="00F30E41">
        <w:rPr>
          <w:rFonts w:ascii="Times New Roman" w:hAnsi="Times New Roman"/>
          <w:szCs w:val="28"/>
        </w:rPr>
        <w:tab/>
      </w:r>
      <w:r w:rsidR="005511BD">
        <w:rPr>
          <w:rFonts w:ascii="Times New Roman" w:hAnsi="Times New Roman"/>
          <w:szCs w:val="28"/>
        </w:rPr>
        <w:t>Căn cứ Chương trình công tác Đoàn và phong trào thanh thiếu nhi năm 2019 và K</w:t>
      </w:r>
      <w:r w:rsidRPr="00F30E41">
        <w:rPr>
          <w:rFonts w:ascii="Times New Roman" w:hAnsi="Times New Roman"/>
          <w:szCs w:val="28"/>
        </w:rPr>
        <w:t>ế hoạch số 134-KH/TWĐTN-BTG ngày 04/01/2019 của Ban Bí thư Trung ương Đoàn</w:t>
      </w:r>
      <w:r>
        <w:rPr>
          <w:rFonts w:ascii="Times New Roman" w:hAnsi="Times New Roman"/>
          <w:bCs/>
          <w:iCs/>
          <w:spacing w:val="-6"/>
          <w:szCs w:val="32"/>
        </w:rPr>
        <w:t>, Ban Thường vụ Tỉnh đoàn xây dựng</w:t>
      </w:r>
      <w:r w:rsidR="00475F57">
        <w:rPr>
          <w:rFonts w:ascii="Times New Roman" w:hAnsi="Times New Roman"/>
          <w:bCs/>
          <w:iCs/>
          <w:spacing w:val="-6"/>
          <w:szCs w:val="32"/>
        </w:rPr>
        <w:t xml:space="preserve"> kế hoạch</w:t>
      </w:r>
      <w:r>
        <w:rPr>
          <w:rFonts w:ascii="Times New Roman" w:hAnsi="Times New Roman"/>
          <w:bCs/>
          <w:iCs/>
          <w:spacing w:val="-6"/>
          <w:szCs w:val="32"/>
        </w:rPr>
        <w:t xml:space="preserve"> </w:t>
      </w:r>
      <w:r w:rsidR="006D1FC1">
        <w:rPr>
          <w:rFonts w:ascii="Times New Roman" w:hAnsi="Times New Roman"/>
          <w:bCs/>
          <w:spacing w:val="-8"/>
          <w:szCs w:val="32"/>
        </w:rPr>
        <w:t>t</w:t>
      </w:r>
      <w:r w:rsidR="006D1FC1" w:rsidRPr="00F30E41">
        <w:rPr>
          <w:rFonts w:ascii="Times New Roman" w:hAnsi="Times New Roman"/>
          <w:bCs/>
          <w:spacing w:val="-8"/>
          <w:szCs w:val="32"/>
        </w:rPr>
        <w:t xml:space="preserve">ổ chức đợt sinh hoạt chính trị “Tuổi trẻ </w:t>
      </w:r>
      <w:r w:rsidR="006D1FC1">
        <w:rPr>
          <w:rFonts w:ascii="Times New Roman" w:hAnsi="Times New Roman"/>
          <w:bCs/>
          <w:spacing w:val="-8"/>
          <w:szCs w:val="32"/>
        </w:rPr>
        <w:t>Bình Định</w:t>
      </w:r>
      <w:r w:rsidR="006D1FC1" w:rsidRPr="00F30E41">
        <w:rPr>
          <w:rFonts w:ascii="Times New Roman" w:hAnsi="Times New Roman"/>
          <w:bCs/>
          <w:spacing w:val="-8"/>
          <w:szCs w:val="32"/>
        </w:rPr>
        <w:t xml:space="preserve"> nhớ lời Di chúc theo chân Bác” </w:t>
      </w:r>
      <w:r w:rsidR="006D1FC1" w:rsidRPr="00F30E41">
        <w:rPr>
          <w:rFonts w:ascii="Times New Roman" w:hAnsi="Times New Roman"/>
          <w:bCs/>
          <w:spacing w:val="-6"/>
          <w:szCs w:val="32"/>
        </w:rPr>
        <w:t>kỷ niệm 50 năm thực hiện Di chúc Chủ tịch Hồ Chí Minh (</w:t>
      </w:r>
      <w:r w:rsidR="006D1FC1" w:rsidRPr="00F30E41">
        <w:rPr>
          <w:rFonts w:ascii="Times New Roman" w:hAnsi="Times New Roman"/>
          <w:bCs/>
          <w:iCs/>
          <w:spacing w:val="-6"/>
          <w:szCs w:val="32"/>
        </w:rPr>
        <w:t>1969 - 2019)</w:t>
      </w:r>
      <w:r>
        <w:rPr>
          <w:rFonts w:ascii="Times New Roman" w:hAnsi="Times New Roman"/>
          <w:bCs/>
          <w:iCs/>
          <w:spacing w:val="-6"/>
          <w:szCs w:val="32"/>
        </w:rPr>
        <w:t>, cụ thể như sau:</w:t>
      </w:r>
    </w:p>
    <w:p w:rsidR="00F31E41" w:rsidRPr="00DB2923" w:rsidRDefault="00F31E41" w:rsidP="00F31E41">
      <w:pPr>
        <w:spacing w:before="60" w:after="20" w:line="330" w:lineRule="exact"/>
        <w:ind w:firstLine="720"/>
        <w:jc w:val="both"/>
        <w:rPr>
          <w:rFonts w:ascii="Times New Roman" w:hAnsi="Times New Roman"/>
          <w:b/>
          <w:szCs w:val="28"/>
          <w:lang w:val="vi-VN"/>
        </w:rPr>
      </w:pPr>
      <w:r w:rsidRPr="00DB2923">
        <w:rPr>
          <w:rFonts w:ascii="Times New Roman" w:hAnsi="Times New Roman"/>
          <w:b/>
          <w:szCs w:val="28"/>
          <w:lang w:val="vi-VN"/>
        </w:rPr>
        <w:t>I. MỤC ĐÍCH, YÊU CẦU</w:t>
      </w:r>
    </w:p>
    <w:p w:rsidR="00F31E41" w:rsidRDefault="00F31E41" w:rsidP="00F31E41">
      <w:pPr>
        <w:spacing w:before="60" w:after="20" w:line="330" w:lineRule="exact"/>
        <w:ind w:firstLine="720"/>
        <w:jc w:val="both"/>
        <w:rPr>
          <w:rFonts w:ascii="Times New Roman" w:hAnsi="Times New Roman"/>
          <w:szCs w:val="28"/>
          <w:lang w:val="pt-BR"/>
        </w:rPr>
      </w:pPr>
      <w:r w:rsidRPr="00F30E41">
        <w:rPr>
          <w:rFonts w:ascii="Times New Roman" w:hAnsi="Times New Roman"/>
          <w:b/>
          <w:szCs w:val="28"/>
          <w:lang w:val="pt-BR"/>
        </w:rPr>
        <w:t>1</w:t>
      </w:r>
      <w:r w:rsidRPr="00F30E41">
        <w:rPr>
          <w:rFonts w:ascii="Times New Roman" w:hAnsi="Times New Roman"/>
          <w:b/>
          <w:szCs w:val="28"/>
          <w:lang w:val="vi-VN"/>
        </w:rPr>
        <w:t>.</w:t>
      </w:r>
      <w:r w:rsidRPr="00DB2923">
        <w:rPr>
          <w:rFonts w:ascii="Times New Roman" w:hAnsi="Times New Roman"/>
          <w:szCs w:val="28"/>
          <w:lang w:val="vi-VN"/>
        </w:rPr>
        <w:t xml:space="preserve"> </w:t>
      </w:r>
      <w:r>
        <w:rPr>
          <w:rFonts w:ascii="Times New Roman" w:hAnsi="Times New Roman"/>
          <w:szCs w:val="28"/>
          <w:lang w:val="pt-BR"/>
        </w:rPr>
        <w:t>Tạo đợt sinh hoạt chính trị rộng lớn tr</w:t>
      </w:r>
      <w:r w:rsidR="00F30E41">
        <w:rPr>
          <w:rFonts w:ascii="Times New Roman" w:hAnsi="Times New Roman"/>
          <w:szCs w:val="28"/>
          <w:lang w:val="pt-BR"/>
        </w:rPr>
        <w:t xml:space="preserve">ong đoàn viên, thanh thiếu nhi; </w:t>
      </w:r>
      <w:r>
        <w:rPr>
          <w:rFonts w:ascii="Times New Roman" w:hAnsi="Times New Roman"/>
          <w:szCs w:val="28"/>
          <w:lang w:val="pt-BR"/>
        </w:rPr>
        <w:t xml:space="preserve">giúp đoàn viên, thanh thiếu nhi </w:t>
      </w:r>
      <w:r w:rsidRPr="00DB2923">
        <w:rPr>
          <w:rFonts w:ascii="Times New Roman" w:hAnsi="Times New Roman"/>
          <w:szCs w:val="28"/>
          <w:bdr w:val="none" w:sz="0" w:space="0" w:color="auto" w:frame="1"/>
          <w:lang w:val="pt-BR" w:eastAsia="en-AU"/>
        </w:rPr>
        <w:t>nhận thức sâu sắc hơn những nội dung cơ bản và giá trị to lớn Di chúc của Chủ tịch</w:t>
      </w:r>
      <w:r>
        <w:rPr>
          <w:rFonts w:ascii="Times New Roman" w:hAnsi="Times New Roman"/>
          <w:szCs w:val="28"/>
          <w:bdr w:val="none" w:sz="0" w:space="0" w:color="auto" w:frame="1"/>
          <w:lang w:val="pt-BR" w:eastAsia="en-AU"/>
        </w:rPr>
        <w:t xml:space="preserve"> Hồ Chí Minh; đ</w:t>
      </w:r>
      <w:r w:rsidRPr="00DB2923">
        <w:rPr>
          <w:rFonts w:ascii="Times New Roman" w:hAnsi="Times New Roman"/>
          <w:szCs w:val="28"/>
          <w:lang w:val="pt-BR"/>
        </w:rPr>
        <w:t xml:space="preserve">ẩy mạnh </w:t>
      </w:r>
      <w:r w:rsidRPr="00DB2923">
        <w:rPr>
          <w:rFonts w:ascii="Times New Roman" w:hAnsi="Times New Roman"/>
          <w:szCs w:val="28"/>
          <w:lang w:val="vi-VN"/>
        </w:rPr>
        <w:t>giáo dục lý tưởng cách mạng, đạo đức, lối sống văn hóa cho thanh thiếu nhi; xây dựng hình mẫ</w:t>
      </w:r>
      <w:r>
        <w:rPr>
          <w:rFonts w:ascii="Times New Roman" w:hAnsi="Times New Roman"/>
          <w:szCs w:val="28"/>
          <w:lang w:val="vi-VN"/>
        </w:rPr>
        <w:t>u thanh niên trong thời kỳ mới</w:t>
      </w:r>
      <w:r w:rsidRPr="0065705F">
        <w:rPr>
          <w:rFonts w:ascii="Times New Roman" w:hAnsi="Times New Roman"/>
          <w:szCs w:val="28"/>
          <w:lang w:val="pt-BR"/>
        </w:rPr>
        <w:t xml:space="preserve">. </w:t>
      </w:r>
    </w:p>
    <w:p w:rsidR="00F31E41" w:rsidRPr="00DB2923" w:rsidRDefault="00F31E41" w:rsidP="00F31E41">
      <w:pPr>
        <w:spacing w:before="60" w:after="20" w:line="330" w:lineRule="exact"/>
        <w:ind w:firstLine="720"/>
        <w:jc w:val="both"/>
        <w:rPr>
          <w:rFonts w:ascii="Times New Roman" w:hAnsi="Times New Roman"/>
          <w:szCs w:val="28"/>
          <w:lang w:val="vi-VN"/>
        </w:rPr>
      </w:pPr>
      <w:r w:rsidRPr="00F30E41">
        <w:rPr>
          <w:rFonts w:ascii="Times New Roman" w:hAnsi="Times New Roman"/>
          <w:b/>
          <w:szCs w:val="28"/>
          <w:lang w:val="pt-BR"/>
        </w:rPr>
        <w:t>2</w:t>
      </w:r>
      <w:r w:rsidRPr="00F30E41">
        <w:rPr>
          <w:rFonts w:ascii="Times New Roman" w:hAnsi="Times New Roman"/>
          <w:b/>
          <w:szCs w:val="28"/>
          <w:lang w:val="vi-VN"/>
        </w:rPr>
        <w:t>.</w:t>
      </w:r>
      <w:r w:rsidRPr="00DB2923">
        <w:rPr>
          <w:rFonts w:ascii="Times New Roman" w:hAnsi="Times New Roman"/>
          <w:szCs w:val="28"/>
          <w:lang w:val="vi-VN"/>
        </w:rPr>
        <w:t xml:space="preserve"> Tổ chức </w:t>
      </w:r>
      <w:r w:rsidRPr="00DB2923">
        <w:rPr>
          <w:rFonts w:ascii="Times New Roman" w:hAnsi="Times New Roman"/>
          <w:szCs w:val="28"/>
          <w:lang w:val="pt-BR"/>
        </w:rPr>
        <w:t>các hoạt động</w:t>
      </w:r>
      <w:r w:rsidRPr="00DB2923">
        <w:rPr>
          <w:rFonts w:ascii="Times New Roman" w:hAnsi="Times New Roman"/>
          <w:szCs w:val="28"/>
          <w:lang w:val="vi-VN"/>
        </w:rPr>
        <w:t xml:space="preserve"> cần đảm bảo trang trọng, </w:t>
      </w:r>
      <w:r w:rsidRPr="00A2008D">
        <w:rPr>
          <w:rFonts w:ascii="Times New Roman" w:hAnsi="Times New Roman"/>
          <w:szCs w:val="28"/>
          <w:lang w:val="pt-BR"/>
        </w:rPr>
        <w:t xml:space="preserve">sáng tạo, </w:t>
      </w:r>
      <w:r w:rsidRPr="00DB2923">
        <w:rPr>
          <w:rFonts w:ascii="Times New Roman" w:hAnsi="Times New Roman"/>
          <w:szCs w:val="28"/>
          <w:lang w:val="vi-VN"/>
        </w:rPr>
        <w:t>thiết thực, hiệu quả, tránh phô trương</w:t>
      </w:r>
      <w:r w:rsidR="00475F57">
        <w:rPr>
          <w:rFonts w:ascii="Times New Roman" w:hAnsi="Times New Roman"/>
          <w:szCs w:val="28"/>
        </w:rPr>
        <w:t>,</w:t>
      </w:r>
      <w:r w:rsidRPr="00DB2923">
        <w:rPr>
          <w:rFonts w:ascii="Times New Roman" w:hAnsi="Times New Roman"/>
          <w:szCs w:val="28"/>
          <w:lang w:val="vi-VN"/>
        </w:rPr>
        <w:t xml:space="preserve"> hình thức; có tác dụng giáo dục sâu sắc; tạo sự ủng hộ, phối hợp của các ban, ngành, đoàn thể, các tổ chức xã hội, thu hút được đông đảo đoàn viên, thanh thiếu nhi tham gia.</w:t>
      </w:r>
    </w:p>
    <w:p w:rsidR="00F31E41" w:rsidRPr="00DB2923" w:rsidRDefault="00F31E41" w:rsidP="00282D57">
      <w:pPr>
        <w:spacing w:before="120" w:after="120" w:line="330" w:lineRule="exact"/>
        <w:ind w:firstLine="720"/>
        <w:jc w:val="both"/>
        <w:rPr>
          <w:rFonts w:ascii="Times New Roman" w:hAnsi="Times New Roman"/>
          <w:szCs w:val="28"/>
          <w:lang w:val="pt-BR"/>
        </w:rPr>
      </w:pPr>
      <w:r w:rsidRPr="00F30E41">
        <w:rPr>
          <w:rFonts w:ascii="Times New Roman" w:hAnsi="Times New Roman"/>
          <w:b/>
          <w:szCs w:val="28"/>
          <w:lang w:val="vi-VN"/>
        </w:rPr>
        <w:t>3.</w:t>
      </w:r>
      <w:r w:rsidRPr="00DB2923">
        <w:rPr>
          <w:rFonts w:ascii="Times New Roman" w:hAnsi="Times New Roman"/>
          <w:szCs w:val="28"/>
          <w:lang w:val="vi-VN"/>
        </w:rPr>
        <w:t xml:space="preserve"> </w:t>
      </w:r>
      <w:r w:rsidRPr="00A2008D">
        <w:rPr>
          <w:rFonts w:ascii="Times New Roman" w:hAnsi="Times New Roman"/>
          <w:szCs w:val="28"/>
          <w:lang w:val="vi-VN"/>
        </w:rPr>
        <w:t>V</w:t>
      </w:r>
      <w:r w:rsidRPr="00DB2923">
        <w:rPr>
          <w:rFonts w:ascii="Times New Roman" w:hAnsi="Times New Roman"/>
          <w:szCs w:val="28"/>
          <w:lang w:val="vi-VN"/>
        </w:rPr>
        <w:t xml:space="preserve">iệc triển khai các nội dung phải </w:t>
      </w:r>
      <w:r w:rsidRPr="00DB2923">
        <w:rPr>
          <w:rFonts w:ascii="Times New Roman" w:hAnsi="Times New Roman"/>
          <w:szCs w:val="28"/>
          <w:lang w:val="pt-BR"/>
        </w:rPr>
        <w:t xml:space="preserve">gắn liền với triển khai các phong trào hành động cách mạng của tuổi trẻ thực hiện thắng lợi Nghị quyết Đại hội Đoàn </w:t>
      </w:r>
      <w:r w:rsidR="00A33F16">
        <w:rPr>
          <w:rFonts w:ascii="Times New Roman" w:hAnsi="Times New Roman"/>
          <w:szCs w:val="28"/>
          <w:lang w:val="pt-BR"/>
        </w:rPr>
        <w:t>các cấp và</w:t>
      </w:r>
      <w:r>
        <w:rPr>
          <w:rFonts w:ascii="Times New Roman" w:hAnsi="Times New Roman"/>
          <w:szCs w:val="28"/>
          <w:lang w:val="pt-BR"/>
        </w:rPr>
        <w:t xml:space="preserve"> Năm Thanh niên tình nguyện 2019.</w:t>
      </w:r>
    </w:p>
    <w:p w:rsidR="00F31E41" w:rsidRDefault="00F31E41" w:rsidP="00282D57">
      <w:pPr>
        <w:spacing w:before="120" w:after="120" w:line="330" w:lineRule="exact"/>
        <w:ind w:firstLine="720"/>
        <w:jc w:val="both"/>
        <w:rPr>
          <w:rFonts w:ascii="Times New Roman" w:hAnsi="Times New Roman"/>
          <w:b/>
          <w:bCs/>
          <w:szCs w:val="28"/>
        </w:rPr>
      </w:pPr>
      <w:r w:rsidRPr="00DB2923">
        <w:rPr>
          <w:rFonts w:ascii="Times New Roman" w:hAnsi="Times New Roman"/>
          <w:b/>
          <w:bCs/>
          <w:szCs w:val="28"/>
          <w:lang w:val="vi-VN"/>
        </w:rPr>
        <w:t xml:space="preserve">II. NỘI DUNG </w:t>
      </w:r>
    </w:p>
    <w:p w:rsidR="00674668" w:rsidRDefault="006766A8" w:rsidP="00F31E41">
      <w:pPr>
        <w:spacing w:before="60" w:after="20" w:line="330" w:lineRule="exact"/>
        <w:ind w:firstLine="720"/>
        <w:jc w:val="both"/>
        <w:rPr>
          <w:rFonts w:ascii="Times New Roman" w:hAnsi="Times New Roman"/>
          <w:b/>
          <w:bCs/>
          <w:iCs/>
          <w:szCs w:val="28"/>
        </w:rPr>
      </w:pPr>
      <w:r w:rsidRPr="00AB0542">
        <w:rPr>
          <w:rFonts w:ascii="Times New Roman" w:hAnsi="Times New Roman"/>
          <w:b/>
          <w:szCs w:val="28"/>
        </w:rPr>
        <w:t>1</w:t>
      </w:r>
      <w:r w:rsidR="00752449" w:rsidRPr="00AB0542">
        <w:rPr>
          <w:rFonts w:ascii="Times New Roman" w:hAnsi="Times New Roman"/>
          <w:b/>
          <w:szCs w:val="28"/>
        </w:rPr>
        <w:t>.</w:t>
      </w:r>
      <w:r w:rsidR="00F31E41" w:rsidRPr="00AB0542">
        <w:rPr>
          <w:rFonts w:ascii="Times New Roman" w:hAnsi="Times New Roman"/>
          <w:b/>
          <w:bCs/>
          <w:iCs/>
          <w:szCs w:val="28"/>
          <w:lang w:val="vi-VN"/>
        </w:rPr>
        <w:t xml:space="preserve"> Tổ chức đợt sinh hoạt chính trị và</w:t>
      </w:r>
      <w:r w:rsidR="00F31E41" w:rsidRPr="00AB0542">
        <w:rPr>
          <w:rFonts w:ascii="Times New Roman" w:hAnsi="Times New Roman"/>
          <w:b/>
          <w:bCs/>
          <w:iCs/>
          <w:szCs w:val="28"/>
          <w:lang w:val="pt-BR"/>
        </w:rPr>
        <w:t xml:space="preserve"> các</w:t>
      </w:r>
      <w:r w:rsidR="00F31E41" w:rsidRPr="00AB0542">
        <w:rPr>
          <w:rFonts w:ascii="Times New Roman" w:hAnsi="Times New Roman"/>
          <w:b/>
          <w:bCs/>
          <w:iCs/>
          <w:szCs w:val="28"/>
          <w:lang w:val="vi-VN"/>
        </w:rPr>
        <w:t xml:space="preserve"> hoạt động tuyên truyền</w:t>
      </w:r>
      <w:r w:rsidR="00674668">
        <w:rPr>
          <w:rFonts w:ascii="Times New Roman" w:hAnsi="Times New Roman"/>
          <w:b/>
          <w:bCs/>
          <w:iCs/>
          <w:szCs w:val="28"/>
        </w:rPr>
        <w:t>:</w:t>
      </w:r>
    </w:p>
    <w:p w:rsidR="004861A3" w:rsidRPr="004861A3" w:rsidRDefault="00674668" w:rsidP="00F31E41">
      <w:pPr>
        <w:spacing w:before="60" w:after="20" w:line="330" w:lineRule="exact"/>
        <w:ind w:firstLine="720"/>
        <w:jc w:val="both"/>
        <w:rPr>
          <w:rFonts w:ascii="Times New Roman" w:hAnsi="Times New Roman"/>
          <w:spacing w:val="-4"/>
          <w:szCs w:val="28"/>
        </w:rPr>
      </w:pPr>
      <w:r w:rsidRPr="004861A3">
        <w:rPr>
          <w:rFonts w:ascii="Times New Roman" w:hAnsi="Times New Roman"/>
          <w:bCs/>
          <w:iCs/>
          <w:szCs w:val="28"/>
        </w:rPr>
        <w:t xml:space="preserve">- </w:t>
      </w:r>
      <w:r w:rsidR="004861A3" w:rsidRPr="004861A3">
        <w:rPr>
          <w:rFonts w:ascii="Times New Roman" w:hAnsi="Times New Roman"/>
          <w:bCs/>
          <w:iCs/>
          <w:szCs w:val="28"/>
        </w:rPr>
        <w:t xml:space="preserve">Đảm bảo </w:t>
      </w:r>
      <w:r w:rsidRPr="004861A3">
        <w:rPr>
          <w:rFonts w:ascii="Times New Roman" w:hAnsi="Times New Roman"/>
          <w:bCs/>
          <w:iCs/>
          <w:szCs w:val="28"/>
        </w:rPr>
        <w:t xml:space="preserve">100% </w:t>
      </w:r>
      <w:r w:rsidR="004861A3" w:rsidRPr="004861A3">
        <w:rPr>
          <w:rFonts w:ascii="Times New Roman" w:hAnsi="Times New Roman"/>
          <w:bCs/>
          <w:iCs/>
          <w:szCs w:val="28"/>
        </w:rPr>
        <w:t xml:space="preserve">chi đoàn tổ chức sinh hoạt chuyên đề </w:t>
      </w:r>
      <w:r w:rsidR="004861A3" w:rsidRPr="004861A3">
        <w:rPr>
          <w:rFonts w:ascii="Times New Roman" w:hAnsi="Times New Roman"/>
          <w:spacing w:val="-4"/>
          <w:szCs w:val="28"/>
          <w:lang w:val="vi-VN"/>
        </w:rPr>
        <w:t>học tập và làm theo tư tưởng, đạo đức, phong cách Hồ Chí Minh năm 2019</w:t>
      </w:r>
      <w:r w:rsidR="004861A3" w:rsidRPr="004861A3">
        <w:rPr>
          <w:rFonts w:ascii="Times New Roman" w:hAnsi="Times New Roman"/>
          <w:spacing w:val="-4"/>
          <w:szCs w:val="28"/>
        </w:rPr>
        <w:t>.</w:t>
      </w:r>
    </w:p>
    <w:p w:rsidR="004861A3" w:rsidRDefault="004861A3" w:rsidP="00F31E41">
      <w:pPr>
        <w:spacing w:before="60" w:after="20" w:line="330" w:lineRule="exact"/>
        <w:ind w:firstLine="720"/>
        <w:jc w:val="both"/>
        <w:rPr>
          <w:rFonts w:ascii="Times New Roman" w:hAnsi="Times New Roman"/>
          <w:spacing w:val="-4"/>
          <w:szCs w:val="28"/>
        </w:rPr>
      </w:pPr>
      <w:r>
        <w:rPr>
          <w:rFonts w:ascii="Times New Roman" w:hAnsi="Times New Roman"/>
          <w:spacing w:val="-4"/>
          <w:szCs w:val="28"/>
        </w:rPr>
        <w:t>- Các cấp bộ đoàn chủ động xây dựng nội dung, hình thức, phương pháp sinh hoạt theo đặc điểm cụ thể của từng đơn vị</w:t>
      </w:r>
      <w:r w:rsidR="00CC2E61">
        <w:rPr>
          <w:rFonts w:ascii="Times New Roman" w:hAnsi="Times New Roman"/>
          <w:spacing w:val="-4"/>
          <w:szCs w:val="28"/>
        </w:rPr>
        <w:t>, đảm bảo thu hút đông đảo đoàn viên, thanh thiếu nhi tham gia, phát huy tính chủ động của đoàn viên trong sinh hoạt.</w:t>
      </w:r>
    </w:p>
    <w:p w:rsidR="005511BD" w:rsidRDefault="004861A3" w:rsidP="00D436FE">
      <w:pPr>
        <w:spacing w:before="60" w:after="20" w:line="330" w:lineRule="exact"/>
        <w:ind w:firstLine="720"/>
        <w:jc w:val="both"/>
        <w:rPr>
          <w:rFonts w:ascii="Times New Roman" w:hAnsi="Times New Roman"/>
          <w:bCs/>
          <w:iCs/>
          <w:spacing w:val="-4"/>
          <w:szCs w:val="28"/>
          <w:lang w:val="vi-VN"/>
        </w:rPr>
      </w:pPr>
      <w:r>
        <w:rPr>
          <w:rFonts w:ascii="Times New Roman" w:hAnsi="Times New Roman"/>
          <w:spacing w:val="-4"/>
          <w:szCs w:val="28"/>
        </w:rPr>
        <w:t xml:space="preserve">- </w:t>
      </w:r>
      <w:r w:rsidR="00CC2E61">
        <w:rPr>
          <w:rFonts w:ascii="Times New Roman" w:hAnsi="Times New Roman"/>
          <w:spacing w:val="-4"/>
          <w:szCs w:val="28"/>
        </w:rPr>
        <w:t>Nội dung sinh hoạt t</w:t>
      </w:r>
      <w:r>
        <w:rPr>
          <w:rFonts w:ascii="Times New Roman" w:hAnsi="Times New Roman"/>
          <w:spacing w:val="-4"/>
          <w:szCs w:val="28"/>
        </w:rPr>
        <w:t xml:space="preserve">ập trung nhấn mạnh về </w:t>
      </w:r>
      <w:r w:rsidR="00F31E41" w:rsidRPr="004A184E">
        <w:rPr>
          <w:rFonts w:ascii="Times New Roman" w:hAnsi="Times New Roman"/>
          <w:bCs/>
          <w:iCs/>
          <w:spacing w:val="-4"/>
          <w:szCs w:val="28"/>
          <w:lang w:val="vi-VN"/>
        </w:rPr>
        <w:t>giá trị Di chúc của Chủ tịch Hồ Chí Minh</w:t>
      </w:r>
      <w:r>
        <w:rPr>
          <w:rFonts w:ascii="Times New Roman" w:hAnsi="Times New Roman"/>
          <w:bCs/>
          <w:iCs/>
          <w:spacing w:val="-4"/>
          <w:szCs w:val="28"/>
          <w:lang w:val="vi-VN"/>
        </w:rPr>
        <w:t xml:space="preserve">; </w:t>
      </w:r>
      <w:r>
        <w:rPr>
          <w:rFonts w:ascii="Times New Roman" w:hAnsi="Times New Roman"/>
          <w:bCs/>
          <w:iCs/>
          <w:spacing w:val="2"/>
          <w:szCs w:val="28"/>
          <w:lang w:val="vi-VN"/>
        </w:rPr>
        <w:t xml:space="preserve">các bài học lý luận chính trị (sửa đổi, bổ sung) trong đoàn viên; </w:t>
      </w:r>
      <w:r w:rsidR="00F31E41" w:rsidRPr="004A184E">
        <w:rPr>
          <w:rFonts w:ascii="Times New Roman" w:hAnsi="Times New Roman"/>
          <w:bCs/>
          <w:iCs/>
          <w:spacing w:val="-4"/>
          <w:szCs w:val="28"/>
          <w:lang w:val="vi-VN"/>
        </w:rPr>
        <w:t>chủ động đấu tranh, bác bỏ những luận điệu sai trái, xuyên tạc của các thế lực thù địch, đặc biệt là trên không gian mạng.</w:t>
      </w:r>
    </w:p>
    <w:p w:rsidR="00E12229" w:rsidRDefault="00E12229" w:rsidP="00D436FE">
      <w:pPr>
        <w:spacing w:before="60" w:after="20" w:line="330" w:lineRule="exact"/>
        <w:ind w:firstLine="720"/>
        <w:jc w:val="both"/>
        <w:rPr>
          <w:rStyle w:val="Strong"/>
          <w:rFonts w:ascii="Times New Roman" w:hAnsi="Times New Roman"/>
          <w:b w:val="0"/>
          <w:color w:val="333333"/>
          <w:szCs w:val="28"/>
          <w:bdr w:val="none" w:sz="0" w:space="0" w:color="auto" w:frame="1"/>
          <w:shd w:val="clear" w:color="auto" w:fill="FCFCFC"/>
        </w:rPr>
      </w:pPr>
      <w:r>
        <w:rPr>
          <w:rFonts w:ascii="Times New Roman" w:hAnsi="Times New Roman"/>
          <w:bCs/>
          <w:iCs/>
          <w:spacing w:val="-4"/>
          <w:szCs w:val="28"/>
        </w:rPr>
        <w:t>- Chú trọng thông tin về các sự kiện</w:t>
      </w:r>
      <w:r w:rsidRPr="00E12229">
        <w:rPr>
          <w:rFonts w:ascii="Times New Roman" w:hAnsi="Times New Roman"/>
          <w:bCs/>
          <w:iCs/>
          <w:spacing w:val="-4"/>
          <w:szCs w:val="28"/>
        </w:rPr>
        <w:t xml:space="preserve"> của Bác Hồ trong thời gian ở tại Bình Định, nơi diễn ra </w:t>
      </w:r>
      <w:r w:rsidR="00F97CB5">
        <w:rPr>
          <w:rFonts w:ascii="Times New Roman" w:hAnsi="Times New Roman"/>
          <w:bCs/>
          <w:iCs/>
          <w:spacing w:val="-4"/>
          <w:szCs w:val="28"/>
        </w:rPr>
        <w:t xml:space="preserve">cuộc </w:t>
      </w:r>
      <w:r w:rsidRPr="00E12229">
        <w:rPr>
          <w:rFonts w:ascii="Times New Roman" w:hAnsi="Times New Roman"/>
          <w:bCs/>
          <w:iCs/>
          <w:spacing w:val="-4"/>
          <w:szCs w:val="28"/>
        </w:rPr>
        <w:t xml:space="preserve">chia tay </w:t>
      </w:r>
      <w:r w:rsidRPr="00E12229">
        <w:rPr>
          <w:rStyle w:val="Strong"/>
          <w:rFonts w:ascii="Times New Roman" w:hAnsi="Times New Roman"/>
          <w:b w:val="0"/>
          <w:color w:val="333333"/>
          <w:szCs w:val="28"/>
          <w:bdr w:val="none" w:sz="0" w:space="0" w:color="auto" w:frame="1"/>
          <w:shd w:val="clear" w:color="auto" w:fill="FCFCFC"/>
        </w:rPr>
        <w:t xml:space="preserve">lịch sử của Bác với thân phụ trước khi </w:t>
      </w:r>
      <w:r w:rsidR="00E30B0A">
        <w:rPr>
          <w:rStyle w:val="Strong"/>
          <w:rFonts w:ascii="Times New Roman" w:hAnsi="Times New Roman"/>
          <w:b w:val="0"/>
          <w:color w:val="333333"/>
          <w:szCs w:val="28"/>
          <w:bdr w:val="none" w:sz="0" w:space="0" w:color="auto" w:frame="1"/>
          <w:shd w:val="clear" w:color="auto" w:fill="FCFCFC"/>
        </w:rPr>
        <w:t>Người ra đi tìm đường cứu nước.</w:t>
      </w:r>
    </w:p>
    <w:p w:rsidR="00B12810" w:rsidRPr="00E12229" w:rsidRDefault="00B12810" w:rsidP="00D436FE">
      <w:pPr>
        <w:spacing w:before="60" w:after="20" w:line="330" w:lineRule="exact"/>
        <w:ind w:firstLine="720"/>
        <w:jc w:val="both"/>
        <w:rPr>
          <w:rFonts w:ascii="Times New Roman" w:hAnsi="Times New Roman"/>
          <w:b/>
          <w:bCs/>
          <w:iCs/>
          <w:spacing w:val="-4"/>
          <w:szCs w:val="28"/>
        </w:rPr>
      </w:pPr>
      <w:r>
        <w:rPr>
          <w:rStyle w:val="Strong"/>
          <w:rFonts w:ascii="Times New Roman" w:hAnsi="Times New Roman"/>
          <w:b w:val="0"/>
          <w:color w:val="333333"/>
          <w:szCs w:val="28"/>
          <w:bdr w:val="none" w:sz="0" w:space="0" w:color="auto" w:frame="1"/>
          <w:shd w:val="clear" w:color="auto" w:fill="FCFCFC"/>
        </w:rPr>
        <w:lastRenderedPageBreak/>
        <w:t>- Các cán bộ Đoàn triển khai nghiên cứu, học tập, tuyên truyền có hiệu quả, sáng tạo chuyên đề “Học tập và làm theo tư tưởng, đạo đức, phong cách Hồ Chí Minh gắn với việc phát huy dân chủ, chăm lo và bảo vệ quyền, lợi ích chính đáng của thanh thiếu nhi”.</w:t>
      </w:r>
    </w:p>
    <w:p w:rsidR="00F31E41" w:rsidRPr="005511BD" w:rsidRDefault="00F31E41" w:rsidP="00D436FE">
      <w:pPr>
        <w:spacing w:before="60" w:after="20" w:line="330" w:lineRule="exact"/>
        <w:ind w:firstLine="720"/>
        <w:jc w:val="both"/>
        <w:rPr>
          <w:rFonts w:ascii="Times New Roman" w:hAnsi="Times New Roman"/>
          <w:bCs/>
          <w:iCs/>
          <w:spacing w:val="-4"/>
          <w:szCs w:val="28"/>
          <w:lang w:val="vi-VN"/>
        </w:rPr>
      </w:pPr>
      <w:r w:rsidRPr="00826CF3">
        <w:rPr>
          <w:rFonts w:ascii="Times New Roman" w:hAnsi="Times New Roman"/>
          <w:bCs/>
          <w:iCs/>
          <w:szCs w:val="28"/>
          <w:lang w:val="vi-VN"/>
        </w:rPr>
        <w:t xml:space="preserve">- </w:t>
      </w:r>
      <w:r w:rsidR="00475F57">
        <w:rPr>
          <w:rFonts w:ascii="Times New Roman" w:hAnsi="Times New Roman"/>
          <w:bCs/>
          <w:iCs/>
          <w:szCs w:val="28"/>
        </w:rPr>
        <w:t xml:space="preserve">Tổ </w:t>
      </w:r>
      <w:r w:rsidR="00CC2E61">
        <w:rPr>
          <w:rFonts w:ascii="Times New Roman" w:hAnsi="Times New Roman"/>
          <w:bCs/>
          <w:iCs/>
          <w:szCs w:val="28"/>
        </w:rPr>
        <w:t xml:space="preserve">chức các diễn đàn, tọa đàm, hội thi, hội thảo... </w:t>
      </w:r>
      <w:r w:rsidRPr="00DB2923">
        <w:rPr>
          <w:rFonts w:ascii="Times New Roman" w:hAnsi="Times New Roman"/>
          <w:bCs/>
          <w:iCs/>
          <w:szCs w:val="28"/>
          <w:lang w:val="vi-VN"/>
        </w:rPr>
        <w:t xml:space="preserve">về </w:t>
      </w:r>
      <w:r w:rsidR="00CC2E61">
        <w:rPr>
          <w:rFonts w:ascii="Times New Roman" w:hAnsi="Times New Roman"/>
          <w:bCs/>
          <w:iCs/>
          <w:szCs w:val="28"/>
        </w:rPr>
        <w:t xml:space="preserve">nội dung, </w:t>
      </w:r>
      <w:r w:rsidRPr="00DB2923">
        <w:rPr>
          <w:rFonts w:ascii="Times New Roman" w:hAnsi="Times New Roman"/>
          <w:szCs w:val="28"/>
          <w:lang w:val="pt-BR"/>
        </w:rPr>
        <w:t xml:space="preserve">ý nghĩa, tầm quan trọng của việc thấm nhuần những tư tưởng </w:t>
      </w:r>
      <w:r w:rsidRPr="00D76832">
        <w:rPr>
          <w:rFonts w:ascii="Times New Roman" w:hAnsi="Times New Roman"/>
          <w:szCs w:val="28"/>
          <w:lang w:val="pt-BR"/>
        </w:rPr>
        <w:t>của Di chúc Chủ tịch</w:t>
      </w:r>
      <w:r w:rsidR="00D436FE">
        <w:rPr>
          <w:rFonts w:ascii="Times New Roman" w:hAnsi="Times New Roman"/>
          <w:szCs w:val="28"/>
          <w:lang w:val="pt-BR"/>
        </w:rPr>
        <w:t xml:space="preserve"> Hồ Chí Minh; </w:t>
      </w:r>
      <w:r>
        <w:rPr>
          <w:rFonts w:ascii="Times New Roman" w:hAnsi="Times New Roman"/>
          <w:szCs w:val="28"/>
          <w:lang w:val="pt-BR"/>
        </w:rPr>
        <w:t>chủ nghĩa Mác</w:t>
      </w:r>
      <w:r w:rsidR="006D1FC1">
        <w:rPr>
          <w:rFonts w:ascii="Times New Roman" w:hAnsi="Times New Roman"/>
          <w:szCs w:val="28"/>
          <w:lang w:val="pt-BR"/>
        </w:rPr>
        <w:t xml:space="preserve"> </w:t>
      </w:r>
      <w:r w:rsidR="00CC2E61">
        <w:rPr>
          <w:rFonts w:ascii="Times New Roman" w:hAnsi="Times New Roman"/>
          <w:szCs w:val="28"/>
          <w:lang w:val="pt-BR"/>
        </w:rPr>
        <w:t>- Lênin, tư tưởng Hồ Chí Minh; lịch sử, văn hóa, còn người Bình Định.</w:t>
      </w:r>
    </w:p>
    <w:p w:rsidR="00CC2E61" w:rsidRDefault="00F31E41" w:rsidP="00F31E41">
      <w:pPr>
        <w:spacing w:before="60" w:after="20" w:line="330" w:lineRule="exact"/>
        <w:ind w:firstLine="720"/>
        <w:jc w:val="both"/>
        <w:rPr>
          <w:rFonts w:ascii="Times New Roman" w:hAnsi="Times New Roman"/>
          <w:bCs/>
          <w:iCs/>
          <w:spacing w:val="2"/>
          <w:szCs w:val="28"/>
          <w:lang w:val="vi-VN"/>
        </w:rPr>
      </w:pPr>
      <w:r w:rsidRPr="00E754E0">
        <w:rPr>
          <w:rFonts w:ascii="Times New Roman" w:hAnsi="Times New Roman"/>
          <w:bCs/>
          <w:iCs/>
          <w:spacing w:val="2"/>
          <w:szCs w:val="28"/>
          <w:lang w:val="vi-VN"/>
        </w:rPr>
        <w:t xml:space="preserve">- </w:t>
      </w:r>
      <w:r w:rsidR="00CC2E61">
        <w:rPr>
          <w:rFonts w:ascii="Times New Roman" w:hAnsi="Times New Roman"/>
          <w:bCs/>
          <w:iCs/>
          <w:spacing w:val="2"/>
          <w:szCs w:val="28"/>
        </w:rPr>
        <w:t xml:space="preserve">Phát huy </w:t>
      </w:r>
      <w:r w:rsidR="00A33F16">
        <w:rPr>
          <w:rFonts w:ascii="Times New Roman" w:hAnsi="Times New Roman"/>
          <w:bCs/>
          <w:iCs/>
          <w:spacing w:val="2"/>
          <w:szCs w:val="28"/>
        </w:rPr>
        <w:t>các</w:t>
      </w:r>
      <w:r>
        <w:rPr>
          <w:rFonts w:ascii="Times New Roman" w:hAnsi="Times New Roman"/>
          <w:bCs/>
          <w:iCs/>
          <w:spacing w:val="2"/>
          <w:szCs w:val="28"/>
          <w:lang w:val="vi-VN"/>
        </w:rPr>
        <w:t xml:space="preserve"> mô hình, giải pháp hiệu quả của các cấp bộ Đoàn</w:t>
      </w:r>
      <w:r w:rsidRPr="0069210A">
        <w:rPr>
          <w:rFonts w:ascii="Times New Roman" w:hAnsi="Times New Roman"/>
          <w:bCs/>
          <w:iCs/>
          <w:spacing w:val="2"/>
          <w:szCs w:val="28"/>
          <w:lang w:val="vi-VN"/>
        </w:rPr>
        <w:t xml:space="preserve"> </w:t>
      </w:r>
      <w:r>
        <w:rPr>
          <w:rFonts w:ascii="Times New Roman" w:hAnsi="Times New Roman"/>
          <w:bCs/>
          <w:iCs/>
          <w:spacing w:val="2"/>
          <w:szCs w:val="28"/>
          <w:lang w:val="vi-VN"/>
        </w:rPr>
        <w:t>- Hội</w:t>
      </w:r>
      <w:r w:rsidRPr="0069210A">
        <w:rPr>
          <w:rFonts w:ascii="Times New Roman" w:hAnsi="Times New Roman"/>
          <w:bCs/>
          <w:iCs/>
          <w:spacing w:val="2"/>
          <w:szCs w:val="28"/>
          <w:lang w:val="vi-VN"/>
        </w:rPr>
        <w:t xml:space="preserve"> </w:t>
      </w:r>
      <w:r>
        <w:rPr>
          <w:rFonts w:ascii="Times New Roman" w:hAnsi="Times New Roman"/>
          <w:bCs/>
          <w:iCs/>
          <w:spacing w:val="2"/>
          <w:szCs w:val="28"/>
          <w:lang w:val="vi-VN"/>
        </w:rPr>
        <w:t>- Đội</w:t>
      </w:r>
      <w:r w:rsidR="00CC2E61">
        <w:rPr>
          <w:rFonts w:ascii="Times New Roman" w:hAnsi="Times New Roman"/>
          <w:bCs/>
          <w:iCs/>
          <w:spacing w:val="2"/>
          <w:szCs w:val="28"/>
        </w:rPr>
        <w:t xml:space="preserve"> trong công tác tuyên truyền</w:t>
      </w:r>
      <w:r w:rsidR="00CC2E61">
        <w:rPr>
          <w:rFonts w:ascii="Times New Roman" w:hAnsi="Times New Roman"/>
          <w:bCs/>
          <w:iCs/>
          <w:spacing w:val="2"/>
          <w:szCs w:val="28"/>
          <w:lang w:val="vi-VN"/>
        </w:rPr>
        <w:t>.</w:t>
      </w:r>
    </w:p>
    <w:p w:rsidR="00F31E41" w:rsidRPr="0069210A" w:rsidRDefault="00CC2E61" w:rsidP="00F31E41">
      <w:pPr>
        <w:spacing w:before="60" w:after="20" w:line="330" w:lineRule="exact"/>
        <w:ind w:firstLine="720"/>
        <w:jc w:val="both"/>
        <w:rPr>
          <w:rFonts w:ascii="Times New Roman" w:hAnsi="Times New Roman"/>
          <w:bCs/>
          <w:iCs/>
          <w:spacing w:val="2"/>
          <w:szCs w:val="28"/>
          <w:lang w:val="vi-VN"/>
        </w:rPr>
      </w:pPr>
      <w:r>
        <w:rPr>
          <w:rFonts w:ascii="Times New Roman" w:hAnsi="Times New Roman"/>
          <w:bCs/>
          <w:iCs/>
          <w:spacing w:val="2"/>
          <w:szCs w:val="28"/>
        </w:rPr>
        <w:t xml:space="preserve">- Thông qua các hoạt </w:t>
      </w:r>
      <w:r w:rsidR="00844630">
        <w:rPr>
          <w:rFonts w:ascii="Times New Roman" w:hAnsi="Times New Roman"/>
          <w:bCs/>
          <w:iCs/>
          <w:spacing w:val="2"/>
          <w:szCs w:val="28"/>
        </w:rPr>
        <w:t>động tuyên truyền, kết hợp tuyên</w:t>
      </w:r>
      <w:r>
        <w:rPr>
          <w:rFonts w:ascii="Times New Roman" w:hAnsi="Times New Roman"/>
          <w:bCs/>
          <w:iCs/>
          <w:spacing w:val="2"/>
          <w:szCs w:val="28"/>
        </w:rPr>
        <w:t xml:space="preserve"> dương</w:t>
      </w:r>
      <w:r w:rsidR="00F31E41">
        <w:rPr>
          <w:rFonts w:ascii="Times New Roman" w:hAnsi="Times New Roman"/>
          <w:bCs/>
          <w:iCs/>
          <w:spacing w:val="2"/>
          <w:szCs w:val="28"/>
          <w:lang w:val="vi-VN"/>
        </w:rPr>
        <w:t xml:space="preserve"> các tấm gương điển hình trong học tập và làm theo lời Bác. </w:t>
      </w:r>
    </w:p>
    <w:p w:rsidR="00F31E41" w:rsidRPr="004A184E" w:rsidRDefault="00F31E41" w:rsidP="00F31E41">
      <w:pPr>
        <w:spacing w:before="60" w:after="20" w:line="330" w:lineRule="exact"/>
        <w:ind w:firstLine="720"/>
        <w:jc w:val="both"/>
        <w:rPr>
          <w:rFonts w:ascii="Times New Roman" w:hAnsi="Times New Roman"/>
          <w:bCs/>
          <w:iCs/>
          <w:spacing w:val="-2"/>
          <w:szCs w:val="28"/>
          <w:lang w:val="vi-VN"/>
        </w:rPr>
      </w:pPr>
      <w:r w:rsidRPr="004A184E">
        <w:rPr>
          <w:rFonts w:ascii="Times New Roman" w:hAnsi="Times New Roman"/>
          <w:bCs/>
          <w:iCs/>
          <w:spacing w:val="-2"/>
          <w:szCs w:val="28"/>
          <w:lang w:val="vi-VN"/>
        </w:rPr>
        <w:t xml:space="preserve">- </w:t>
      </w:r>
      <w:r w:rsidR="00CC2E61">
        <w:rPr>
          <w:rFonts w:ascii="Times New Roman" w:hAnsi="Times New Roman"/>
          <w:bCs/>
          <w:iCs/>
          <w:spacing w:val="-2"/>
          <w:szCs w:val="28"/>
        </w:rPr>
        <w:t xml:space="preserve">Định hướng, phát huy vai trò của đoàn viên, thanh thiếu nhi đối với việc sử dụng mạng xã hội, các kênh truyền thông khác để theo dõi, chia sẻ </w:t>
      </w:r>
      <w:r w:rsidRPr="004A184E">
        <w:rPr>
          <w:rFonts w:ascii="Times New Roman" w:hAnsi="Times New Roman"/>
          <w:bCs/>
          <w:iCs/>
          <w:spacing w:val="-2"/>
          <w:szCs w:val="28"/>
          <w:lang w:val="vi-VN"/>
        </w:rPr>
        <w:t>video clip, phim ngắn</w:t>
      </w:r>
      <w:r w:rsidR="00485275">
        <w:rPr>
          <w:rFonts w:ascii="Times New Roman" w:hAnsi="Times New Roman"/>
          <w:bCs/>
          <w:iCs/>
          <w:spacing w:val="-2"/>
          <w:szCs w:val="28"/>
        </w:rPr>
        <w:t>, bộ công cụ inforgrapfic</w:t>
      </w:r>
      <w:r w:rsidRPr="004A184E">
        <w:rPr>
          <w:rFonts w:ascii="Times New Roman" w:hAnsi="Times New Roman"/>
          <w:bCs/>
          <w:iCs/>
          <w:spacing w:val="-2"/>
          <w:szCs w:val="28"/>
          <w:lang w:val="vi-VN"/>
        </w:rPr>
        <w:t>… về ý nghĩa lịch sử của Di chúc Chủ tịch Hồ Chí Minh, đặc biệt là các hành động đẹp, gương người tốt, việc tốt thông qua việc thực hiện cuộc vận động “</w:t>
      </w:r>
      <w:r w:rsidRPr="004A184E">
        <w:rPr>
          <w:rFonts w:ascii="Times New Roman" w:hAnsi="Times New Roman"/>
          <w:bCs/>
          <w:i/>
          <w:iCs/>
          <w:spacing w:val="-2"/>
          <w:szCs w:val="28"/>
          <w:lang w:val="vi-VN"/>
        </w:rPr>
        <w:t>Mỗi ngày một tin tốt</w:t>
      </w:r>
      <w:r w:rsidR="0074558A">
        <w:rPr>
          <w:rFonts w:ascii="Times New Roman" w:hAnsi="Times New Roman"/>
          <w:bCs/>
          <w:i/>
          <w:iCs/>
          <w:spacing w:val="-2"/>
          <w:szCs w:val="28"/>
        </w:rPr>
        <w:t>,</w:t>
      </w:r>
      <w:r w:rsidR="0074558A">
        <w:rPr>
          <w:rFonts w:ascii="Times New Roman" w:hAnsi="Times New Roman"/>
          <w:bCs/>
          <w:i/>
          <w:iCs/>
          <w:spacing w:val="-2"/>
          <w:szCs w:val="28"/>
          <w:lang w:val="vi-VN"/>
        </w:rPr>
        <w:t xml:space="preserve"> m</w:t>
      </w:r>
      <w:r w:rsidRPr="004A184E">
        <w:rPr>
          <w:rFonts w:ascii="Times New Roman" w:hAnsi="Times New Roman"/>
          <w:bCs/>
          <w:i/>
          <w:iCs/>
          <w:spacing w:val="-2"/>
          <w:szCs w:val="28"/>
          <w:lang w:val="vi-VN"/>
        </w:rPr>
        <w:t>ỗi tuần một câu chuyện đẹp</w:t>
      </w:r>
      <w:r w:rsidR="0074558A">
        <w:rPr>
          <w:rFonts w:ascii="Times New Roman" w:hAnsi="Times New Roman"/>
          <w:bCs/>
          <w:i/>
          <w:iCs/>
          <w:spacing w:val="-2"/>
          <w:szCs w:val="28"/>
        </w:rPr>
        <w:t>, mỗi tháng một gương người tốt</w:t>
      </w:r>
      <w:r w:rsidRPr="004A184E">
        <w:rPr>
          <w:rFonts w:ascii="Times New Roman" w:hAnsi="Times New Roman"/>
          <w:bCs/>
          <w:iCs/>
          <w:spacing w:val="-2"/>
          <w:szCs w:val="28"/>
          <w:lang w:val="vi-VN"/>
        </w:rPr>
        <w:t>”.</w:t>
      </w:r>
    </w:p>
    <w:p w:rsidR="00F31E41" w:rsidRPr="00F30E41" w:rsidRDefault="00F31E41" w:rsidP="00F31E41">
      <w:pPr>
        <w:spacing w:before="60" w:after="20" w:line="330" w:lineRule="exact"/>
        <w:ind w:firstLine="720"/>
        <w:jc w:val="both"/>
        <w:rPr>
          <w:rFonts w:ascii="Times New Roman" w:hAnsi="Times New Roman"/>
          <w:b/>
          <w:bCs/>
          <w:iCs/>
          <w:szCs w:val="28"/>
        </w:rPr>
      </w:pPr>
      <w:r w:rsidRPr="0069210A">
        <w:rPr>
          <w:rFonts w:ascii="Times New Roman" w:hAnsi="Times New Roman"/>
          <w:b/>
          <w:bCs/>
          <w:iCs/>
          <w:szCs w:val="28"/>
          <w:lang w:val="vi-VN"/>
        </w:rPr>
        <w:t>2</w:t>
      </w:r>
      <w:r w:rsidR="00752449">
        <w:rPr>
          <w:rFonts w:ascii="Times New Roman" w:hAnsi="Times New Roman"/>
          <w:b/>
          <w:bCs/>
          <w:iCs/>
          <w:szCs w:val="28"/>
        </w:rPr>
        <w:t>.</w:t>
      </w:r>
      <w:r w:rsidRPr="0069210A">
        <w:rPr>
          <w:rFonts w:ascii="Times New Roman" w:hAnsi="Times New Roman"/>
          <w:b/>
          <w:bCs/>
          <w:iCs/>
          <w:szCs w:val="28"/>
          <w:lang w:val="vi-VN"/>
        </w:rPr>
        <w:t xml:space="preserve"> Tổ chức các hoạt động làm theo lời Bác</w:t>
      </w:r>
      <w:r w:rsidR="00F30E41">
        <w:rPr>
          <w:rFonts w:ascii="Times New Roman" w:hAnsi="Times New Roman"/>
          <w:b/>
          <w:bCs/>
          <w:iCs/>
          <w:szCs w:val="28"/>
        </w:rPr>
        <w:t>:</w:t>
      </w:r>
    </w:p>
    <w:p w:rsidR="00F31E41" w:rsidRPr="0069210A" w:rsidRDefault="00F31E41" w:rsidP="00F31E41">
      <w:pPr>
        <w:spacing w:before="60" w:after="20" w:line="330" w:lineRule="exact"/>
        <w:ind w:firstLine="720"/>
        <w:jc w:val="both"/>
        <w:rPr>
          <w:rFonts w:ascii="Times New Roman" w:hAnsi="Times New Roman"/>
          <w:bCs/>
          <w:iCs/>
          <w:szCs w:val="28"/>
          <w:lang w:val="vi-VN"/>
        </w:rPr>
      </w:pPr>
      <w:r>
        <w:rPr>
          <w:rFonts w:ascii="Times New Roman" w:hAnsi="Times New Roman"/>
          <w:bCs/>
          <w:iCs/>
          <w:szCs w:val="28"/>
          <w:lang w:val="it-IT"/>
        </w:rPr>
        <w:t>- T</w:t>
      </w:r>
      <w:r>
        <w:rPr>
          <w:rFonts w:ascii="Times New Roman" w:hAnsi="Times New Roman"/>
          <w:bCs/>
          <w:iCs/>
          <w:szCs w:val="28"/>
          <w:lang w:val="vi-VN"/>
        </w:rPr>
        <w:t xml:space="preserve">ổ chức </w:t>
      </w:r>
      <w:r w:rsidRPr="00DB2923">
        <w:rPr>
          <w:rFonts w:ascii="Times New Roman" w:hAnsi="Times New Roman"/>
          <w:bCs/>
          <w:iCs/>
          <w:szCs w:val="28"/>
          <w:lang w:val="vi-VN"/>
        </w:rPr>
        <w:t xml:space="preserve">phát động </w:t>
      </w:r>
      <w:r w:rsidRPr="0069210A">
        <w:rPr>
          <w:rFonts w:ascii="Times New Roman" w:hAnsi="Times New Roman"/>
          <w:bCs/>
          <w:iCs/>
          <w:szCs w:val="28"/>
          <w:lang w:val="vi-VN"/>
        </w:rPr>
        <w:t xml:space="preserve">đợt </w:t>
      </w:r>
      <w:r w:rsidRPr="002B04A3">
        <w:rPr>
          <w:rFonts w:ascii="Times New Roman" w:hAnsi="Times New Roman"/>
          <w:bCs/>
          <w:iCs/>
          <w:szCs w:val="28"/>
          <w:lang w:val="vi-VN"/>
        </w:rPr>
        <w:t xml:space="preserve">thi đua trong tuổi trẻ </w:t>
      </w:r>
      <w:r w:rsidR="00485275">
        <w:rPr>
          <w:rFonts w:ascii="Times New Roman" w:hAnsi="Times New Roman"/>
          <w:bCs/>
          <w:iCs/>
          <w:szCs w:val="28"/>
        </w:rPr>
        <w:t>toàn tỉnh</w:t>
      </w:r>
      <w:r w:rsidRPr="002B04A3">
        <w:rPr>
          <w:rFonts w:ascii="Times New Roman" w:hAnsi="Times New Roman"/>
          <w:bCs/>
          <w:iCs/>
          <w:szCs w:val="28"/>
          <w:lang w:val="vi-VN"/>
        </w:rPr>
        <w:t xml:space="preserve"> với chủ đề </w:t>
      </w:r>
      <w:r w:rsidRPr="002B04A3">
        <w:rPr>
          <w:rFonts w:ascii="Times New Roman" w:hAnsi="Times New Roman"/>
          <w:bCs/>
          <w:i/>
          <w:iCs/>
          <w:szCs w:val="28"/>
          <w:lang w:val="vi-VN"/>
        </w:rPr>
        <w:t>“</w:t>
      </w:r>
      <w:r w:rsidRPr="002B04A3">
        <w:rPr>
          <w:rFonts w:ascii="Times New Roman" w:hAnsi="Times New Roman"/>
          <w:bCs/>
          <w:i/>
          <w:szCs w:val="28"/>
          <w:lang w:val="vi-VN"/>
        </w:rPr>
        <w:t xml:space="preserve">Tuổi trẻ </w:t>
      </w:r>
      <w:r w:rsidR="00752449">
        <w:rPr>
          <w:rFonts w:ascii="Times New Roman" w:hAnsi="Times New Roman"/>
          <w:bCs/>
          <w:i/>
          <w:szCs w:val="28"/>
        </w:rPr>
        <w:t>Bình Định</w:t>
      </w:r>
      <w:r w:rsidRPr="002B04A3">
        <w:rPr>
          <w:rFonts w:ascii="Times New Roman" w:hAnsi="Times New Roman"/>
          <w:bCs/>
          <w:i/>
          <w:szCs w:val="28"/>
          <w:lang w:val="vi-VN"/>
        </w:rPr>
        <w:t xml:space="preserve"> n</w:t>
      </w:r>
      <w:r w:rsidRPr="00DB2923">
        <w:rPr>
          <w:rFonts w:ascii="Times New Roman" w:hAnsi="Times New Roman"/>
          <w:bCs/>
          <w:i/>
          <w:szCs w:val="28"/>
          <w:lang w:val="vi-VN"/>
        </w:rPr>
        <w:t xml:space="preserve">hớ lời </w:t>
      </w:r>
      <w:r w:rsidRPr="0069210A">
        <w:rPr>
          <w:rFonts w:ascii="Times New Roman" w:hAnsi="Times New Roman"/>
          <w:bCs/>
          <w:i/>
          <w:szCs w:val="28"/>
          <w:lang w:val="vi-VN"/>
        </w:rPr>
        <w:t>D</w:t>
      </w:r>
      <w:r w:rsidRPr="00DB2923">
        <w:rPr>
          <w:rFonts w:ascii="Times New Roman" w:hAnsi="Times New Roman"/>
          <w:bCs/>
          <w:i/>
          <w:szCs w:val="28"/>
          <w:lang w:val="vi-VN"/>
        </w:rPr>
        <w:t>i chúc theo chân Bác”</w:t>
      </w:r>
      <w:r w:rsidRPr="00DB2923">
        <w:rPr>
          <w:rFonts w:ascii="Times New Roman" w:hAnsi="Times New Roman"/>
          <w:bCs/>
          <w:szCs w:val="28"/>
          <w:lang w:val="vi-VN"/>
        </w:rPr>
        <w:t xml:space="preserve"> </w:t>
      </w:r>
      <w:r w:rsidRPr="00DB2923">
        <w:rPr>
          <w:rFonts w:ascii="Times New Roman" w:hAnsi="Times New Roman"/>
          <w:bCs/>
          <w:iCs/>
          <w:szCs w:val="28"/>
          <w:lang w:val="vi-VN"/>
        </w:rPr>
        <w:t xml:space="preserve">gắn với phát </w:t>
      </w:r>
      <w:r>
        <w:rPr>
          <w:rFonts w:ascii="Times New Roman" w:hAnsi="Times New Roman"/>
          <w:bCs/>
          <w:iCs/>
          <w:szCs w:val="28"/>
          <w:lang w:val="vi-VN"/>
        </w:rPr>
        <w:t xml:space="preserve">động </w:t>
      </w:r>
      <w:r w:rsidRPr="000C75C2">
        <w:rPr>
          <w:rFonts w:ascii="Times New Roman" w:hAnsi="Times New Roman"/>
          <w:bCs/>
          <w:i/>
          <w:iCs/>
          <w:szCs w:val="28"/>
          <w:lang w:val="vi-VN"/>
        </w:rPr>
        <w:t xml:space="preserve">"Năm Thanh niên </w:t>
      </w:r>
      <w:r w:rsidRPr="0069210A">
        <w:rPr>
          <w:rFonts w:ascii="Times New Roman" w:hAnsi="Times New Roman"/>
          <w:bCs/>
          <w:i/>
          <w:iCs/>
          <w:szCs w:val="28"/>
          <w:lang w:val="vi-VN"/>
        </w:rPr>
        <w:t>t</w:t>
      </w:r>
      <w:r w:rsidRPr="000C75C2">
        <w:rPr>
          <w:rFonts w:ascii="Times New Roman" w:hAnsi="Times New Roman"/>
          <w:bCs/>
          <w:i/>
          <w:iCs/>
          <w:szCs w:val="28"/>
          <w:lang w:val="vi-VN"/>
        </w:rPr>
        <w:t>ình nguyện"</w:t>
      </w:r>
      <w:r w:rsidRPr="00DB2923">
        <w:rPr>
          <w:rFonts w:ascii="Times New Roman" w:hAnsi="Times New Roman"/>
          <w:bCs/>
          <w:iCs/>
          <w:szCs w:val="28"/>
          <w:lang w:val="vi-VN"/>
        </w:rPr>
        <w:t xml:space="preserve"> </w:t>
      </w:r>
      <w:r w:rsidR="00553A8A">
        <w:rPr>
          <w:rFonts w:ascii="Times New Roman" w:hAnsi="Times New Roman"/>
          <w:bCs/>
          <w:szCs w:val="28"/>
        </w:rPr>
        <w:t>với</w:t>
      </w:r>
      <w:r w:rsidRPr="00DB2923">
        <w:rPr>
          <w:rFonts w:ascii="Times New Roman" w:hAnsi="Times New Roman"/>
          <w:bCs/>
          <w:iCs/>
          <w:szCs w:val="28"/>
          <w:lang w:val="vi-VN"/>
        </w:rPr>
        <w:t xml:space="preserve"> các công trình thanh niên</w:t>
      </w:r>
      <w:r w:rsidRPr="0069210A">
        <w:rPr>
          <w:rFonts w:ascii="Times New Roman" w:hAnsi="Times New Roman"/>
          <w:bCs/>
          <w:iCs/>
          <w:szCs w:val="28"/>
          <w:lang w:val="vi-VN"/>
        </w:rPr>
        <w:t xml:space="preserve"> tình nguyện</w:t>
      </w:r>
      <w:r w:rsidRPr="00DB2923">
        <w:rPr>
          <w:rFonts w:ascii="Times New Roman" w:hAnsi="Times New Roman"/>
          <w:bCs/>
          <w:iCs/>
          <w:szCs w:val="28"/>
          <w:lang w:val="vi-VN"/>
        </w:rPr>
        <w:t>, các hoạt động an sinh xã hội</w:t>
      </w:r>
      <w:r w:rsidRPr="0069210A">
        <w:rPr>
          <w:rFonts w:ascii="Times New Roman" w:hAnsi="Times New Roman"/>
          <w:bCs/>
          <w:iCs/>
          <w:szCs w:val="28"/>
          <w:lang w:val="vi-VN"/>
        </w:rPr>
        <w:t>.</w:t>
      </w:r>
    </w:p>
    <w:p w:rsidR="00F31E41" w:rsidRPr="00553A8A" w:rsidRDefault="00F31E41" w:rsidP="00F31E41">
      <w:pPr>
        <w:spacing w:before="60" w:after="20" w:line="330" w:lineRule="exact"/>
        <w:ind w:firstLine="720"/>
        <w:jc w:val="both"/>
        <w:rPr>
          <w:rFonts w:ascii="Times New Roman" w:hAnsi="Times New Roman"/>
          <w:bCs/>
          <w:iCs/>
          <w:spacing w:val="-2"/>
          <w:szCs w:val="28"/>
        </w:rPr>
      </w:pPr>
      <w:r w:rsidRPr="00762681">
        <w:rPr>
          <w:rFonts w:ascii="Times New Roman" w:hAnsi="Times New Roman"/>
          <w:bCs/>
          <w:iCs/>
          <w:spacing w:val="-2"/>
          <w:szCs w:val="28"/>
          <w:lang w:val="vi-VN"/>
        </w:rPr>
        <w:t xml:space="preserve">- Trong </w:t>
      </w:r>
      <w:r>
        <w:rPr>
          <w:rFonts w:ascii="Times New Roman" w:hAnsi="Times New Roman"/>
          <w:bCs/>
          <w:iCs/>
          <w:spacing w:val="-2"/>
          <w:szCs w:val="28"/>
          <w:lang w:val="vi-VN"/>
        </w:rPr>
        <w:t xml:space="preserve">Tháng Thanh niên 2019, </w:t>
      </w:r>
      <w:r w:rsidRPr="00762681">
        <w:rPr>
          <w:rFonts w:ascii="Times New Roman" w:hAnsi="Times New Roman"/>
          <w:bCs/>
          <w:iCs/>
          <w:spacing w:val="-2"/>
          <w:szCs w:val="28"/>
          <w:lang w:val="vi-VN"/>
        </w:rPr>
        <w:t xml:space="preserve">Chiến dịch </w:t>
      </w:r>
      <w:r w:rsidR="00553A8A">
        <w:rPr>
          <w:rFonts w:ascii="Times New Roman" w:hAnsi="Times New Roman"/>
          <w:bCs/>
          <w:iCs/>
          <w:spacing w:val="-2"/>
          <w:szCs w:val="28"/>
          <w:lang w:val="vi-VN"/>
        </w:rPr>
        <w:t>thanh niên tình nguyện Hè 2019</w:t>
      </w:r>
      <w:r w:rsidR="00553A8A">
        <w:rPr>
          <w:rFonts w:ascii="Times New Roman" w:hAnsi="Times New Roman"/>
          <w:bCs/>
          <w:iCs/>
          <w:spacing w:val="-2"/>
          <w:szCs w:val="28"/>
        </w:rPr>
        <w:t xml:space="preserve"> </w:t>
      </w:r>
      <w:r w:rsidRPr="00762681">
        <w:rPr>
          <w:rFonts w:ascii="Times New Roman" w:hAnsi="Times New Roman"/>
          <w:bCs/>
          <w:iCs/>
          <w:spacing w:val="-2"/>
          <w:szCs w:val="28"/>
          <w:lang w:val="vi-VN"/>
        </w:rPr>
        <w:t xml:space="preserve">triển khai các hoạt động tình nguyện; tổ chức các hành trình giáo dục truyền thống về thăm các địa danh, di tích lịch sử, địa chỉ đỏ gắn với cuộc đời hoạt động của Chủ tịch Hồ Chí Minh trên địa bàn; </w:t>
      </w:r>
      <w:r>
        <w:rPr>
          <w:rFonts w:ascii="Times New Roman" w:hAnsi="Times New Roman"/>
          <w:spacing w:val="-2"/>
          <w:szCs w:val="28"/>
          <w:lang w:val="it-IT"/>
        </w:rPr>
        <w:t>thực hiện các</w:t>
      </w:r>
      <w:r w:rsidRPr="00762681">
        <w:rPr>
          <w:rFonts w:ascii="Times New Roman" w:hAnsi="Times New Roman"/>
          <w:spacing w:val="-2"/>
          <w:szCs w:val="28"/>
          <w:lang w:val="it-IT"/>
        </w:rPr>
        <w:t xml:space="preserve"> công trình, phần việc thanh niên với chủ đề “</w:t>
      </w:r>
      <w:r w:rsidRPr="00762681">
        <w:rPr>
          <w:rFonts w:ascii="Times New Roman" w:hAnsi="Times New Roman"/>
          <w:i/>
          <w:spacing w:val="-2"/>
          <w:szCs w:val="28"/>
          <w:lang w:val="it-IT"/>
        </w:rPr>
        <w:t>Công trình thanh niên làm theo lời Bác</w:t>
      </w:r>
      <w:r w:rsidRPr="00762681">
        <w:rPr>
          <w:rFonts w:ascii="Times New Roman" w:hAnsi="Times New Roman"/>
          <w:spacing w:val="-2"/>
          <w:szCs w:val="28"/>
          <w:lang w:val="it-IT"/>
        </w:rPr>
        <w:t>”</w:t>
      </w:r>
      <w:r w:rsidR="00553A8A">
        <w:rPr>
          <w:rFonts w:ascii="Times New Roman" w:hAnsi="Times New Roman"/>
          <w:bCs/>
          <w:iCs/>
          <w:spacing w:val="-2"/>
          <w:szCs w:val="28"/>
        </w:rPr>
        <w:t>.</w:t>
      </w:r>
    </w:p>
    <w:p w:rsidR="00F31E41" w:rsidRPr="00B12810" w:rsidRDefault="00553A8A" w:rsidP="00F31E41">
      <w:pPr>
        <w:spacing w:before="60" w:after="20" w:line="330" w:lineRule="exact"/>
        <w:ind w:firstLine="720"/>
        <w:jc w:val="both"/>
        <w:rPr>
          <w:rFonts w:ascii="Times New Roman" w:hAnsi="Times New Roman"/>
          <w:bCs/>
          <w:iCs/>
          <w:szCs w:val="28"/>
          <w:lang w:val="vi-VN"/>
        </w:rPr>
      </w:pPr>
      <w:r w:rsidRPr="00B12810">
        <w:rPr>
          <w:rFonts w:ascii="Times New Roman" w:hAnsi="Times New Roman"/>
          <w:bCs/>
          <w:iCs/>
          <w:szCs w:val="28"/>
        </w:rPr>
        <w:t xml:space="preserve">- </w:t>
      </w:r>
      <w:r w:rsidR="00F31E41" w:rsidRPr="00B12810">
        <w:rPr>
          <w:rFonts w:ascii="Times New Roman" w:hAnsi="Times New Roman"/>
          <w:bCs/>
          <w:iCs/>
          <w:szCs w:val="28"/>
          <w:lang w:val="vi-VN"/>
        </w:rPr>
        <w:t xml:space="preserve">Tập trung tổ chức cho thanh thiếu nhi tham gia các hành trình giáo dục truyền thống về thăm các địa danh, di tích lịch sử, địa chỉ đỏ gắn với cuộc đời hoạt động của Chủ tịch Hồ Chí Minh; tổ chức các </w:t>
      </w:r>
      <w:r w:rsidR="00752449" w:rsidRPr="00B12810">
        <w:rPr>
          <w:rFonts w:ascii="Times New Roman" w:hAnsi="Times New Roman"/>
          <w:bCs/>
          <w:iCs/>
          <w:szCs w:val="28"/>
        </w:rPr>
        <w:t xml:space="preserve">buổi </w:t>
      </w:r>
      <w:r w:rsidR="00F31E41" w:rsidRPr="00B12810">
        <w:rPr>
          <w:rFonts w:ascii="Times New Roman" w:hAnsi="Times New Roman"/>
          <w:bCs/>
          <w:iCs/>
          <w:szCs w:val="28"/>
          <w:lang w:val="vi-VN"/>
        </w:rPr>
        <w:t xml:space="preserve">tọa đàm </w:t>
      </w:r>
      <w:r w:rsidR="00F31E41" w:rsidRPr="00B12810">
        <w:rPr>
          <w:rFonts w:ascii="Times New Roman" w:hAnsi="Times New Roman"/>
          <w:bCs/>
          <w:i/>
          <w:iCs/>
          <w:szCs w:val="28"/>
          <w:lang w:val="vi-VN"/>
        </w:rPr>
        <w:t>“</w:t>
      </w:r>
      <w:r w:rsidR="00FF385E" w:rsidRPr="00B12810">
        <w:rPr>
          <w:rFonts w:ascii="Times New Roman" w:hAnsi="Times New Roman"/>
          <w:bCs/>
          <w:i/>
          <w:iCs/>
          <w:szCs w:val="28"/>
        </w:rPr>
        <w:t>Công tác giáo dục, bồi dưỡng thế hệ trẻ theo Di chúc Chủ tịch Hồ Chí Minh</w:t>
      </w:r>
      <w:r w:rsidR="00475F57" w:rsidRPr="00B12810">
        <w:rPr>
          <w:rFonts w:ascii="Times New Roman" w:hAnsi="Times New Roman"/>
          <w:bCs/>
          <w:i/>
          <w:iCs/>
          <w:szCs w:val="28"/>
        </w:rPr>
        <w:t>”</w:t>
      </w:r>
      <w:r w:rsidR="00F31E41" w:rsidRPr="00B12810">
        <w:rPr>
          <w:rFonts w:ascii="Times New Roman" w:hAnsi="Times New Roman"/>
          <w:bCs/>
          <w:iCs/>
          <w:szCs w:val="28"/>
          <w:lang w:val="vi-VN"/>
        </w:rPr>
        <w:t xml:space="preserve">. </w:t>
      </w:r>
    </w:p>
    <w:p w:rsidR="00F31E41" w:rsidRDefault="00F31E41" w:rsidP="00F31E41">
      <w:pPr>
        <w:spacing w:before="60" w:after="20" w:line="330" w:lineRule="exact"/>
        <w:ind w:firstLine="720"/>
        <w:jc w:val="both"/>
        <w:rPr>
          <w:rFonts w:ascii="Times New Roman" w:hAnsi="Times New Roman"/>
          <w:bCs/>
          <w:iCs/>
          <w:szCs w:val="28"/>
          <w:lang w:val="vi-VN"/>
        </w:rPr>
      </w:pPr>
      <w:r w:rsidRPr="0069210A">
        <w:rPr>
          <w:rFonts w:ascii="Times New Roman" w:hAnsi="Times New Roman"/>
          <w:bCs/>
          <w:iCs/>
          <w:szCs w:val="28"/>
          <w:lang w:val="vi-VN"/>
        </w:rPr>
        <w:t xml:space="preserve">- </w:t>
      </w:r>
      <w:r>
        <w:rPr>
          <w:rFonts w:ascii="Times New Roman" w:hAnsi="Times New Roman"/>
          <w:bCs/>
          <w:iCs/>
          <w:szCs w:val="28"/>
          <w:lang w:val="vi-VN"/>
        </w:rPr>
        <w:t>T</w:t>
      </w:r>
      <w:r w:rsidRPr="00DB2923">
        <w:rPr>
          <w:rFonts w:ascii="Times New Roman" w:hAnsi="Times New Roman"/>
          <w:bCs/>
          <w:iCs/>
          <w:szCs w:val="28"/>
          <w:lang w:val="vi-VN"/>
        </w:rPr>
        <w:t xml:space="preserve">ổ chức các hoạt động </w:t>
      </w:r>
      <w:r>
        <w:rPr>
          <w:rFonts w:ascii="Times New Roman" w:hAnsi="Times New Roman"/>
          <w:bCs/>
          <w:iCs/>
          <w:szCs w:val="28"/>
          <w:lang w:val="vi-VN"/>
        </w:rPr>
        <w:t>văn hóa, văn nghệ với các ca khúc ca ngợi Chủ tịch Hồ Chí Minh</w:t>
      </w:r>
      <w:r w:rsidR="00752449">
        <w:rPr>
          <w:rFonts w:ascii="Times New Roman" w:hAnsi="Times New Roman"/>
          <w:bCs/>
          <w:iCs/>
          <w:szCs w:val="28"/>
        </w:rPr>
        <w:t>; t</w:t>
      </w:r>
      <w:r>
        <w:rPr>
          <w:rFonts w:ascii="Times New Roman" w:hAnsi="Times New Roman"/>
          <w:bCs/>
          <w:iCs/>
          <w:szCs w:val="28"/>
          <w:lang w:val="vi-VN"/>
        </w:rPr>
        <w:t>ổ chức liên hoan ca khúc cách mạng với chủ đề về Bác Hồ</w:t>
      </w:r>
      <w:r w:rsidR="00752449">
        <w:rPr>
          <w:rFonts w:ascii="Times New Roman" w:hAnsi="Times New Roman"/>
          <w:bCs/>
          <w:iCs/>
          <w:szCs w:val="28"/>
        </w:rPr>
        <w:t>; t</w:t>
      </w:r>
      <w:r>
        <w:rPr>
          <w:rFonts w:ascii="Times New Roman" w:hAnsi="Times New Roman"/>
          <w:bCs/>
          <w:iCs/>
          <w:szCs w:val="28"/>
          <w:lang w:val="vi-VN"/>
        </w:rPr>
        <w:t xml:space="preserve">ổ chức các hoạt động thể dục thể thao, rèn luyện </w:t>
      </w:r>
      <w:r w:rsidR="00E12229">
        <w:rPr>
          <w:rFonts w:ascii="Times New Roman" w:hAnsi="Times New Roman"/>
          <w:bCs/>
          <w:iCs/>
          <w:szCs w:val="28"/>
          <w:lang w:val="vi-VN"/>
        </w:rPr>
        <w:t>sức khoẻ theo tấm gương Bác Hồ.</w:t>
      </w:r>
    </w:p>
    <w:p w:rsidR="00E12229" w:rsidRPr="00E30B0A" w:rsidRDefault="00E12229" w:rsidP="00F31E41">
      <w:pPr>
        <w:spacing w:before="60" w:after="20" w:line="330" w:lineRule="exact"/>
        <w:ind w:firstLine="720"/>
        <w:jc w:val="both"/>
        <w:rPr>
          <w:rFonts w:ascii="Times New Roman" w:hAnsi="Times New Roman"/>
          <w:b/>
          <w:bCs/>
          <w:spacing w:val="-6"/>
          <w:szCs w:val="32"/>
        </w:rPr>
      </w:pPr>
      <w:r w:rsidRPr="00E30B0A">
        <w:rPr>
          <w:rFonts w:ascii="Times New Roman" w:hAnsi="Times New Roman"/>
          <w:b/>
          <w:bCs/>
          <w:iCs/>
          <w:szCs w:val="28"/>
        </w:rPr>
        <w:t xml:space="preserve">3. Hoạt động cấp tỉnh </w:t>
      </w:r>
      <w:r w:rsidRPr="00E30B0A">
        <w:rPr>
          <w:rFonts w:ascii="Times New Roman" w:hAnsi="Times New Roman"/>
          <w:b/>
          <w:bCs/>
          <w:spacing w:val="-6"/>
          <w:szCs w:val="32"/>
        </w:rPr>
        <w:t>kỷ niệm 50 năm thực hiện Di chúc Chủ tịch Hồ Chí Minh:</w:t>
      </w:r>
    </w:p>
    <w:p w:rsidR="00C46783" w:rsidRPr="00E30B0A" w:rsidRDefault="00C46783" w:rsidP="00C46783">
      <w:pPr>
        <w:spacing w:before="60" w:after="20" w:line="330" w:lineRule="exact"/>
        <w:ind w:firstLine="720"/>
        <w:jc w:val="both"/>
        <w:rPr>
          <w:rFonts w:ascii="Times New Roman" w:hAnsi="Times New Roman"/>
          <w:bCs/>
          <w:iCs/>
          <w:szCs w:val="28"/>
        </w:rPr>
      </w:pPr>
      <w:r w:rsidRPr="00E30B0A">
        <w:rPr>
          <w:rFonts w:ascii="Times New Roman" w:hAnsi="Times New Roman"/>
          <w:spacing w:val="-6"/>
          <w:szCs w:val="28"/>
          <w:lang w:val="it-IT"/>
        </w:rPr>
        <w:t xml:space="preserve">- </w:t>
      </w:r>
      <w:r w:rsidRPr="00E30B0A">
        <w:rPr>
          <w:rFonts w:ascii="Times New Roman" w:hAnsi="Times New Roman"/>
          <w:szCs w:val="28"/>
        </w:rPr>
        <w:t xml:space="preserve">Hành trình </w:t>
      </w:r>
      <w:r w:rsidR="00C47DC4" w:rsidRPr="00C47DC4">
        <w:rPr>
          <w:rFonts w:ascii="Times New Roman" w:hAnsi="Times New Roman"/>
          <w:i/>
          <w:szCs w:val="28"/>
        </w:rPr>
        <w:t xml:space="preserve">“Theo </w:t>
      </w:r>
      <w:r w:rsidRPr="00C47DC4">
        <w:rPr>
          <w:rFonts w:ascii="Times New Roman" w:hAnsi="Times New Roman"/>
          <w:i/>
          <w:szCs w:val="28"/>
        </w:rPr>
        <w:t>dấu chân Bác</w:t>
      </w:r>
      <w:r w:rsidR="00C47DC4" w:rsidRPr="00C47DC4">
        <w:rPr>
          <w:rFonts w:ascii="Times New Roman" w:hAnsi="Times New Roman"/>
          <w:i/>
          <w:szCs w:val="28"/>
        </w:rPr>
        <w:t>”</w:t>
      </w:r>
      <w:r w:rsidR="00881EF5">
        <w:rPr>
          <w:rFonts w:ascii="Times New Roman" w:hAnsi="Times New Roman"/>
          <w:szCs w:val="28"/>
        </w:rPr>
        <w:t xml:space="preserve"> </w:t>
      </w:r>
      <w:r w:rsidR="005747D7">
        <w:rPr>
          <w:rFonts w:ascii="Times New Roman" w:hAnsi="Times New Roman"/>
          <w:szCs w:val="28"/>
        </w:rPr>
        <w:t>tại Di tích Huyện đường Bình Kh</w:t>
      </w:r>
      <w:r w:rsidR="00881EF5">
        <w:rPr>
          <w:rFonts w:ascii="Times New Roman" w:hAnsi="Times New Roman"/>
          <w:szCs w:val="28"/>
        </w:rPr>
        <w:t>ê, xã Tây Giang, huyện Tây Sơn.</w:t>
      </w:r>
    </w:p>
    <w:p w:rsidR="00C46783" w:rsidRPr="00E30B0A" w:rsidRDefault="00560B6E" w:rsidP="00C46783">
      <w:pPr>
        <w:spacing w:before="60" w:after="20" w:line="330" w:lineRule="exact"/>
        <w:ind w:firstLine="720"/>
        <w:jc w:val="both"/>
        <w:rPr>
          <w:rFonts w:ascii="Times New Roman" w:hAnsi="Times New Roman"/>
          <w:bCs/>
          <w:iCs/>
          <w:szCs w:val="28"/>
        </w:rPr>
      </w:pPr>
      <w:r w:rsidRPr="00E30B0A">
        <w:rPr>
          <w:rFonts w:ascii="Times New Roman" w:hAnsi="Times New Roman"/>
          <w:bCs/>
          <w:iCs/>
          <w:szCs w:val="28"/>
        </w:rPr>
        <w:lastRenderedPageBreak/>
        <w:t xml:space="preserve">- </w:t>
      </w:r>
      <w:r w:rsidR="00C46783" w:rsidRPr="00E30B0A">
        <w:rPr>
          <w:rFonts w:ascii="Times New Roman" w:hAnsi="Times New Roman"/>
          <w:bCs/>
          <w:iCs/>
          <w:szCs w:val="28"/>
        </w:rPr>
        <w:t xml:space="preserve">Lễ tuyên dương các gương thanh niên tiêu biểu trong học tập và làm theo tư tưởng, </w:t>
      </w:r>
      <w:r w:rsidR="00B456BD">
        <w:rPr>
          <w:rFonts w:ascii="Times New Roman" w:hAnsi="Times New Roman"/>
          <w:bCs/>
          <w:iCs/>
          <w:szCs w:val="28"/>
        </w:rPr>
        <w:t xml:space="preserve">đạo đức, phong cách Hồ Chí Minh; </w:t>
      </w:r>
      <w:r w:rsidR="00C46783" w:rsidRPr="00E30B0A">
        <w:rPr>
          <w:rFonts w:ascii="Times New Roman" w:hAnsi="Times New Roman"/>
          <w:bCs/>
          <w:iCs/>
          <w:szCs w:val="28"/>
        </w:rPr>
        <w:t xml:space="preserve">Chương trình nghệ thuật </w:t>
      </w:r>
      <w:r w:rsidR="00C46783" w:rsidRPr="00E30B0A">
        <w:rPr>
          <w:rFonts w:ascii="Times New Roman" w:hAnsi="Times New Roman"/>
          <w:bCs/>
          <w:i/>
          <w:iCs/>
          <w:szCs w:val="28"/>
        </w:rPr>
        <w:t>“Bài ca ơn Bác”</w:t>
      </w:r>
      <w:r w:rsidR="00410545">
        <w:rPr>
          <w:rFonts w:ascii="Times New Roman" w:hAnsi="Times New Roman"/>
          <w:bCs/>
          <w:iCs/>
          <w:szCs w:val="28"/>
        </w:rPr>
        <w:t>.</w:t>
      </w:r>
    </w:p>
    <w:p w:rsidR="00560B6E" w:rsidRDefault="00560B6E" w:rsidP="00C46783">
      <w:pPr>
        <w:spacing w:before="60" w:after="20" w:line="330" w:lineRule="exact"/>
        <w:ind w:firstLine="720"/>
        <w:jc w:val="both"/>
        <w:rPr>
          <w:rFonts w:ascii="Times New Roman" w:hAnsi="Times New Roman"/>
          <w:szCs w:val="28"/>
        </w:rPr>
      </w:pPr>
      <w:r w:rsidRPr="00E30B0A">
        <w:rPr>
          <w:rFonts w:ascii="Times New Roman" w:hAnsi="Times New Roman"/>
          <w:szCs w:val="28"/>
        </w:rPr>
        <w:t xml:space="preserve">- Hội thi </w:t>
      </w:r>
      <w:r w:rsidR="001B53B7">
        <w:rPr>
          <w:rFonts w:ascii="Times New Roman" w:hAnsi="Times New Roman"/>
          <w:szCs w:val="28"/>
        </w:rPr>
        <w:t>Tìm hiểu chủ nghĩa Mác - Lê</w:t>
      </w:r>
      <w:r w:rsidRPr="00E30B0A">
        <w:rPr>
          <w:rFonts w:ascii="Times New Roman" w:hAnsi="Times New Roman"/>
          <w:szCs w:val="28"/>
        </w:rPr>
        <w:t>nin và tư tưởng Hồ Chí Minh</w:t>
      </w:r>
      <w:r w:rsidR="00E30B0A" w:rsidRPr="00E30B0A">
        <w:rPr>
          <w:rFonts w:ascii="Times New Roman" w:hAnsi="Times New Roman"/>
          <w:szCs w:val="28"/>
        </w:rPr>
        <w:t>.</w:t>
      </w:r>
    </w:p>
    <w:p w:rsidR="009C1FC1" w:rsidRPr="007A4080" w:rsidRDefault="009C1FC1" w:rsidP="00FF385E">
      <w:pPr>
        <w:spacing w:before="60" w:after="20" w:line="330" w:lineRule="exact"/>
        <w:ind w:firstLine="720"/>
        <w:jc w:val="both"/>
        <w:rPr>
          <w:rFonts w:ascii="Times New Roman" w:hAnsi="Times New Roman"/>
          <w:bCs/>
          <w:iCs/>
          <w:szCs w:val="28"/>
        </w:rPr>
      </w:pPr>
      <w:r w:rsidRPr="00B12810">
        <w:rPr>
          <w:rFonts w:ascii="Times New Roman" w:hAnsi="Times New Roman"/>
          <w:bCs/>
          <w:iCs/>
          <w:szCs w:val="28"/>
        </w:rPr>
        <w:t xml:space="preserve">- </w:t>
      </w:r>
      <w:r w:rsidR="00FF385E" w:rsidRPr="00B12810">
        <w:rPr>
          <w:rFonts w:ascii="Times New Roman" w:hAnsi="Times New Roman"/>
          <w:bCs/>
          <w:iCs/>
          <w:szCs w:val="28"/>
          <w:lang w:val="vi-VN"/>
        </w:rPr>
        <w:t xml:space="preserve">Tọa đàm </w:t>
      </w:r>
      <w:r w:rsidR="00FF385E" w:rsidRPr="00B12810">
        <w:rPr>
          <w:rFonts w:ascii="Times New Roman" w:hAnsi="Times New Roman"/>
          <w:bCs/>
          <w:i/>
          <w:iCs/>
          <w:szCs w:val="28"/>
          <w:lang w:val="vi-VN"/>
        </w:rPr>
        <w:t>“</w:t>
      </w:r>
      <w:r w:rsidR="00FF385E" w:rsidRPr="00B12810">
        <w:rPr>
          <w:rFonts w:ascii="Times New Roman" w:hAnsi="Times New Roman"/>
          <w:bCs/>
          <w:i/>
          <w:iCs/>
          <w:szCs w:val="28"/>
        </w:rPr>
        <w:t>Công tác giáo dục, bồi dưỡng thế hệ trẻ theo Di chúc Chủ tịch Hồ Chí Minh”</w:t>
      </w:r>
      <w:r w:rsidR="00FF385E" w:rsidRPr="00B12810">
        <w:rPr>
          <w:rFonts w:ascii="Times New Roman" w:hAnsi="Times New Roman"/>
          <w:bCs/>
          <w:iCs/>
          <w:szCs w:val="28"/>
          <w:lang w:val="vi-VN"/>
        </w:rPr>
        <w:t>.</w:t>
      </w:r>
    </w:p>
    <w:p w:rsidR="00F31E41" w:rsidRDefault="00F31E41" w:rsidP="00282D57">
      <w:pPr>
        <w:spacing w:before="120" w:after="120" w:line="330" w:lineRule="exact"/>
        <w:ind w:firstLine="720"/>
        <w:jc w:val="both"/>
        <w:rPr>
          <w:rFonts w:ascii="Times New Roman" w:hAnsi="Times New Roman"/>
          <w:b/>
          <w:bCs/>
          <w:szCs w:val="28"/>
          <w:lang w:val="it-IT"/>
        </w:rPr>
      </w:pPr>
      <w:r>
        <w:rPr>
          <w:rFonts w:ascii="Times New Roman" w:hAnsi="Times New Roman"/>
          <w:b/>
          <w:bCs/>
          <w:szCs w:val="28"/>
          <w:lang w:val="it-IT"/>
        </w:rPr>
        <w:t>I</w:t>
      </w:r>
      <w:r w:rsidR="00410545">
        <w:rPr>
          <w:rFonts w:ascii="Times New Roman" w:hAnsi="Times New Roman"/>
          <w:b/>
          <w:bCs/>
          <w:szCs w:val="28"/>
          <w:lang w:val="it-IT"/>
        </w:rPr>
        <w:t>II</w:t>
      </w:r>
      <w:r w:rsidRPr="00DB2923">
        <w:rPr>
          <w:rFonts w:ascii="Times New Roman" w:hAnsi="Times New Roman"/>
          <w:b/>
          <w:bCs/>
          <w:szCs w:val="28"/>
          <w:lang w:val="it-IT"/>
        </w:rPr>
        <w:t>. TỔ CHỨC THỰC HIỆN</w:t>
      </w:r>
    </w:p>
    <w:p w:rsidR="00730CD3" w:rsidRPr="00730CD3" w:rsidRDefault="00F31E41" w:rsidP="00595272">
      <w:pPr>
        <w:spacing w:before="60" w:after="20" w:line="330" w:lineRule="exact"/>
        <w:ind w:firstLine="720"/>
        <w:jc w:val="both"/>
        <w:rPr>
          <w:rFonts w:ascii="Times New Roman" w:hAnsi="Times New Roman"/>
          <w:b/>
          <w:bCs/>
          <w:szCs w:val="28"/>
          <w:lang w:val="it-IT"/>
        </w:rPr>
      </w:pPr>
      <w:r>
        <w:rPr>
          <w:rFonts w:ascii="Times New Roman" w:hAnsi="Times New Roman"/>
          <w:b/>
          <w:bCs/>
          <w:szCs w:val="28"/>
          <w:lang w:val="it-IT"/>
        </w:rPr>
        <w:t xml:space="preserve">1. </w:t>
      </w:r>
      <w:r w:rsidR="006D1FC1">
        <w:rPr>
          <w:rFonts w:ascii="Times New Roman" w:hAnsi="Times New Roman"/>
          <w:b/>
          <w:bCs/>
          <w:szCs w:val="28"/>
          <w:lang w:val="it-IT"/>
        </w:rPr>
        <w:t>Tỉnh đoàn</w:t>
      </w:r>
      <w:r>
        <w:rPr>
          <w:rFonts w:ascii="Times New Roman" w:hAnsi="Times New Roman"/>
          <w:b/>
          <w:bCs/>
          <w:szCs w:val="28"/>
          <w:lang w:val="it-IT"/>
        </w:rPr>
        <w:t>:</w:t>
      </w:r>
      <w:r w:rsidR="00730CD3">
        <w:rPr>
          <w:rFonts w:ascii="Times New Roman" w:hAnsi="Times New Roman"/>
          <w:b/>
          <w:bCs/>
          <w:szCs w:val="28"/>
          <w:lang w:val="it-IT"/>
        </w:rPr>
        <w:t xml:space="preserve"> </w:t>
      </w:r>
      <w:r w:rsidR="00A90434" w:rsidRPr="00CA1253">
        <w:rPr>
          <w:rFonts w:ascii="Times New Roman" w:hAnsi="Times New Roman"/>
          <w:bCs/>
          <w:iCs/>
          <w:spacing w:val="-6"/>
          <w:szCs w:val="28"/>
          <w:lang w:val="it-IT"/>
        </w:rPr>
        <w:t xml:space="preserve">Giao </w:t>
      </w:r>
      <w:r w:rsidRPr="00CA1253">
        <w:rPr>
          <w:rFonts w:ascii="Times New Roman" w:hAnsi="Times New Roman"/>
          <w:bCs/>
          <w:iCs/>
          <w:spacing w:val="-6"/>
          <w:szCs w:val="28"/>
          <w:lang w:val="it-IT"/>
        </w:rPr>
        <w:t xml:space="preserve">Ban Tuyên giáo </w:t>
      </w:r>
      <w:r w:rsidRPr="00B02E9A">
        <w:rPr>
          <w:rFonts w:ascii="Times New Roman" w:hAnsi="Times New Roman"/>
          <w:bCs/>
          <w:iCs/>
          <w:spacing w:val="-6"/>
          <w:szCs w:val="28"/>
          <w:lang w:val="it-IT"/>
        </w:rPr>
        <w:t xml:space="preserve">là </w:t>
      </w:r>
      <w:r w:rsidR="00595272">
        <w:rPr>
          <w:rFonts w:ascii="Times New Roman" w:hAnsi="Times New Roman"/>
          <w:bCs/>
          <w:iCs/>
          <w:spacing w:val="-6"/>
          <w:szCs w:val="28"/>
          <w:lang w:val="it-IT"/>
        </w:rPr>
        <w:t>bộ phận</w:t>
      </w:r>
      <w:r w:rsidRPr="00B02E9A">
        <w:rPr>
          <w:rFonts w:ascii="Times New Roman" w:hAnsi="Times New Roman"/>
          <w:bCs/>
          <w:iCs/>
          <w:spacing w:val="-6"/>
          <w:szCs w:val="28"/>
          <w:lang w:val="it-IT"/>
        </w:rPr>
        <w:t xml:space="preserve"> thường trực </w:t>
      </w:r>
      <w:r w:rsidR="00CA1253">
        <w:rPr>
          <w:rFonts w:ascii="Times New Roman" w:hAnsi="Times New Roman"/>
          <w:bCs/>
          <w:iCs/>
          <w:spacing w:val="-6"/>
          <w:szCs w:val="28"/>
          <w:lang w:val="it-IT"/>
        </w:rPr>
        <w:t xml:space="preserve">tham mưu </w:t>
      </w:r>
      <w:r w:rsidRPr="00B02E9A">
        <w:rPr>
          <w:rFonts w:ascii="Times New Roman" w:hAnsi="Times New Roman"/>
          <w:bCs/>
          <w:iCs/>
          <w:spacing w:val="-6"/>
          <w:szCs w:val="28"/>
          <w:lang w:val="it-IT"/>
        </w:rPr>
        <w:t>triển khai kế hoạch</w:t>
      </w:r>
      <w:r w:rsidR="00595272">
        <w:rPr>
          <w:rFonts w:ascii="Times New Roman" w:hAnsi="Times New Roman"/>
          <w:bCs/>
          <w:iCs/>
          <w:spacing w:val="-6"/>
          <w:szCs w:val="28"/>
          <w:lang w:val="it-IT"/>
        </w:rPr>
        <w:t xml:space="preserve">; hướng dẫn, theo dõi, </w:t>
      </w:r>
      <w:r w:rsidR="004B58DB">
        <w:rPr>
          <w:rFonts w:ascii="Times New Roman" w:hAnsi="Times New Roman"/>
          <w:bCs/>
          <w:iCs/>
          <w:spacing w:val="-6"/>
          <w:szCs w:val="28"/>
          <w:lang w:val="it-IT"/>
        </w:rPr>
        <w:t>đ</w:t>
      </w:r>
      <w:r w:rsidR="00CA1253">
        <w:rPr>
          <w:rFonts w:ascii="Times New Roman" w:hAnsi="Times New Roman"/>
          <w:bCs/>
          <w:iCs/>
          <w:spacing w:val="-6"/>
          <w:szCs w:val="28"/>
          <w:lang w:val="it-IT"/>
        </w:rPr>
        <w:t xml:space="preserve">ôn đốc </w:t>
      </w:r>
      <w:r w:rsidR="004B58DB">
        <w:rPr>
          <w:rFonts w:ascii="Times New Roman" w:hAnsi="Times New Roman"/>
          <w:bCs/>
          <w:iCs/>
          <w:spacing w:val="-6"/>
          <w:szCs w:val="28"/>
          <w:lang w:val="it-IT"/>
        </w:rPr>
        <w:t>các đơn vị</w:t>
      </w:r>
      <w:r w:rsidR="00CA1253">
        <w:rPr>
          <w:rFonts w:ascii="Times New Roman" w:hAnsi="Times New Roman"/>
          <w:bCs/>
          <w:iCs/>
          <w:spacing w:val="-6"/>
          <w:szCs w:val="28"/>
          <w:lang w:val="it-IT"/>
        </w:rPr>
        <w:t xml:space="preserve"> triển khai thực hiện</w:t>
      </w:r>
      <w:r w:rsidR="00595272">
        <w:rPr>
          <w:rFonts w:ascii="Times New Roman" w:hAnsi="Times New Roman"/>
          <w:spacing w:val="-6"/>
          <w:szCs w:val="28"/>
          <w:lang w:val="it-IT"/>
        </w:rPr>
        <w:t>.</w:t>
      </w:r>
    </w:p>
    <w:p w:rsidR="00F31E41" w:rsidRPr="009A55FA" w:rsidRDefault="00F31E41" w:rsidP="00F31E41">
      <w:pPr>
        <w:spacing w:before="60" w:after="20" w:line="330" w:lineRule="exact"/>
        <w:ind w:firstLine="720"/>
        <w:jc w:val="both"/>
        <w:rPr>
          <w:rFonts w:ascii="Times New Roman" w:hAnsi="Times New Roman"/>
          <w:b/>
          <w:szCs w:val="28"/>
          <w:lang w:val="it-IT"/>
        </w:rPr>
      </w:pPr>
      <w:r w:rsidRPr="00C1728E">
        <w:rPr>
          <w:rFonts w:ascii="Times New Roman" w:hAnsi="Times New Roman"/>
          <w:b/>
          <w:szCs w:val="28"/>
          <w:lang w:val="it-IT"/>
        </w:rPr>
        <w:t xml:space="preserve">2. Các </w:t>
      </w:r>
      <w:r w:rsidR="00124E2C">
        <w:rPr>
          <w:rFonts w:ascii="Times New Roman" w:hAnsi="Times New Roman"/>
          <w:b/>
          <w:szCs w:val="28"/>
          <w:lang w:val="it-IT"/>
        </w:rPr>
        <w:t>huyện, thị,</w:t>
      </w:r>
      <w:r w:rsidRPr="00C1728E">
        <w:rPr>
          <w:rFonts w:ascii="Times New Roman" w:hAnsi="Times New Roman"/>
          <w:b/>
          <w:szCs w:val="28"/>
          <w:lang w:val="it-IT"/>
        </w:rPr>
        <w:t xml:space="preserve"> thành đoàn, đoàn trực thuộc:</w:t>
      </w:r>
      <w:r w:rsidR="009A55FA">
        <w:rPr>
          <w:rFonts w:ascii="Times New Roman" w:hAnsi="Times New Roman"/>
          <w:b/>
          <w:szCs w:val="28"/>
          <w:lang w:val="it-IT"/>
        </w:rPr>
        <w:t xml:space="preserve"> </w:t>
      </w:r>
      <w:r w:rsidRPr="00C1728E">
        <w:rPr>
          <w:rFonts w:ascii="Times New Roman" w:hAnsi="Times New Roman"/>
          <w:spacing w:val="-2"/>
          <w:szCs w:val="28"/>
          <w:lang w:val="it-IT"/>
        </w:rPr>
        <w:t>Xây dựng kế hoạch cụ thể hóa các nội dung với phương thức triển khai</w:t>
      </w:r>
      <w:r w:rsidRPr="005C4923">
        <w:rPr>
          <w:rFonts w:ascii="Times New Roman" w:hAnsi="Times New Roman"/>
          <w:spacing w:val="-2"/>
          <w:szCs w:val="28"/>
          <w:lang w:val="it-IT"/>
        </w:rPr>
        <w:t xml:space="preserve"> sáng tạo, phù hợp với điều kiện tình hì</w:t>
      </w:r>
      <w:r w:rsidR="009A55FA">
        <w:rPr>
          <w:rFonts w:ascii="Times New Roman" w:hAnsi="Times New Roman"/>
          <w:spacing w:val="-2"/>
          <w:szCs w:val="28"/>
          <w:lang w:val="it-IT"/>
        </w:rPr>
        <w:t>nh thực tiễn tại các địa phương và chủ động tham gia các hoạt động cấp tỉnh,</w:t>
      </w:r>
    </w:p>
    <w:p w:rsidR="00F31E41" w:rsidRDefault="006D1FC1" w:rsidP="006D1FC1">
      <w:pPr>
        <w:spacing w:before="60" w:after="20" w:line="330" w:lineRule="exact"/>
        <w:ind w:firstLine="720"/>
        <w:jc w:val="both"/>
        <w:rPr>
          <w:rFonts w:ascii="Times New Roman" w:hAnsi="Times New Roman"/>
          <w:szCs w:val="28"/>
          <w:lang w:val="de-DE"/>
        </w:rPr>
      </w:pPr>
      <w:r>
        <w:rPr>
          <w:rFonts w:ascii="Times New Roman" w:hAnsi="Times New Roman"/>
          <w:bCs/>
          <w:iCs/>
          <w:szCs w:val="28"/>
          <w:lang w:val="it-IT"/>
        </w:rPr>
        <w:t xml:space="preserve">Trên đây là Kế hoạch </w:t>
      </w:r>
      <w:r>
        <w:rPr>
          <w:rFonts w:ascii="Times New Roman" w:hAnsi="Times New Roman"/>
          <w:bCs/>
          <w:spacing w:val="-8"/>
          <w:szCs w:val="32"/>
        </w:rPr>
        <w:t>t</w:t>
      </w:r>
      <w:r w:rsidRPr="00F30E41">
        <w:rPr>
          <w:rFonts w:ascii="Times New Roman" w:hAnsi="Times New Roman"/>
          <w:bCs/>
          <w:spacing w:val="-8"/>
          <w:szCs w:val="32"/>
        </w:rPr>
        <w:t xml:space="preserve">ổ chức đợt sinh hoạt chính trị “Tuổi trẻ </w:t>
      </w:r>
      <w:r>
        <w:rPr>
          <w:rFonts w:ascii="Times New Roman" w:hAnsi="Times New Roman"/>
          <w:bCs/>
          <w:spacing w:val="-8"/>
          <w:szCs w:val="32"/>
        </w:rPr>
        <w:t>Bình Định</w:t>
      </w:r>
      <w:r w:rsidRPr="00F30E41">
        <w:rPr>
          <w:rFonts w:ascii="Times New Roman" w:hAnsi="Times New Roman"/>
          <w:bCs/>
          <w:spacing w:val="-8"/>
          <w:szCs w:val="32"/>
        </w:rPr>
        <w:t xml:space="preserve"> nhớ lời Di chúc theo chân Bác” </w:t>
      </w:r>
      <w:r w:rsidRPr="00F30E41">
        <w:rPr>
          <w:rFonts w:ascii="Times New Roman" w:hAnsi="Times New Roman"/>
          <w:bCs/>
          <w:spacing w:val="-6"/>
          <w:szCs w:val="32"/>
        </w:rPr>
        <w:t>kỷ niệm 50 năm thực hiện Di chúc Chủ tịch Hồ Chí Minh (</w:t>
      </w:r>
      <w:r w:rsidRPr="00F30E41">
        <w:rPr>
          <w:rFonts w:ascii="Times New Roman" w:hAnsi="Times New Roman"/>
          <w:bCs/>
          <w:iCs/>
          <w:spacing w:val="-6"/>
          <w:szCs w:val="32"/>
        </w:rPr>
        <w:t>1969 - 2019)</w:t>
      </w:r>
      <w:r>
        <w:rPr>
          <w:rFonts w:ascii="Times New Roman" w:hAnsi="Times New Roman"/>
          <w:bCs/>
          <w:iCs/>
          <w:spacing w:val="-6"/>
          <w:szCs w:val="32"/>
        </w:rPr>
        <w:t>, Ban Thường vụ Tỉnh đoàn đề nghị các huyện, thị, thành đoàn, đoàn trực thuộc triển khai thực hiện hiệu quả các nội dung theo kế hoạch.</w:t>
      </w:r>
    </w:p>
    <w:p w:rsidR="00A67A24" w:rsidRPr="0064573A" w:rsidRDefault="00A67A24" w:rsidP="00A67A24">
      <w:pPr>
        <w:spacing w:before="80" w:after="20"/>
        <w:jc w:val="both"/>
        <w:rPr>
          <w:rFonts w:ascii="Times New Roman" w:hAnsi="Times New Roman"/>
          <w:sz w:val="10"/>
          <w:szCs w:val="28"/>
          <w:lang w:val="de-DE"/>
        </w:rPr>
      </w:pPr>
    </w:p>
    <w:tbl>
      <w:tblPr>
        <w:tblW w:w="0" w:type="auto"/>
        <w:tblInd w:w="108" w:type="dxa"/>
        <w:tblLook w:val="00A0" w:firstRow="1" w:lastRow="0" w:firstColumn="1" w:lastColumn="0" w:noHBand="0" w:noVBand="0"/>
      </w:tblPr>
      <w:tblGrid>
        <w:gridCol w:w="3861"/>
        <w:gridCol w:w="5102"/>
      </w:tblGrid>
      <w:tr w:rsidR="001A02F6" w:rsidRPr="00976E50" w:rsidTr="00817143">
        <w:tc>
          <w:tcPr>
            <w:tcW w:w="3861" w:type="dxa"/>
          </w:tcPr>
          <w:p w:rsidR="006D1FC1" w:rsidRDefault="006D1FC1" w:rsidP="00817143">
            <w:pPr>
              <w:rPr>
                <w:rFonts w:ascii="Times New Roman" w:hAnsi="Times New Roman"/>
                <w:b/>
                <w:sz w:val="26"/>
                <w:szCs w:val="28"/>
                <w:lang w:val="nl-NL"/>
              </w:rPr>
            </w:pPr>
          </w:p>
          <w:p w:rsidR="001A02F6" w:rsidRPr="006D1FC1" w:rsidRDefault="001A02F6" w:rsidP="00817143">
            <w:pPr>
              <w:rPr>
                <w:rFonts w:ascii="Times New Roman" w:hAnsi="Times New Roman"/>
                <w:b/>
                <w:sz w:val="26"/>
                <w:szCs w:val="28"/>
                <w:lang w:val="nl-NL"/>
              </w:rPr>
            </w:pPr>
            <w:r w:rsidRPr="006D1FC1">
              <w:rPr>
                <w:rFonts w:ascii="Times New Roman" w:hAnsi="Times New Roman"/>
                <w:b/>
                <w:sz w:val="26"/>
                <w:szCs w:val="28"/>
                <w:lang w:val="nl-NL"/>
              </w:rPr>
              <w:t>Nơi nhận:</w:t>
            </w:r>
          </w:p>
          <w:p w:rsidR="001A02F6" w:rsidRDefault="001A02F6" w:rsidP="00817143">
            <w:pPr>
              <w:rPr>
                <w:rFonts w:ascii="Times New Roman" w:hAnsi="Times New Roman"/>
                <w:sz w:val="22"/>
                <w:szCs w:val="28"/>
                <w:lang w:val="nl-NL"/>
              </w:rPr>
            </w:pPr>
            <w:r w:rsidRPr="001A02F6">
              <w:rPr>
                <w:rFonts w:ascii="Times New Roman" w:hAnsi="Times New Roman"/>
                <w:sz w:val="22"/>
                <w:szCs w:val="28"/>
                <w:lang w:val="nl-NL"/>
              </w:rPr>
              <w:t>- Ban TG</w:t>
            </w:r>
            <w:r w:rsidR="004B58DB">
              <w:rPr>
                <w:rFonts w:ascii="Times New Roman" w:hAnsi="Times New Roman"/>
                <w:sz w:val="22"/>
                <w:szCs w:val="28"/>
                <w:lang w:val="nl-NL"/>
              </w:rPr>
              <w:t xml:space="preserve"> TWĐ;</w:t>
            </w:r>
          </w:p>
          <w:p w:rsidR="00B456BD" w:rsidRPr="001A02F6" w:rsidRDefault="00B456BD" w:rsidP="00817143">
            <w:pPr>
              <w:rPr>
                <w:rFonts w:ascii="Times New Roman" w:hAnsi="Times New Roman"/>
                <w:sz w:val="22"/>
                <w:szCs w:val="28"/>
                <w:lang w:val="nl-NL"/>
              </w:rPr>
            </w:pPr>
            <w:r>
              <w:rPr>
                <w:rFonts w:ascii="Times New Roman" w:hAnsi="Times New Roman"/>
                <w:sz w:val="22"/>
                <w:szCs w:val="28"/>
                <w:lang w:val="nl-NL"/>
              </w:rPr>
              <w:t>- Thường trực Tỉnh ủy;</w:t>
            </w:r>
          </w:p>
          <w:p w:rsidR="00B456BD" w:rsidRDefault="00B456BD" w:rsidP="00817143">
            <w:pPr>
              <w:rPr>
                <w:rFonts w:ascii="Times New Roman" w:hAnsi="Times New Roman"/>
                <w:sz w:val="22"/>
                <w:szCs w:val="28"/>
                <w:lang w:val="nl-NL"/>
              </w:rPr>
            </w:pPr>
            <w:r>
              <w:rPr>
                <w:rFonts w:ascii="Times New Roman" w:hAnsi="Times New Roman"/>
                <w:sz w:val="22"/>
                <w:szCs w:val="28"/>
                <w:lang w:val="nl-NL"/>
              </w:rPr>
              <w:t>- Ban Tuyên giáo Tỉnh ủy;</w:t>
            </w:r>
          </w:p>
          <w:p w:rsidR="001A02F6" w:rsidRDefault="00B456BD" w:rsidP="00817143">
            <w:pPr>
              <w:rPr>
                <w:rFonts w:ascii="Times New Roman" w:hAnsi="Times New Roman"/>
                <w:sz w:val="22"/>
                <w:szCs w:val="28"/>
                <w:lang w:val="nl-NL"/>
              </w:rPr>
            </w:pPr>
            <w:r>
              <w:rPr>
                <w:rFonts w:ascii="Times New Roman" w:hAnsi="Times New Roman"/>
                <w:sz w:val="22"/>
                <w:szCs w:val="28"/>
                <w:lang w:val="nl-NL"/>
              </w:rPr>
              <w:t>- Ban Dân vận Tỉnh ủy;</w:t>
            </w:r>
          </w:p>
          <w:p w:rsidR="00B456BD" w:rsidRPr="001A02F6" w:rsidRDefault="004B5AC7" w:rsidP="00817143">
            <w:pPr>
              <w:rPr>
                <w:rFonts w:ascii="Times New Roman" w:hAnsi="Times New Roman"/>
                <w:sz w:val="22"/>
                <w:szCs w:val="28"/>
                <w:lang w:val="nl-NL"/>
              </w:rPr>
            </w:pPr>
            <w:r>
              <w:rPr>
                <w:rFonts w:ascii="Times New Roman" w:hAnsi="Times New Roman"/>
                <w:sz w:val="22"/>
                <w:szCs w:val="28"/>
                <w:lang w:val="nl-NL"/>
              </w:rPr>
              <w:t>- Sở Văn hóa Thể thao</w:t>
            </w:r>
            <w:r w:rsidR="00B456BD">
              <w:rPr>
                <w:rFonts w:ascii="Times New Roman" w:hAnsi="Times New Roman"/>
                <w:sz w:val="22"/>
                <w:szCs w:val="28"/>
                <w:lang w:val="nl-NL"/>
              </w:rPr>
              <w:t>;</w:t>
            </w:r>
          </w:p>
          <w:p w:rsidR="001A02F6" w:rsidRPr="001A02F6" w:rsidRDefault="006D1FC1" w:rsidP="00817143">
            <w:pPr>
              <w:rPr>
                <w:rFonts w:ascii="Times New Roman" w:hAnsi="Times New Roman"/>
                <w:sz w:val="22"/>
                <w:szCs w:val="28"/>
                <w:lang w:val="nl-NL"/>
              </w:rPr>
            </w:pPr>
            <w:r>
              <w:rPr>
                <w:rFonts w:ascii="Times New Roman" w:hAnsi="Times New Roman"/>
                <w:sz w:val="22"/>
                <w:szCs w:val="28"/>
                <w:lang w:val="nl-NL"/>
              </w:rPr>
              <w:t>- TT, các ban, đơn vị trực thuộc;</w:t>
            </w:r>
          </w:p>
          <w:p w:rsidR="006D1FC1" w:rsidRDefault="001A02F6" w:rsidP="00817143">
            <w:pPr>
              <w:rPr>
                <w:rFonts w:ascii="Times New Roman" w:hAnsi="Times New Roman"/>
                <w:sz w:val="22"/>
                <w:lang w:val="nl-NL"/>
              </w:rPr>
            </w:pPr>
            <w:r w:rsidRPr="001A02F6">
              <w:rPr>
                <w:rFonts w:ascii="Times New Roman" w:hAnsi="Times New Roman"/>
                <w:sz w:val="22"/>
                <w:szCs w:val="28"/>
                <w:lang w:val="nl-NL"/>
              </w:rPr>
              <w:t xml:space="preserve">- </w:t>
            </w:r>
            <w:r w:rsidRPr="001A02F6">
              <w:rPr>
                <w:rFonts w:ascii="Times New Roman" w:hAnsi="Times New Roman"/>
                <w:sz w:val="22"/>
                <w:lang w:val="nl-NL"/>
              </w:rPr>
              <w:t xml:space="preserve">Các huyện, thị, thành đoàn, </w:t>
            </w:r>
          </w:p>
          <w:p w:rsidR="001A02F6" w:rsidRPr="001A02F6" w:rsidRDefault="001A02F6" w:rsidP="00817143">
            <w:pPr>
              <w:rPr>
                <w:rFonts w:ascii="Times New Roman" w:hAnsi="Times New Roman"/>
                <w:sz w:val="22"/>
                <w:szCs w:val="28"/>
                <w:lang w:val="nl-NL"/>
              </w:rPr>
            </w:pPr>
            <w:r w:rsidRPr="001A02F6">
              <w:rPr>
                <w:rFonts w:ascii="Times New Roman" w:hAnsi="Times New Roman"/>
                <w:sz w:val="22"/>
                <w:lang w:val="nl-NL"/>
              </w:rPr>
              <w:t>đoàn trực thuộc;</w:t>
            </w:r>
          </w:p>
          <w:p w:rsidR="001A02F6" w:rsidRPr="001A02F6" w:rsidRDefault="001A02F6" w:rsidP="006D1FC1">
            <w:pPr>
              <w:rPr>
                <w:rFonts w:ascii="Times New Roman" w:hAnsi="Times New Roman"/>
                <w:szCs w:val="28"/>
                <w:lang w:val="nl-NL"/>
              </w:rPr>
            </w:pPr>
            <w:r w:rsidRPr="001A02F6">
              <w:rPr>
                <w:rFonts w:ascii="Times New Roman" w:hAnsi="Times New Roman"/>
                <w:sz w:val="22"/>
                <w:szCs w:val="28"/>
                <w:lang w:val="nl-NL"/>
              </w:rPr>
              <w:t>- Lưu VP, Ban TG</w:t>
            </w:r>
            <w:r w:rsidRPr="001A02F6">
              <w:rPr>
                <w:rFonts w:ascii="Times New Roman" w:hAnsi="Times New Roman"/>
                <w:sz w:val="22"/>
                <w:szCs w:val="28"/>
                <w:vertAlign w:val="superscript"/>
                <w:lang w:val="nl-NL"/>
              </w:rPr>
              <w:t>(50b)</w:t>
            </w:r>
            <w:r w:rsidRPr="001A02F6">
              <w:rPr>
                <w:rFonts w:ascii="Times New Roman" w:hAnsi="Times New Roman"/>
                <w:sz w:val="22"/>
                <w:szCs w:val="28"/>
                <w:lang w:val="nl-NL"/>
              </w:rPr>
              <w:t>.</w:t>
            </w:r>
          </w:p>
        </w:tc>
        <w:tc>
          <w:tcPr>
            <w:tcW w:w="5102" w:type="dxa"/>
          </w:tcPr>
          <w:p w:rsidR="001A02F6" w:rsidRPr="001A02F6" w:rsidRDefault="001A02F6" w:rsidP="00817143">
            <w:pPr>
              <w:jc w:val="center"/>
              <w:rPr>
                <w:rFonts w:ascii="Times New Roman" w:hAnsi="Times New Roman"/>
                <w:b/>
                <w:szCs w:val="28"/>
              </w:rPr>
            </w:pPr>
            <w:r w:rsidRPr="001A02F6">
              <w:rPr>
                <w:rFonts w:ascii="Times New Roman" w:hAnsi="Times New Roman"/>
                <w:b/>
                <w:szCs w:val="28"/>
              </w:rPr>
              <w:t xml:space="preserve">TM. </w:t>
            </w:r>
            <w:r w:rsidRPr="001A02F6">
              <w:rPr>
                <w:rFonts w:ascii="Times New Roman" w:hAnsi="Times New Roman"/>
                <w:b/>
                <w:color w:val="000000"/>
                <w:szCs w:val="28"/>
              </w:rPr>
              <w:t xml:space="preserve">BAN </w:t>
            </w:r>
            <w:r w:rsidRPr="001A02F6">
              <w:rPr>
                <w:rFonts w:ascii="Times New Roman" w:hAnsi="Times New Roman"/>
                <w:b/>
                <w:szCs w:val="28"/>
              </w:rPr>
              <w:t>THƯỜNG VỤ TỈNH ĐOÀN</w:t>
            </w:r>
          </w:p>
          <w:p w:rsidR="001A02F6" w:rsidRPr="001A02F6" w:rsidRDefault="001A02F6" w:rsidP="00817143">
            <w:pPr>
              <w:jc w:val="center"/>
              <w:rPr>
                <w:rFonts w:ascii="Times New Roman" w:hAnsi="Times New Roman"/>
                <w:szCs w:val="28"/>
              </w:rPr>
            </w:pPr>
            <w:r w:rsidRPr="001A02F6">
              <w:rPr>
                <w:rFonts w:ascii="Times New Roman" w:hAnsi="Times New Roman"/>
                <w:szCs w:val="28"/>
              </w:rPr>
              <w:t xml:space="preserve">BÍ THƯ </w:t>
            </w:r>
          </w:p>
          <w:p w:rsidR="001A02F6" w:rsidRPr="001A02F6" w:rsidRDefault="001A02F6" w:rsidP="00817143">
            <w:pPr>
              <w:rPr>
                <w:rFonts w:ascii="Times New Roman" w:hAnsi="Times New Roman"/>
                <w:i/>
                <w:szCs w:val="28"/>
              </w:rPr>
            </w:pPr>
          </w:p>
          <w:p w:rsidR="001A02F6" w:rsidRPr="001A02F6" w:rsidRDefault="001A02F6" w:rsidP="00817143">
            <w:pPr>
              <w:rPr>
                <w:rFonts w:ascii="Times New Roman" w:hAnsi="Times New Roman"/>
                <w:b/>
                <w:szCs w:val="28"/>
              </w:rPr>
            </w:pPr>
          </w:p>
          <w:p w:rsidR="001A02F6" w:rsidRDefault="007565C3" w:rsidP="007565C3">
            <w:pPr>
              <w:jc w:val="center"/>
              <w:rPr>
                <w:rFonts w:ascii="Times New Roman" w:hAnsi="Times New Roman"/>
                <w:b/>
                <w:szCs w:val="28"/>
              </w:rPr>
            </w:pPr>
            <w:r>
              <w:rPr>
                <w:rFonts w:ascii="Times New Roman" w:hAnsi="Times New Roman"/>
                <w:b/>
                <w:szCs w:val="28"/>
              </w:rPr>
              <w:t>(Đã ký)</w:t>
            </w:r>
            <w:bookmarkStart w:id="0" w:name="_GoBack"/>
            <w:bookmarkEnd w:id="0"/>
          </w:p>
          <w:p w:rsidR="006D1FC1" w:rsidRPr="001A02F6" w:rsidRDefault="006D1FC1" w:rsidP="00817143">
            <w:pPr>
              <w:rPr>
                <w:rFonts w:ascii="Times New Roman" w:hAnsi="Times New Roman"/>
                <w:b/>
                <w:szCs w:val="28"/>
              </w:rPr>
            </w:pPr>
          </w:p>
          <w:p w:rsidR="001A02F6" w:rsidRPr="001A02F6" w:rsidRDefault="001A02F6" w:rsidP="00817143">
            <w:pPr>
              <w:rPr>
                <w:rFonts w:ascii="Times New Roman" w:hAnsi="Times New Roman"/>
                <w:b/>
                <w:szCs w:val="28"/>
              </w:rPr>
            </w:pPr>
          </w:p>
          <w:p w:rsidR="001A02F6" w:rsidRPr="001A02F6" w:rsidRDefault="001A02F6" w:rsidP="004B58DB">
            <w:pPr>
              <w:jc w:val="center"/>
              <w:rPr>
                <w:rFonts w:ascii="Times New Roman" w:hAnsi="Times New Roman"/>
                <w:b/>
                <w:szCs w:val="28"/>
              </w:rPr>
            </w:pPr>
            <w:r w:rsidRPr="001A02F6">
              <w:rPr>
                <w:rFonts w:ascii="Times New Roman" w:hAnsi="Times New Roman"/>
                <w:b/>
                <w:szCs w:val="28"/>
              </w:rPr>
              <w:t xml:space="preserve"> </w:t>
            </w:r>
            <w:r w:rsidR="004B58DB">
              <w:rPr>
                <w:rFonts w:ascii="Times New Roman" w:hAnsi="Times New Roman"/>
                <w:b/>
                <w:szCs w:val="28"/>
              </w:rPr>
              <w:t>Nguyễn Xuân Vĩnh</w:t>
            </w:r>
          </w:p>
        </w:tc>
      </w:tr>
    </w:tbl>
    <w:p w:rsidR="003E2535" w:rsidRDefault="003E2535"/>
    <w:sectPr w:rsidR="003E2535" w:rsidSect="00F30E41">
      <w:headerReference w:type="even" r:id="rId8"/>
      <w:headerReference w:type="default" r:id="rId9"/>
      <w:footerReference w:type="even" r:id="rId10"/>
      <w:footerReference w:type="default" r:id="rId11"/>
      <w:pgSz w:w="11907" w:h="16839" w:code="9"/>
      <w:pgMar w:top="1134" w:right="1134" w:bottom="1134" w:left="1701" w:header="539"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CF" w:rsidRDefault="00AC13CF">
      <w:r>
        <w:separator/>
      </w:r>
    </w:p>
  </w:endnote>
  <w:endnote w:type="continuationSeparator" w:id="0">
    <w:p w:rsidR="00AC13CF" w:rsidRDefault="00AC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FF" w:rsidRDefault="00F363B9" w:rsidP="00077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4FF" w:rsidRDefault="00AC13CF" w:rsidP="00077B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FF" w:rsidRDefault="00AC13CF" w:rsidP="00077B5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CF" w:rsidRDefault="00AC13CF">
      <w:r>
        <w:separator/>
      </w:r>
    </w:p>
  </w:footnote>
  <w:footnote w:type="continuationSeparator" w:id="0">
    <w:p w:rsidR="00AC13CF" w:rsidRDefault="00AC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FF" w:rsidRDefault="00F363B9" w:rsidP="00077B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4FF" w:rsidRDefault="00AC13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FF" w:rsidRPr="006F51A5" w:rsidRDefault="00F363B9" w:rsidP="00DF1E60">
    <w:pPr>
      <w:pStyle w:val="Header"/>
      <w:framePr w:wrap="around" w:vAnchor="text" w:hAnchor="margin" w:xAlign="center" w:y="1"/>
      <w:jc w:val="center"/>
      <w:rPr>
        <w:rStyle w:val="PageNumber"/>
        <w:rFonts w:ascii="Times New Roman" w:hAnsi="Times New Roman"/>
        <w:szCs w:val="28"/>
      </w:rPr>
    </w:pPr>
    <w:r w:rsidRPr="006F51A5">
      <w:rPr>
        <w:rStyle w:val="PageNumber"/>
        <w:rFonts w:ascii="Times New Roman" w:hAnsi="Times New Roman"/>
        <w:szCs w:val="28"/>
      </w:rPr>
      <w:fldChar w:fldCharType="begin"/>
    </w:r>
    <w:r w:rsidRPr="006F51A5">
      <w:rPr>
        <w:rStyle w:val="PageNumber"/>
        <w:rFonts w:ascii="Times New Roman" w:hAnsi="Times New Roman"/>
        <w:szCs w:val="28"/>
      </w:rPr>
      <w:instrText xml:space="preserve">PAGE  </w:instrText>
    </w:r>
    <w:r w:rsidRPr="006F51A5">
      <w:rPr>
        <w:rStyle w:val="PageNumber"/>
        <w:rFonts w:ascii="Times New Roman" w:hAnsi="Times New Roman"/>
        <w:szCs w:val="28"/>
      </w:rPr>
      <w:fldChar w:fldCharType="separate"/>
    </w:r>
    <w:r w:rsidR="007565C3">
      <w:rPr>
        <w:rStyle w:val="PageNumber"/>
        <w:rFonts w:ascii="Times New Roman" w:hAnsi="Times New Roman"/>
        <w:noProof/>
        <w:szCs w:val="28"/>
      </w:rPr>
      <w:t>3</w:t>
    </w:r>
    <w:r w:rsidRPr="006F51A5">
      <w:rPr>
        <w:rStyle w:val="PageNumber"/>
        <w:rFonts w:ascii="Times New Roman" w:hAnsi="Times New Roman"/>
        <w:szCs w:val="28"/>
      </w:rPr>
      <w:fldChar w:fldCharType="end"/>
    </w:r>
  </w:p>
  <w:p w:rsidR="005344FF" w:rsidRPr="00321BA2" w:rsidRDefault="00AC13CF" w:rsidP="006F51A5">
    <w:pPr>
      <w:pStyle w:val="Header"/>
      <w:jc w:val="center"/>
      <w:rPr>
        <w:rFonts w:ascii="Times New Roman" w:hAnsi="Times New Roman"/>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512"/>
    <w:multiLevelType w:val="hybridMultilevel"/>
    <w:tmpl w:val="5DF27FB8"/>
    <w:lvl w:ilvl="0" w:tplc="20C0A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D0CE0"/>
    <w:multiLevelType w:val="hybridMultilevel"/>
    <w:tmpl w:val="615EBCB2"/>
    <w:lvl w:ilvl="0" w:tplc="B5A2AD2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954366"/>
    <w:multiLevelType w:val="hybridMultilevel"/>
    <w:tmpl w:val="B578626E"/>
    <w:lvl w:ilvl="0" w:tplc="A830A89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41"/>
    <w:rsid w:val="00021B3F"/>
    <w:rsid w:val="00086991"/>
    <w:rsid w:val="000B3079"/>
    <w:rsid w:val="000F4079"/>
    <w:rsid w:val="00106428"/>
    <w:rsid w:val="00124E2C"/>
    <w:rsid w:val="00130629"/>
    <w:rsid w:val="00143BB1"/>
    <w:rsid w:val="0014506B"/>
    <w:rsid w:val="00193FBD"/>
    <w:rsid w:val="001A02F6"/>
    <w:rsid w:val="001B53B7"/>
    <w:rsid w:val="001B7D67"/>
    <w:rsid w:val="001F3C12"/>
    <w:rsid w:val="00205369"/>
    <w:rsid w:val="0021152E"/>
    <w:rsid w:val="00214B73"/>
    <w:rsid w:val="0023610B"/>
    <w:rsid w:val="002407DC"/>
    <w:rsid w:val="00282D57"/>
    <w:rsid w:val="002A53FE"/>
    <w:rsid w:val="002B7D82"/>
    <w:rsid w:val="00306100"/>
    <w:rsid w:val="00317A58"/>
    <w:rsid w:val="00335EF9"/>
    <w:rsid w:val="00357322"/>
    <w:rsid w:val="00364155"/>
    <w:rsid w:val="00370166"/>
    <w:rsid w:val="00375270"/>
    <w:rsid w:val="00397033"/>
    <w:rsid w:val="003C55B1"/>
    <w:rsid w:val="003D12EB"/>
    <w:rsid w:val="003E2535"/>
    <w:rsid w:val="00410545"/>
    <w:rsid w:val="00415320"/>
    <w:rsid w:val="00427FB1"/>
    <w:rsid w:val="00461357"/>
    <w:rsid w:val="004758AA"/>
    <w:rsid w:val="00475F57"/>
    <w:rsid w:val="00485275"/>
    <w:rsid w:val="004861A3"/>
    <w:rsid w:val="004A4289"/>
    <w:rsid w:val="004B58DB"/>
    <w:rsid w:val="004B5AC7"/>
    <w:rsid w:val="004C63B4"/>
    <w:rsid w:val="004F081F"/>
    <w:rsid w:val="005511BD"/>
    <w:rsid w:val="00553A8A"/>
    <w:rsid w:val="00560B6E"/>
    <w:rsid w:val="00565257"/>
    <w:rsid w:val="005747D7"/>
    <w:rsid w:val="00595272"/>
    <w:rsid w:val="005A46A5"/>
    <w:rsid w:val="005B32E2"/>
    <w:rsid w:val="0060295D"/>
    <w:rsid w:val="00603E18"/>
    <w:rsid w:val="00604922"/>
    <w:rsid w:val="00640307"/>
    <w:rsid w:val="006633F0"/>
    <w:rsid w:val="006709A2"/>
    <w:rsid w:val="00674668"/>
    <w:rsid w:val="006765C6"/>
    <w:rsid w:val="006766A8"/>
    <w:rsid w:val="006D1FC1"/>
    <w:rsid w:val="006D27DD"/>
    <w:rsid w:val="006E6B90"/>
    <w:rsid w:val="006F2E5B"/>
    <w:rsid w:val="00730CD3"/>
    <w:rsid w:val="0074558A"/>
    <w:rsid w:val="0074692C"/>
    <w:rsid w:val="00752449"/>
    <w:rsid w:val="007565C3"/>
    <w:rsid w:val="00782674"/>
    <w:rsid w:val="007840B0"/>
    <w:rsid w:val="007A4080"/>
    <w:rsid w:val="007E6624"/>
    <w:rsid w:val="007E6A41"/>
    <w:rsid w:val="007F1436"/>
    <w:rsid w:val="007F7F27"/>
    <w:rsid w:val="00816480"/>
    <w:rsid w:val="00844630"/>
    <w:rsid w:val="00881EF5"/>
    <w:rsid w:val="00882BD1"/>
    <w:rsid w:val="008951F5"/>
    <w:rsid w:val="008B6536"/>
    <w:rsid w:val="008B7B1D"/>
    <w:rsid w:val="008E4C9F"/>
    <w:rsid w:val="008E64F8"/>
    <w:rsid w:val="008F15FE"/>
    <w:rsid w:val="00947B5A"/>
    <w:rsid w:val="009653B8"/>
    <w:rsid w:val="009A55FA"/>
    <w:rsid w:val="009C1FC1"/>
    <w:rsid w:val="009C4642"/>
    <w:rsid w:val="009D271F"/>
    <w:rsid w:val="00A16B70"/>
    <w:rsid w:val="00A26554"/>
    <w:rsid w:val="00A33F16"/>
    <w:rsid w:val="00A67A24"/>
    <w:rsid w:val="00A75E6B"/>
    <w:rsid w:val="00A841FF"/>
    <w:rsid w:val="00A90434"/>
    <w:rsid w:val="00A933FE"/>
    <w:rsid w:val="00AB0542"/>
    <w:rsid w:val="00AC13CF"/>
    <w:rsid w:val="00AD1FDB"/>
    <w:rsid w:val="00B00D3C"/>
    <w:rsid w:val="00B12810"/>
    <w:rsid w:val="00B21478"/>
    <w:rsid w:val="00B456BD"/>
    <w:rsid w:val="00B76809"/>
    <w:rsid w:val="00B8571E"/>
    <w:rsid w:val="00BA7C4A"/>
    <w:rsid w:val="00C01B1C"/>
    <w:rsid w:val="00C22807"/>
    <w:rsid w:val="00C2481F"/>
    <w:rsid w:val="00C33D9A"/>
    <w:rsid w:val="00C438D6"/>
    <w:rsid w:val="00C46783"/>
    <w:rsid w:val="00C47DC4"/>
    <w:rsid w:val="00CA1253"/>
    <w:rsid w:val="00CC2E61"/>
    <w:rsid w:val="00CC6CFF"/>
    <w:rsid w:val="00CE696D"/>
    <w:rsid w:val="00CF3C31"/>
    <w:rsid w:val="00D3615F"/>
    <w:rsid w:val="00D40202"/>
    <w:rsid w:val="00D42220"/>
    <w:rsid w:val="00D436FE"/>
    <w:rsid w:val="00DA05D5"/>
    <w:rsid w:val="00DE6248"/>
    <w:rsid w:val="00E02C2B"/>
    <w:rsid w:val="00E12229"/>
    <w:rsid w:val="00E30B0A"/>
    <w:rsid w:val="00E3699E"/>
    <w:rsid w:val="00E77C0A"/>
    <w:rsid w:val="00E818A4"/>
    <w:rsid w:val="00E835A0"/>
    <w:rsid w:val="00EA44EE"/>
    <w:rsid w:val="00ED06E3"/>
    <w:rsid w:val="00ED10F0"/>
    <w:rsid w:val="00EF5628"/>
    <w:rsid w:val="00F1047B"/>
    <w:rsid w:val="00F30E41"/>
    <w:rsid w:val="00F31E41"/>
    <w:rsid w:val="00F363B9"/>
    <w:rsid w:val="00F43936"/>
    <w:rsid w:val="00F446F6"/>
    <w:rsid w:val="00F53D4D"/>
    <w:rsid w:val="00F6443F"/>
    <w:rsid w:val="00F667A4"/>
    <w:rsid w:val="00F71153"/>
    <w:rsid w:val="00F73D6F"/>
    <w:rsid w:val="00F809E2"/>
    <w:rsid w:val="00F90A64"/>
    <w:rsid w:val="00F97CB5"/>
    <w:rsid w:val="00FD4E2A"/>
    <w:rsid w:val="00FF2D51"/>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06DD"/>
  <w15:docId w15:val="{FAFA7EB9-73D4-43C4-9E85-8F012E0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41"/>
    <w:pPr>
      <w:spacing w:after="0" w:line="240" w:lineRule="auto"/>
      <w:jc w:val="left"/>
    </w:pPr>
    <w:rPr>
      <w:rFonts w:ascii=".VnTime" w:eastAsia="Times New Roman" w:hAnsi=".VnTime" w:cs="Times New Roman"/>
      <w:szCs w:val="24"/>
    </w:rPr>
  </w:style>
  <w:style w:type="paragraph" w:styleId="Heading1">
    <w:name w:val="heading 1"/>
    <w:basedOn w:val="Normal"/>
    <w:next w:val="Normal"/>
    <w:link w:val="Heading1Char"/>
    <w:qFormat/>
    <w:rsid w:val="00F30E41"/>
    <w:pPr>
      <w:keepNext/>
      <w:outlineLvl w:val="0"/>
    </w:pPr>
    <w:rPr>
      <w:rFonts w:ascii="VNI-Times" w:hAnsi="VNI-Times"/>
      <w:b/>
      <w:sz w:val="26"/>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1E41"/>
    <w:pPr>
      <w:tabs>
        <w:tab w:val="center" w:pos="4320"/>
        <w:tab w:val="right" w:pos="8640"/>
      </w:tabs>
    </w:pPr>
  </w:style>
  <w:style w:type="character" w:customStyle="1" w:styleId="FooterChar">
    <w:name w:val="Footer Char"/>
    <w:basedOn w:val="DefaultParagraphFont"/>
    <w:link w:val="Footer"/>
    <w:rsid w:val="00F31E41"/>
    <w:rPr>
      <w:rFonts w:ascii=".VnTime" w:eastAsia="Times New Roman" w:hAnsi=".VnTime" w:cs="Times New Roman"/>
      <w:szCs w:val="24"/>
    </w:rPr>
  </w:style>
  <w:style w:type="character" w:styleId="PageNumber">
    <w:name w:val="page number"/>
    <w:basedOn w:val="DefaultParagraphFont"/>
    <w:rsid w:val="00F31E41"/>
  </w:style>
  <w:style w:type="paragraph" w:styleId="Header">
    <w:name w:val="header"/>
    <w:basedOn w:val="Normal"/>
    <w:link w:val="HeaderChar"/>
    <w:rsid w:val="00F31E41"/>
    <w:pPr>
      <w:tabs>
        <w:tab w:val="center" w:pos="4320"/>
        <w:tab w:val="right" w:pos="8640"/>
      </w:tabs>
    </w:pPr>
  </w:style>
  <w:style w:type="character" w:customStyle="1" w:styleId="HeaderChar">
    <w:name w:val="Header Char"/>
    <w:basedOn w:val="DefaultParagraphFont"/>
    <w:link w:val="Header"/>
    <w:rsid w:val="00F31E41"/>
    <w:rPr>
      <w:rFonts w:ascii=".VnTime" w:eastAsia="Times New Roman" w:hAnsi=".VnTime" w:cs="Times New Roman"/>
      <w:szCs w:val="24"/>
    </w:rPr>
  </w:style>
  <w:style w:type="paragraph" w:styleId="BodyText">
    <w:name w:val="Body Text"/>
    <w:basedOn w:val="Normal"/>
    <w:link w:val="BodyTextChar"/>
    <w:rsid w:val="00F31E41"/>
    <w:pPr>
      <w:jc w:val="both"/>
    </w:pPr>
    <w:rPr>
      <w:szCs w:val="28"/>
    </w:rPr>
  </w:style>
  <w:style w:type="character" w:customStyle="1" w:styleId="BodyTextChar">
    <w:name w:val="Body Text Char"/>
    <w:basedOn w:val="DefaultParagraphFont"/>
    <w:link w:val="BodyText"/>
    <w:rsid w:val="00F31E41"/>
    <w:rPr>
      <w:rFonts w:ascii=".VnTime" w:eastAsia="Times New Roman" w:hAnsi=".VnTime" w:cs="Times New Roman"/>
      <w:szCs w:val="28"/>
    </w:rPr>
  </w:style>
  <w:style w:type="paragraph" w:styleId="ListParagraph">
    <w:name w:val="List Paragraph"/>
    <w:basedOn w:val="Normal"/>
    <w:uiPriority w:val="34"/>
    <w:qFormat/>
    <w:rsid w:val="001A02F6"/>
    <w:pPr>
      <w:ind w:left="720"/>
      <w:contextualSpacing/>
    </w:pPr>
  </w:style>
  <w:style w:type="character" w:customStyle="1" w:styleId="Heading1Char">
    <w:name w:val="Heading 1 Char"/>
    <w:basedOn w:val="DefaultParagraphFont"/>
    <w:link w:val="Heading1"/>
    <w:rsid w:val="00F30E41"/>
    <w:rPr>
      <w:rFonts w:ascii="VNI-Times" w:eastAsia="Times New Roman" w:hAnsi="VNI-Times" w:cs="Times New Roman"/>
      <w:b/>
      <w:sz w:val="26"/>
      <w:szCs w:val="20"/>
      <w:lang w:eastAsia="x-none"/>
    </w:rPr>
  </w:style>
  <w:style w:type="character" w:styleId="Strong">
    <w:name w:val="Strong"/>
    <w:basedOn w:val="DefaultParagraphFont"/>
    <w:uiPriority w:val="22"/>
    <w:qFormat/>
    <w:rsid w:val="00E12229"/>
    <w:rPr>
      <w:b/>
      <w:bCs/>
    </w:rPr>
  </w:style>
  <w:style w:type="paragraph" w:styleId="BalloonText">
    <w:name w:val="Balloon Text"/>
    <w:basedOn w:val="Normal"/>
    <w:link w:val="BalloonTextChar"/>
    <w:uiPriority w:val="99"/>
    <w:semiHidden/>
    <w:unhideWhenUsed/>
    <w:rsid w:val="0020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7994-867C-45F8-B166-98E4F4D7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 thinh</cp:lastModifiedBy>
  <cp:revision>39</cp:revision>
  <cp:lastPrinted>2019-01-22T08:06:00Z</cp:lastPrinted>
  <dcterms:created xsi:type="dcterms:W3CDTF">2019-01-14T02:57:00Z</dcterms:created>
  <dcterms:modified xsi:type="dcterms:W3CDTF">2019-01-22T08:20:00Z</dcterms:modified>
</cp:coreProperties>
</file>