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4" w:type="dxa"/>
        <w:tblInd w:w="-252" w:type="dxa"/>
        <w:tblLook w:val="01E0" w:firstRow="1" w:lastRow="1" w:firstColumn="1" w:lastColumn="1" w:noHBand="0" w:noVBand="0"/>
      </w:tblPr>
      <w:tblGrid>
        <w:gridCol w:w="4358"/>
        <w:gridCol w:w="4966"/>
      </w:tblGrid>
      <w:tr w:rsidR="009A289F" w:rsidRPr="009A289F" w:rsidTr="00A6588C">
        <w:trPr>
          <w:trHeight w:val="859"/>
        </w:trPr>
        <w:tc>
          <w:tcPr>
            <w:tcW w:w="4358" w:type="dxa"/>
            <w:shd w:val="clear" w:color="auto" w:fill="auto"/>
          </w:tcPr>
          <w:p w:rsidR="006F73C2" w:rsidRPr="009A289F" w:rsidRDefault="006F73C2" w:rsidP="009D1312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A289F">
              <w:rPr>
                <w:rFonts w:cs="Times New Roman"/>
                <w:b/>
                <w:sz w:val="28"/>
                <w:szCs w:val="28"/>
              </w:rPr>
              <w:t>BCH ĐOÀN TỈNH BÌNH ĐỊNH</w:t>
            </w:r>
          </w:p>
          <w:p w:rsidR="006F73C2" w:rsidRPr="009A289F" w:rsidRDefault="006F73C2" w:rsidP="009A289F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9A289F">
              <w:rPr>
                <w:rFonts w:cs="Times New Roman"/>
                <w:sz w:val="28"/>
                <w:szCs w:val="28"/>
              </w:rPr>
              <w:t>***</w:t>
            </w:r>
          </w:p>
          <w:p w:rsidR="006F73C2" w:rsidRPr="009A289F" w:rsidRDefault="006F73C2" w:rsidP="009D1312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6" w:type="dxa"/>
            <w:shd w:val="clear" w:color="auto" w:fill="auto"/>
          </w:tcPr>
          <w:p w:rsidR="006F73C2" w:rsidRPr="00CB7A6E" w:rsidRDefault="006F73C2" w:rsidP="009D1312">
            <w:pPr>
              <w:spacing w:after="0" w:line="240" w:lineRule="auto"/>
              <w:jc w:val="both"/>
              <w:rPr>
                <w:rFonts w:cs="Times New Roman"/>
                <w:b/>
                <w:sz w:val="30"/>
                <w:szCs w:val="30"/>
              </w:rPr>
            </w:pPr>
            <w:r w:rsidRPr="009A289F">
              <w:rPr>
                <w:rFonts w:cs="Times New Roman"/>
                <w:b/>
                <w:sz w:val="28"/>
                <w:szCs w:val="28"/>
              </w:rPr>
              <w:t xml:space="preserve">          </w:t>
            </w:r>
            <w:r w:rsidRPr="00CB7A6E">
              <w:rPr>
                <w:rFonts w:cs="Times New Roman"/>
                <w:b/>
                <w:sz w:val="30"/>
                <w:szCs w:val="30"/>
              </w:rPr>
              <w:t>ĐOÀN TNCS HỒ CHÍ MINH</w:t>
            </w:r>
          </w:p>
          <w:p w:rsidR="006F73C2" w:rsidRPr="009A289F" w:rsidRDefault="00CB7A6E" w:rsidP="009D1312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9A289F"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C62C6F" wp14:editId="09A39DA2">
                      <wp:simplePos x="0" y="0"/>
                      <wp:positionH relativeFrom="column">
                        <wp:posOffset>497923</wp:posOffset>
                      </wp:positionH>
                      <wp:positionV relativeFrom="paragraph">
                        <wp:posOffset>22943</wp:posOffset>
                      </wp:positionV>
                      <wp:extent cx="2385364" cy="0"/>
                      <wp:effectExtent l="0" t="0" r="3429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536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1AD39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.8pt" to="22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keJAIAAEAEAAAOAAAAZHJzL2Uyb0RvYy54bWysU02P2jAQvVfqf7B8hyQQKESEVZVAL9sW&#10;iW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duWGB5rAXGcucvk/h8s/XTcWCRYiacYKdJB&#10;i7beErFvPaq0UiCgtmgadOqNKyC8UhsbKqUntTXPmn5zSOmqJWrPI9+XswGQLGQkr1LCxhm4bdd/&#10;1AxiyMHrKNqpsR1qpDBfQ2IAB2HQKXbpfO8SP3lE4XA0nk3G0xwjevMlpAgQIdFY5z9w3aFglFgK&#10;FQQkBTk+Ox8o/QoJx0qvhZRxCKRCfYnnk9EkJjgtBQvOEObsfldJi44kjFH8Yn3geQyz+qBYBGs5&#10;Yaur7YmQFxsulyrgQSlA52pd5uT7PJ2vZqtZPshH09UgT+t68H5d5YPpOns3qcd1VdXZj0Aty4tW&#10;MMZVYHeb2Sz/u5m4vp7LtN2n9i5D8ho96gVkb/9IOnY1NPIyEjvNzht76zaMaQy+PqnwDh73YD8+&#10;/OVPAAAA//8DAFBLAwQUAAYACAAAACEAP2GIMtsAAAAGAQAADwAAAGRycy9kb3ducmV2LnhtbEyP&#10;wU7DMBBE70j9B2uRuFGHNpQS4lQVAi5ISG0DZydekqj2OordNPw9Cxc4jmY08ybfTM6KEYfQeVJw&#10;M09AINXedNQoKA/P12sQIWoy2npCBV8YYFPMLnKdGX+mHY772AguoZBpBW2MfSZlqFt0Osx9j8Te&#10;px+cjiyHRppBn7ncWblIkpV0uiNeaHWPjy3Wx/3JKdh+vD4t38bKeWvum/LduDJ5WSh1dTltH0BE&#10;nOJfGH7wGR0KZqr8iUwQVsHdOuWkguUKBNvpbcrXql8ti1z+xy++AQAA//8DAFBLAQItABQABgAI&#10;AAAAIQC2gziS/gAAAOEBAAATAAAAAAAAAAAAAAAAAAAAAABbQ29udGVudF9UeXBlc10ueG1sUEsB&#10;Ai0AFAAGAAgAAAAhADj9If/WAAAAlAEAAAsAAAAAAAAAAAAAAAAALwEAAF9yZWxzLy5yZWxzUEsB&#10;Ai0AFAAGAAgAAAAhAAVWaR4kAgAAQAQAAA4AAAAAAAAAAAAAAAAALgIAAGRycy9lMm9Eb2MueG1s&#10;UEsBAi0AFAAGAAgAAAAhAD9hiDLbAAAABgEAAA8AAAAAAAAAAAAAAAAAfgQAAGRycy9kb3ducmV2&#10;LnhtbFBLBQYAAAAABAAEAPMAAACGBQAAAAA=&#10;"/>
                  </w:pict>
                </mc:Fallback>
              </mc:AlternateContent>
            </w:r>
          </w:p>
          <w:p w:rsidR="006F73C2" w:rsidRPr="009A289F" w:rsidRDefault="006F73C2" w:rsidP="009D1312">
            <w:pPr>
              <w:spacing w:after="0" w:line="240" w:lineRule="auto"/>
              <w:ind w:left="-103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9A289F">
              <w:rPr>
                <w:rFonts w:cs="Times New Roman"/>
                <w:sz w:val="28"/>
                <w:szCs w:val="28"/>
              </w:rPr>
              <w:t xml:space="preserve">   </w:t>
            </w:r>
          </w:p>
        </w:tc>
      </w:tr>
    </w:tbl>
    <w:p w:rsidR="006F73C2" w:rsidRPr="009A289F" w:rsidRDefault="006F73C2" w:rsidP="009D1312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</w:rPr>
      </w:pPr>
    </w:p>
    <w:p w:rsidR="008412E3" w:rsidRDefault="006F73C2" w:rsidP="00CB7A6E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CB7A6E">
        <w:rPr>
          <w:rFonts w:eastAsia="Times New Roman" w:cs="Times New Roman"/>
          <w:b/>
          <w:bCs/>
          <w:sz w:val="32"/>
          <w:szCs w:val="28"/>
        </w:rPr>
        <w:t>THỂ LỆ</w:t>
      </w:r>
      <w:r w:rsidRPr="00CB7A6E">
        <w:rPr>
          <w:rFonts w:eastAsia="Times New Roman" w:cs="Times New Roman"/>
          <w:sz w:val="32"/>
          <w:szCs w:val="28"/>
        </w:rPr>
        <w:br/>
      </w:r>
      <w:r w:rsidRPr="00D37A05">
        <w:rPr>
          <w:rFonts w:eastAsia="Times New Roman" w:cs="Times New Roman"/>
          <w:b/>
          <w:bCs/>
          <w:sz w:val="28"/>
          <w:szCs w:val="28"/>
        </w:rPr>
        <w:t xml:space="preserve">Cuộc thi </w:t>
      </w:r>
      <w:r w:rsidR="009D1312" w:rsidRPr="009A289F">
        <w:rPr>
          <w:rFonts w:eastAsia="Times New Roman" w:cs="Times New Roman"/>
          <w:b/>
          <w:bCs/>
          <w:sz w:val="28"/>
          <w:szCs w:val="28"/>
        </w:rPr>
        <w:t>“T</w:t>
      </w:r>
      <w:r w:rsidRPr="00D37A05">
        <w:rPr>
          <w:rFonts w:eastAsia="Times New Roman" w:cs="Times New Roman"/>
          <w:b/>
          <w:bCs/>
          <w:sz w:val="28"/>
          <w:szCs w:val="28"/>
        </w:rPr>
        <w:t xml:space="preserve">ìm hiểu truyền thống vẻ vang của </w:t>
      </w:r>
    </w:p>
    <w:p w:rsidR="00CB7A6E" w:rsidRDefault="006F73C2" w:rsidP="00CB7A6E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D37A05">
        <w:rPr>
          <w:rFonts w:eastAsia="Times New Roman" w:cs="Times New Roman"/>
          <w:b/>
          <w:bCs/>
          <w:sz w:val="28"/>
          <w:szCs w:val="28"/>
        </w:rPr>
        <w:t>Đoàn TNCS Hồ Chí Minh</w:t>
      </w:r>
      <w:r w:rsidR="009D1312" w:rsidRPr="009A289F">
        <w:rPr>
          <w:rFonts w:eastAsia="Times New Roman" w:cs="Times New Roman"/>
          <w:b/>
          <w:bCs/>
          <w:sz w:val="28"/>
          <w:szCs w:val="28"/>
        </w:rPr>
        <w:t xml:space="preserve"> và phong trào thanh niên</w:t>
      </w:r>
      <w:r w:rsidR="00CB7A6E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9D1312" w:rsidRPr="009A289F">
        <w:rPr>
          <w:rFonts w:eastAsia="Times New Roman" w:cs="Times New Roman"/>
          <w:b/>
          <w:bCs/>
          <w:sz w:val="28"/>
          <w:szCs w:val="28"/>
        </w:rPr>
        <w:t xml:space="preserve">tỉnh Bình Định </w:t>
      </w:r>
    </w:p>
    <w:p w:rsidR="009D1312" w:rsidRDefault="009D1312" w:rsidP="00CB7A6E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</w:rPr>
      </w:pPr>
      <w:r w:rsidRPr="009A289F">
        <w:rPr>
          <w:rFonts w:eastAsia="Times New Roman" w:cs="Times New Roman"/>
          <w:b/>
          <w:bCs/>
          <w:sz w:val="28"/>
          <w:szCs w:val="28"/>
        </w:rPr>
        <w:t>giai đoạn 1930 - 2015</w:t>
      </w:r>
      <w:r w:rsidR="00DB3702">
        <w:rPr>
          <w:rFonts w:eastAsia="Times New Roman" w:cs="Times New Roman"/>
          <w:b/>
          <w:bCs/>
          <w:sz w:val="28"/>
          <w:szCs w:val="28"/>
        </w:rPr>
        <w:t>”</w:t>
      </w:r>
    </w:p>
    <w:p w:rsidR="009A289F" w:rsidRPr="009A289F" w:rsidRDefault="009A289F" w:rsidP="00CB7A6E">
      <w:pPr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----------------</w:t>
      </w:r>
    </w:p>
    <w:p w:rsidR="009A289F" w:rsidRDefault="009A289F" w:rsidP="004D70C5">
      <w:pPr>
        <w:spacing w:after="0"/>
        <w:ind w:firstLine="720"/>
        <w:jc w:val="both"/>
        <w:textAlignment w:val="baseline"/>
        <w:rPr>
          <w:rFonts w:eastAsia="Times New Roman" w:cs="Times New Roman"/>
          <w:sz w:val="28"/>
          <w:szCs w:val="28"/>
        </w:rPr>
      </w:pPr>
    </w:p>
    <w:p w:rsidR="009A289F" w:rsidRDefault="00322292" w:rsidP="003F273D">
      <w:pPr>
        <w:spacing w:before="120" w:after="120" w:line="240" w:lineRule="auto"/>
        <w:ind w:firstLine="720"/>
        <w:jc w:val="both"/>
        <w:textAlignment w:val="baseline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Thể lệ </w:t>
      </w:r>
      <w:r w:rsidRPr="009A289F">
        <w:rPr>
          <w:rFonts w:eastAsia="Times New Roman" w:cs="Times New Roman"/>
          <w:sz w:val="28"/>
          <w:szCs w:val="28"/>
        </w:rPr>
        <w:t xml:space="preserve">cuộc </w:t>
      </w:r>
      <w:r w:rsidR="006F73C2" w:rsidRPr="009A289F">
        <w:rPr>
          <w:rFonts w:eastAsia="Times New Roman" w:cs="Times New Roman"/>
          <w:sz w:val="28"/>
          <w:szCs w:val="28"/>
        </w:rPr>
        <w:t xml:space="preserve">thi </w:t>
      </w:r>
      <w:r w:rsidR="009A289F">
        <w:rPr>
          <w:rFonts w:eastAsia="Times New Roman" w:cs="Times New Roman"/>
          <w:sz w:val="28"/>
          <w:szCs w:val="28"/>
        </w:rPr>
        <w:t>“</w:t>
      </w:r>
      <w:r w:rsidR="009A289F" w:rsidRPr="008412E3">
        <w:rPr>
          <w:rFonts w:eastAsia="Times New Roman" w:cs="Times New Roman"/>
          <w:b/>
          <w:i/>
          <w:sz w:val="28"/>
          <w:szCs w:val="28"/>
        </w:rPr>
        <w:t xml:space="preserve">Tìm hiểu </w:t>
      </w:r>
      <w:r w:rsidR="006F73C2" w:rsidRPr="008412E3">
        <w:rPr>
          <w:rFonts w:eastAsia="Times New Roman" w:cs="Times New Roman"/>
          <w:b/>
          <w:i/>
          <w:sz w:val="28"/>
          <w:szCs w:val="28"/>
        </w:rPr>
        <w:t>truyền thống vẻ vang của Đoàn TNCS Hồ Chí Minh</w:t>
      </w:r>
      <w:r w:rsidR="009A289F" w:rsidRPr="008412E3">
        <w:rPr>
          <w:rFonts w:eastAsia="Times New Roman" w:cs="Times New Roman"/>
          <w:b/>
          <w:i/>
          <w:sz w:val="28"/>
          <w:szCs w:val="28"/>
        </w:rPr>
        <w:t xml:space="preserve"> và phong trào thanh niên tỉnh Bình Định giai đoạn 1930 - 2015”</w:t>
      </w:r>
      <w:r w:rsidR="009A289F">
        <w:rPr>
          <w:rFonts w:eastAsia="Times New Roman" w:cs="Times New Roman"/>
          <w:sz w:val="28"/>
          <w:szCs w:val="28"/>
        </w:rPr>
        <w:t xml:space="preserve"> </w:t>
      </w:r>
      <w:r w:rsidR="009A289F" w:rsidRPr="009A289F">
        <w:rPr>
          <w:rFonts w:cs="Times New Roman"/>
          <w:color w:val="000000"/>
          <w:sz w:val="28"/>
          <w:szCs w:val="28"/>
        </w:rPr>
        <w:t>như sau:</w:t>
      </w:r>
    </w:p>
    <w:p w:rsidR="00366CCC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b/>
          <w:bCs/>
          <w:color w:val="000000"/>
          <w:sz w:val="28"/>
          <w:szCs w:val="28"/>
        </w:rPr>
        <w:t xml:space="preserve">1. </w:t>
      </w:r>
      <w:r w:rsidR="00DB3702">
        <w:rPr>
          <w:b/>
          <w:bCs/>
          <w:color w:val="000000"/>
          <w:sz w:val="28"/>
          <w:szCs w:val="28"/>
        </w:rPr>
        <w:t>Đối tượng dự thi</w:t>
      </w:r>
      <w:r w:rsidRPr="009A289F">
        <w:rPr>
          <w:b/>
          <w:bCs/>
          <w:color w:val="000000"/>
          <w:sz w:val="28"/>
          <w:szCs w:val="28"/>
        </w:rPr>
        <w:t>:</w:t>
      </w:r>
      <w:r w:rsidRPr="009A289F">
        <w:rPr>
          <w:color w:val="000000"/>
          <w:sz w:val="28"/>
          <w:szCs w:val="28"/>
        </w:rPr>
        <w:t xml:space="preserve"> </w:t>
      </w:r>
    </w:p>
    <w:p w:rsidR="009A289F" w:rsidRPr="009A289F" w:rsidRDefault="00322292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Cán bộ, đoàn viên, thanh</w:t>
      </w:r>
      <w:r w:rsidR="009A289F" w:rsidRPr="009A289F">
        <w:rPr>
          <w:color w:val="000000"/>
          <w:sz w:val="28"/>
          <w:szCs w:val="28"/>
        </w:rPr>
        <w:t xml:space="preserve"> thiếu niên</w:t>
      </w:r>
      <w:r w:rsidR="00DB3702">
        <w:rPr>
          <w:color w:val="000000"/>
          <w:sz w:val="28"/>
          <w:szCs w:val="28"/>
        </w:rPr>
        <w:t xml:space="preserve"> trong toàn tỉnh.</w:t>
      </w:r>
      <w:r w:rsidR="005455B6">
        <w:rPr>
          <w:color w:val="000000"/>
          <w:sz w:val="28"/>
          <w:szCs w:val="28"/>
        </w:rPr>
        <w:t xml:space="preserve"> Mỗi huyện, thị, thành </w:t>
      </w:r>
      <w:r w:rsidR="00BA376B">
        <w:rPr>
          <w:color w:val="000000"/>
          <w:sz w:val="28"/>
          <w:szCs w:val="28"/>
        </w:rPr>
        <w:t>đ</w:t>
      </w:r>
      <w:r w:rsidR="005455B6">
        <w:rPr>
          <w:color w:val="000000"/>
          <w:sz w:val="28"/>
          <w:szCs w:val="28"/>
        </w:rPr>
        <w:t>oàn</w:t>
      </w:r>
      <w:r w:rsidR="00BA376B">
        <w:rPr>
          <w:color w:val="000000"/>
          <w:sz w:val="28"/>
          <w:szCs w:val="28"/>
        </w:rPr>
        <w:t>, đoàn trực thuộc</w:t>
      </w:r>
      <w:r w:rsidR="005455B6">
        <w:rPr>
          <w:color w:val="000000"/>
          <w:sz w:val="28"/>
          <w:szCs w:val="28"/>
        </w:rPr>
        <w:t xml:space="preserve"> tổng hợp</w:t>
      </w:r>
      <w:r>
        <w:rPr>
          <w:color w:val="000000"/>
          <w:sz w:val="28"/>
          <w:szCs w:val="28"/>
        </w:rPr>
        <w:t>,</w:t>
      </w:r>
      <w:r w:rsidR="005455B6">
        <w:rPr>
          <w:color w:val="000000"/>
          <w:sz w:val="28"/>
          <w:szCs w:val="28"/>
        </w:rPr>
        <w:t xml:space="preserve"> báo cáo</w:t>
      </w:r>
      <w:r w:rsidRPr="003222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số lượng </w:t>
      </w:r>
      <w:r w:rsidR="00CB7A6E">
        <w:rPr>
          <w:color w:val="000000"/>
          <w:sz w:val="28"/>
          <w:szCs w:val="28"/>
        </w:rPr>
        <w:t xml:space="preserve">bài </w:t>
      </w:r>
      <w:r>
        <w:rPr>
          <w:color w:val="000000"/>
          <w:sz w:val="28"/>
          <w:szCs w:val="28"/>
        </w:rPr>
        <w:t>tham gia cuộc thi</w:t>
      </w:r>
      <w:r w:rsidR="005455B6">
        <w:rPr>
          <w:color w:val="000000"/>
          <w:sz w:val="28"/>
          <w:szCs w:val="28"/>
        </w:rPr>
        <w:t xml:space="preserve"> và chọn gửi </w:t>
      </w:r>
      <w:r w:rsidR="005455B6" w:rsidRPr="008412E3">
        <w:rPr>
          <w:b/>
          <w:color w:val="000000"/>
          <w:sz w:val="28"/>
          <w:szCs w:val="28"/>
        </w:rPr>
        <w:t>20</w:t>
      </w:r>
      <w:r w:rsidR="005455B6">
        <w:rPr>
          <w:color w:val="000000"/>
          <w:sz w:val="28"/>
          <w:szCs w:val="28"/>
        </w:rPr>
        <w:t xml:space="preserve"> bài dự thi có chất lượng về Ban Tổ chức cuộc thi.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> </w:t>
      </w:r>
      <w:r w:rsidRPr="009A289F">
        <w:rPr>
          <w:b/>
          <w:bCs/>
          <w:color w:val="000000"/>
          <w:sz w:val="28"/>
          <w:szCs w:val="28"/>
        </w:rPr>
        <w:t> </w:t>
      </w:r>
      <w:r w:rsidR="00DB3702">
        <w:rPr>
          <w:b/>
          <w:bCs/>
          <w:color w:val="000000"/>
          <w:sz w:val="28"/>
          <w:szCs w:val="28"/>
        </w:rPr>
        <w:tab/>
      </w:r>
      <w:r w:rsidRPr="009A289F">
        <w:rPr>
          <w:b/>
          <w:bCs/>
          <w:color w:val="000000"/>
          <w:sz w:val="28"/>
          <w:szCs w:val="28"/>
        </w:rPr>
        <w:t xml:space="preserve">2. </w:t>
      </w:r>
      <w:r w:rsidR="00DB3702">
        <w:rPr>
          <w:b/>
          <w:bCs/>
          <w:color w:val="000000"/>
          <w:sz w:val="28"/>
          <w:szCs w:val="28"/>
        </w:rPr>
        <w:t>Giải thưởng</w:t>
      </w:r>
      <w:r w:rsidRPr="009A289F">
        <w:rPr>
          <w:b/>
          <w:bCs/>
          <w:color w:val="000000"/>
          <w:sz w:val="28"/>
          <w:szCs w:val="28"/>
        </w:rPr>
        <w:t>:</w:t>
      </w:r>
    </w:p>
    <w:p w:rsidR="007A1FD8" w:rsidRDefault="009A289F" w:rsidP="003F273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A289F">
        <w:rPr>
          <w:b/>
          <w:bCs/>
          <w:color w:val="000000"/>
          <w:sz w:val="28"/>
          <w:szCs w:val="28"/>
        </w:rPr>
        <w:t> </w:t>
      </w:r>
      <w:r w:rsidR="00DB3702">
        <w:rPr>
          <w:b/>
          <w:bCs/>
          <w:color w:val="000000"/>
          <w:sz w:val="28"/>
          <w:szCs w:val="28"/>
        </w:rPr>
        <w:tab/>
      </w:r>
      <w:r w:rsidRPr="009A289F">
        <w:rPr>
          <w:b/>
          <w:bCs/>
          <w:color w:val="000000"/>
          <w:sz w:val="28"/>
          <w:szCs w:val="28"/>
        </w:rPr>
        <w:t>* Giải tập thể</w:t>
      </w:r>
      <w:r w:rsidRPr="009A289F">
        <w:rPr>
          <w:color w:val="000000"/>
          <w:sz w:val="28"/>
          <w:szCs w:val="28"/>
        </w:rPr>
        <w:t xml:space="preserve">: </w:t>
      </w:r>
      <w:r w:rsidR="0043430D" w:rsidRPr="008412E3">
        <w:rPr>
          <w:b/>
          <w:color w:val="000000"/>
          <w:sz w:val="28"/>
          <w:szCs w:val="28"/>
        </w:rPr>
        <w:t>0</w:t>
      </w:r>
      <w:r w:rsidR="007A1FD8">
        <w:rPr>
          <w:b/>
          <w:color w:val="000000"/>
          <w:sz w:val="28"/>
          <w:szCs w:val="28"/>
        </w:rPr>
        <w:t>2</w:t>
      </w:r>
      <w:r w:rsidR="007A1FD8">
        <w:rPr>
          <w:color w:val="000000"/>
          <w:sz w:val="28"/>
          <w:szCs w:val="28"/>
        </w:rPr>
        <w:t xml:space="preserve"> giải</w:t>
      </w:r>
      <w:r w:rsidR="00F07CA8">
        <w:rPr>
          <w:color w:val="000000"/>
          <w:sz w:val="28"/>
          <w:szCs w:val="28"/>
        </w:rPr>
        <w:t>.</w:t>
      </w:r>
    </w:p>
    <w:p w:rsidR="007A1FD8" w:rsidRDefault="007A1FD8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- 01 giải </w:t>
      </w:r>
      <w:r w:rsidR="00DB3702">
        <w:rPr>
          <w:color w:val="000000"/>
          <w:sz w:val="28"/>
          <w:szCs w:val="28"/>
        </w:rPr>
        <w:t xml:space="preserve">dành cho đơn vị có số lượng </w:t>
      </w:r>
      <w:r w:rsidR="008412E3">
        <w:rPr>
          <w:color w:val="000000"/>
          <w:sz w:val="28"/>
          <w:szCs w:val="28"/>
        </w:rPr>
        <w:t>bài dự thi đạt giải nhiều nhất</w:t>
      </w:r>
      <w:r>
        <w:rPr>
          <w:color w:val="000000"/>
          <w:sz w:val="28"/>
          <w:szCs w:val="28"/>
        </w:rPr>
        <w:t>.</w:t>
      </w:r>
      <w:r w:rsidR="008412E3">
        <w:rPr>
          <w:color w:val="000000"/>
          <w:sz w:val="28"/>
          <w:szCs w:val="28"/>
        </w:rPr>
        <w:t xml:space="preserve"> </w:t>
      </w:r>
    </w:p>
    <w:p w:rsidR="009A289F" w:rsidRPr="009A289F" w:rsidRDefault="007A1FD8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- 01 giải dành cho đơn vị có </w:t>
      </w:r>
      <w:r w:rsidR="008412E3">
        <w:rPr>
          <w:color w:val="000000"/>
          <w:sz w:val="28"/>
          <w:szCs w:val="28"/>
        </w:rPr>
        <w:t>số lượng ĐV</w:t>
      </w:r>
      <w:r w:rsidR="00322292">
        <w:rPr>
          <w:color w:val="000000"/>
          <w:sz w:val="28"/>
          <w:szCs w:val="28"/>
        </w:rPr>
        <w:t>T</w:t>
      </w:r>
      <w:r w:rsidR="008412E3">
        <w:rPr>
          <w:color w:val="000000"/>
          <w:sz w:val="28"/>
          <w:szCs w:val="28"/>
        </w:rPr>
        <w:t>TN tham gia cuộc</w:t>
      </w:r>
      <w:r>
        <w:rPr>
          <w:color w:val="000000"/>
          <w:sz w:val="28"/>
          <w:szCs w:val="28"/>
        </w:rPr>
        <w:t xml:space="preserve"> thi</w:t>
      </w:r>
      <w:r w:rsidR="00841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viết của tỉnh và thi trực tuyến của Trung ương</w:t>
      </w:r>
      <w:r w:rsidR="00322292">
        <w:rPr>
          <w:color w:val="000000"/>
          <w:sz w:val="28"/>
          <w:szCs w:val="28"/>
        </w:rPr>
        <w:t xml:space="preserve"> Đoàn</w:t>
      </w:r>
      <w:r>
        <w:rPr>
          <w:color w:val="000000"/>
          <w:sz w:val="28"/>
          <w:szCs w:val="28"/>
        </w:rPr>
        <w:t xml:space="preserve"> đông</w:t>
      </w:r>
      <w:r w:rsidR="008412E3">
        <w:rPr>
          <w:color w:val="000000"/>
          <w:sz w:val="28"/>
          <w:szCs w:val="28"/>
        </w:rPr>
        <w:t xml:space="preserve"> nhất.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b/>
          <w:bCs/>
          <w:color w:val="000000"/>
          <w:sz w:val="28"/>
          <w:szCs w:val="28"/>
        </w:rPr>
        <w:t>* Giải cá nhân</w:t>
      </w:r>
      <w:r w:rsidRPr="009A289F">
        <w:rPr>
          <w:color w:val="000000"/>
          <w:sz w:val="28"/>
          <w:szCs w:val="28"/>
        </w:rPr>
        <w:t xml:space="preserve">: </w:t>
      </w:r>
    </w:p>
    <w:p w:rsidR="005455B6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 xml:space="preserve">- </w:t>
      </w:r>
      <w:r w:rsidR="00BA376B">
        <w:rPr>
          <w:color w:val="000000"/>
          <w:sz w:val="28"/>
          <w:szCs w:val="28"/>
        </w:rPr>
        <w:t>0</w:t>
      </w:r>
      <w:r w:rsidR="005455B6">
        <w:rPr>
          <w:color w:val="000000"/>
          <w:sz w:val="28"/>
          <w:szCs w:val="28"/>
        </w:rPr>
        <w:t xml:space="preserve">1 </w:t>
      </w:r>
      <w:r w:rsidR="0067079F">
        <w:rPr>
          <w:color w:val="000000"/>
          <w:sz w:val="28"/>
          <w:szCs w:val="28"/>
        </w:rPr>
        <w:t xml:space="preserve">giải </w:t>
      </w:r>
      <w:r w:rsidR="007A1FD8">
        <w:rPr>
          <w:color w:val="000000"/>
          <w:sz w:val="28"/>
          <w:szCs w:val="28"/>
        </w:rPr>
        <w:t>nhất</w:t>
      </w:r>
      <w:r w:rsidR="005455B6">
        <w:rPr>
          <w:color w:val="000000"/>
          <w:sz w:val="28"/>
          <w:szCs w:val="28"/>
        </w:rPr>
        <w:t>;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>- 0</w:t>
      </w:r>
      <w:r w:rsidR="007A1FD8">
        <w:rPr>
          <w:color w:val="000000"/>
          <w:sz w:val="28"/>
          <w:szCs w:val="28"/>
        </w:rPr>
        <w:t xml:space="preserve">2 </w:t>
      </w:r>
      <w:r w:rsidRPr="009A289F">
        <w:rPr>
          <w:color w:val="000000"/>
          <w:sz w:val="28"/>
          <w:szCs w:val="28"/>
        </w:rPr>
        <w:t>giải nhì;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 xml:space="preserve">- </w:t>
      </w:r>
      <w:r w:rsidR="005455B6">
        <w:rPr>
          <w:color w:val="000000"/>
          <w:sz w:val="28"/>
          <w:szCs w:val="28"/>
        </w:rPr>
        <w:t>0</w:t>
      </w:r>
      <w:r w:rsidR="007A1FD8">
        <w:rPr>
          <w:color w:val="000000"/>
          <w:sz w:val="28"/>
          <w:szCs w:val="28"/>
        </w:rPr>
        <w:t xml:space="preserve">3 </w:t>
      </w:r>
      <w:r w:rsidRPr="009A289F">
        <w:rPr>
          <w:color w:val="000000"/>
          <w:sz w:val="28"/>
          <w:szCs w:val="28"/>
        </w:rPr>
        <w:t>giải ba</w:t>
      </w:r>
      <w:r w:rsidR="005455B6">
        <w:rPr>
          <w:color w:val="000000"/>
          <w:sz w:val="28"/>
          <w:szCs w:val="28"/>
        </w:rPr>
        <w:t>;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 xml:space="preserve">- </w:t>
      </w:r>
      <w:r w:rsidR="005455B6">
        <w:rPr>
          <w:color w:val="000000"/>
          <w:sz w:val="28"/>
          <w:szCs w:val="28"/>
        </w:rPr>
        <w:t xml:space="preserve">10 </w:t>
      </w:r>
      <w:r w:rsidRPr="009A289F">
        <w:rPr>
          <w:color w:val="000000"/>
          <w:sz w:val="28"/>
          <w:szCs w:val="28"/>
        </w:rPr>
        <w:t>giải khuyến khích.</w:t>
      </w:r>
    </w:p>
    <w:p w:rsidR="009A289F" w:rsidRPr="009A289F" w:rsidRDefault="0043430D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A37192">
        <w:rPr>
          <w:b/>
          <w:bCs/>
          <w:color w:val="000000"/>
          <w:sz w:val="28"/>
          <w:szCs w:val="28"/>
        </w:rPr>
        <w:t>Thời gian</w:t>
      </w:r>
      <w:r w:rsidR="009A289F" w:rsidRPr="009A289F">
        <w:rPr>
          <w:b/>
          <w:bCs/>
          <w:color w:val="000000"/>
          <w:sz w:val="28"/>
          <w:szCs w:val="28"/>
        </w:rPr>
        <w:t>:</w:t>
      </w:r>
    </w:p>
    <w:p w:rsidR="009A289F" w:rsidRPr="009A289F" w:rsidRDefault="00BA376B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9A289F" w:rsidRPr="009A289F">
        <w:rPr>
          <w:b/>
          <w:bCs/>
          <w:color w:val="000000"/>
          <w:sz w:val="28"/>
          <w:szCs w:val="28"/>
        </w:rPr>
        <w:t xml:space="preserve"> Thời gian nhận bài:</w:t>
      </w:r>
      <w:r w:rsidR="009A289F" w:rsidRPr="009A289F">
        <w:rPr>
          <w:color w:val="000000"/>
          <w:sz w:val="28"/>
          <w:szCs w:val="28"/>
        </w:rPr>
        <w:t xml:space="preserve"> kết thúc nhận bài vào ngày </w:t>
      </w:r>
      <w:r w:rsidR="00C35B75">
        <w:rPr>
          <w:b/>
          <w:color w:val="000000"/>
          <w:sz w:val="28"/>
          <w:szCs w:val="28"/>
        </w:rPr>
        <w:t>22</w:t>
      </w:r>
      <w:r w:rsidR="009A289F" w:rsidRPr="00366CCC">
        <w:rPr>
          <w:b/>
          <w:color w:val="000000"/>
          <w:sz w:val="28"/>
          <w:szCs w:val="28"/>
        </w:rPr>
        <w:t>/</w:t>
      </w:r>
      <w:r w:rsidR="007A1FD8">
        <w:rPr>
          <w:b/>
          <w:color w:val="000000"/>
          <w:sz w:val="28"/>
          <w:szCs w:val="28"/>
        </w:rPr>
        <w:t>2/</w:t>
      </w:r>
      <w:r w:rsidR="009A289F" w:rsidRPr="00366CCC">
        <w:rPr>
          <w:b/>
          <w:color w:val="000000"/>
          <w:sz w:val="28"/>
          <w:szCs w:val="28"/>
        </w:rPr>
        <w:t>20</w:t>
      </w:r>
      <w:r w:rsidR="005455B6" w:rsidRPr="00366CCC">
        <w:rPr>
          <w:b/>
          <w:color w:val="000000"/>
          <w:sz w:val="28"/>
          <w:szCs w:val="28"/>
        </w:rPr>
        <w:t>21</w:t>
      </w:r>
      <w:r w:rsidR="009A289F" w:rsidRPr="009A289F">
        <w:rPr>
          <w:color w:val="000000"/>
          <w:sz w:val="28"/>
          <w:szCs w:val="28"/>
        </w:rPr>
        <w:t>.</w:t>
      </w:r>
    </w:p>
    <w:p w:rsidR="009A289F" w:rsidRPr="0071046C" w:rsidRDefault="009A289F" w:rsidP="003F273D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color w:val="000000"/>
          <w:sz w:val="28"/>
          <w:szCs w:val="28"/>
        </w:rPr>
      </w:pPr>
      <w:r w:rsidRPr="009A289F">
        <w:rPr>
          <w:b/>
          <w:bCs/>
          <w:color w:val="000000"/>
          <w:sz w:val="28"/>
          <w:szCs w:val="28"/>
        </w:rPr>
        <w:t> </w:t>
      </w:r>
      <w:r w:rsidR="0043430D">
        <w:rPr>
          <w:b/>
          <w:bCs/>
          <w:color w:val="000000"/>
          <w:sz w:val="28"/>
          <w:szCs w:val="28"/>
        </w:rPr>
        <w:tab/>
      </w:r>
      <w:r w:rsidR="00BA376B">
        <w:rPr>
          <w:b/>
          <w:bCs/>
          <w:color w:val="000000"/>
          <w:sz w:val="28"/>
          <w:szCs w:val="28"/>
        </w:rPr>
        <w:t>-</w:t>
      </w:r>
      <w:r w:rsidRPr="009A289F">
        <w:rPr>
          <w:b/>
          <w:bCs/>
          <w:color w:val="000000"/>
          <w:sz w:val="28"/>
          <w:szCs w:val="28"/>
        </w:rPr>
        <w:t xml:space="preserve"> Nơi nhận:</w:t>
      </w:r>
      <w:r w:rsidR="00917D9F">
        <w:rPr>
          <w:b/>
          <w:bCs/>
          <w:color w:val="000000"/>
          <w:sz w:val="28"/>
          <w:szCs w:val="28"/>
        </w:rPr>
        <w:t xml:space="preserve"> </w:t>
      </w:r>
      <w:r w:rsidR="001329F9">
        <w:rPr>
          <w:b/>
          <w:bCs/>
          <w:i/>
          <w:color w:val="000000"/>
          <w:sz w:val="28"/>
          <w:szCs w:val="28"/>
        </w:rPr>
        <w:t>Ban Tuyên giáo Tỉnh đoàn (</w:t>
      </w:r>
      <w:r w:rsidR="00917D9F" w:rsidRPr="0071046C">
        <w:rPr>
          <w:b/>
          <w:bCs/>
          <w:i/>
          <w:color w:val="000000"/>
          <w:sz w:val="28"/>
          <w:szCs w:val="28"/>
        </w:rPr>
        <w:t>đường Điện Biên Phủ,</w:t>
      </w:r>
      <w:r w:rsidR="00F07CA8" w:rsidRPr="0071046C">
        <w:rPr>
          <w:b/>
          <w:bCs/>
          <w:i/>
          <w:color w:val="000000"/>
          <w:sz w:val="28"/>
          <w:szCs w:val="28"/>
        </w:rPr>
        <w:t xml:space="preserve"> khu vực 5, phường Quang Trung,</w:t>
      </w:r>
      <w:r w:rsidR="00917D9F" w:rsidRPr="0071046C">
        <w:rPr>
          <w:b/>
          <w:bCs/>
          <w:i/>
          <w:color w:val="000000"/>
          <w:sz w:val="28"/>
          <w:szCs w:val="28"/>
        </w:rPr>
        <w:t xml:space="preserve"> thành phố Quy Nhơn</w:t>
      </w:r>
      <w:r w:rsidR="001329F9">
        <w:rPr>
          <w:b/>
          <w:bCs/>
          <w:i/>
          <w:color w:val="000000"/>
          <w:sz w:val="28"/>
          <w:szCs w:val="28"/>
        </w:rPr>
        <w:t>)</w:t>
      </w:r>
      <w:r w:rsidR="00917D9F" w:rsidRPr="0071046C">
        <w:rPr>
          <w:b/>
          <w:bCs/>
          <w:i/>
          <w:color w:val="000000"/>
          <w:sz w:val="28"/>
          <w:szCs w:val="28"/>
        </w:rPr>
        <w:t>.</w:t>
      </w:r>
    </w:p>
    <w:p w:rsidR="0081332C" w:rsidRPr="0081332C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 w:rsidRPr="009A289F">
        <w:rPr>
          <w:b/>
          <w:bCs/>
          <w:color w:val="000000"/>
          <w:sz w:val="28"/>
          <w:szCs w:val="28"/>
        </w:rPr>
        <w:t xml:space="preserve">4. </w:t>
      </w:r>
      <w:r w:rsidR="0081332C">
        <w:rPr>
          <w:b/>
          <w:bCs/>
          <w:color w:val="000000"/>
          <w:sz w:val="28"/>
          <w:szCs w:val="28"/>
        </w:rPr>
        <w:t xml:space="preserve">Hình thức: </w:t>
      </w:r>
      <w:r w:rsidR="0081332C">
        <w:rPr>
          <w:bCs/>
          <w:color w:val="000000"/>
          <w:sz w:val="28"/>
          <w:szCs w:val="28"/>
        </w:rPr>
        <w:t>thi viết</w:t>
      </w:r>
    </w:p>
    <w:p w:rsidR="009A289F" w:rsidRPr="009A289F" w:rsidRDefault="0081332C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A37192">
        <w:rPr>
          <w:b/>
          <w:bCs/>
          <w:color w:val="000000"/>
          <w:sz w:val="28"/>
          <w:szCs w:val="28"/>
        </w:rPr>
        <w:t>Yêu cầu</w:t>
      </w:r>
      <w:r w:rsidR="009A289F" w:rsidRPr="009A289F">
        <w:rPr>
          <w:b/>
          <w:bCs/>
          <w:color w:val="000000"/>
          <w:sz w:val="28"/>
          <w:szCs w:val="28"/>
        </w:rPr>
        <w:t>:</w:t>
      </w:r>
    </w:p>
    <w:p w:rsidR="00917D9F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 xml:space="preserve">- Bài dự thi viết tay hoặc đánh máy rõ ràng, </w:t>
      </w:r>
      <w:r w:rsidR="007A1FD8">
        <w:rPr>
          <w:color w:val="000000"/>
          <w:sz w:val="28"/>
          <w:szCs w:val="28"/>
        </w:rPr>
        <w:t xml:space="preserve">sạch sẽ, ghi rõ ở đầu trang: Họ </w:t>
      </w:r>
      <w:r w:rsidRPr="009A289F">
        <w:rPr>
          <w:color w:val="000000"/>
          <w:sz w:val="28"/>
          <w:szCs w:val="28"/>
        </w:rPr>
        <w:t>tên, tuổi, địa chỉ,</w:t>
      </w:r>
      <w:r w:rsidR="00917D9F">
        <w:rPr>
          <w:color w:val="000000"/>
          <w:sz w:val="28"/>
          <w:szCs w:val="28"/>
        </w:rPr>
        <w:t xml:space="preserve"> đơn vị,</w:t>
      </w:r>
      <w:r w:rsidRPr="009A289F">
        <w:rPr>
          <w:color w:val="000000"/>
          <w:sz w:val="28"/>
          <w:szCs w:val="28"/>
        </w:rPr>
        <w:t xml:space="preserve"> nghề</w:t>
      </w:r>
      <w:r w:rsidR="009133D8">
        <w:rPr>
          <w:color w:val="000000"/>
          <w:sz w:val="28"/>
          <w:szCs w:val="28"/>
        </w:rPr>
        <w:t xml:space="preserve"> nghiệp, số điện thoại, email</w:t>
      </w:r>
      <w:r w:rsidR="00917D9F">
        <w:rPr>
          <w:color w:val="000000"/>
          <w:sz w:val="28"/>
          <w:szCs w:val="28"/>
        </w:rPr>
        <w:t>.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ind w:left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>- Bài dự thi photocopy là bài không hợp lệ.</w:t>
      </w:r>
    </w:p>
    <w:p w:rsidR="009A289F" w:rsidRPr="009A289F" w:rsidRDefault="009A289F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 xml:space="preserve">- Người dự thi cần nghiên cứu kỹ câu hỏi để trả lời </w:t>
      </w:r>
      <w:r w:rsidR="007B7167">
        <w:rPr>
          <w:color w:val="000000"/>
          <w:sz w:val="28"/>
          <w:szCs w:val="28"/>
        </w:rPr>
        <w:t>ngắn gọn, s</w:t>
      </w:r>
      <w:r w:rsidR="0081332C">
        <w:rPr>
          <w:color w:val="000000"/>
          <w:sz w:val="28"/>
          <w:szCs w:val="28"/>
        </w:rPr>
        <w:t>úc tích, đúng trọng tâm</w:t>
      </w:r>
      <w:r w:rsidR="00470FD2">
        <w:rPr>
          <w:color w:val="000000"/>
          <w:sz w:val="28"/>
          <w:szCs w:val="28"/>
        </w:rPr>
        <w:t>. Bài dự thi có</w:t>
      </w:r>
      <w:r w:rsidRPr="009A289F">
        <w:rPr>
          <w:color w:val="000000"/>
          <w:sz w:val="28"/>
          <w:szCs w:val="28"/>
        </w:rPr>
        <w:t xml:space="preserve"> </w:t>
      </w:r>
      <w:r w:rsidR="00470FD2">
        <w:rPr>
          <w:color w:val="000000"/>
          <w:sz w:val="28"/>
          <w:szCs w:val="28"/>
        </w:rPr>
        <w:t>hình</w:t>
      </w:r>
      <w:r w:rsidRPr="009A289F">
        <w:rPr>
          <w:color w:val="000000"/>
          <w:sz w:val="28"/>
          <w:szCs w:val="28"/>
        </w:rPr>
        <w:t xml:space="preserve"> ảnh minh hoạ</w:t>
      </w:r>
      <w:r w:rsidR="0067079F">
        <w:rPr>
          <w:color w:val="000000"/>
          <w:sz w:val="28"/>
          <w:szCs w:val="28"/>
        </w:rPr>
        <w:t>;</w:t>
      </w:r>
      <w:r w:rsidR="00470FD2">
        <w:rPr>
          <w:color w:val="000000"/>
          <w:sz w:val="28"/>
          <w:szCs w:val="28"/>
        </w:rPr>
        <w:t xml:space="preserve"> khuyến khích trình bày sáng tạo</w:t>
      </w:r>
      <w:r w:rsidRPr="009A289F">
        <w:rPr>
          <w:color w:val="000000"/>
          <w:sz w:val="28"/>
          <w:szCs w:val="28"/>
        </w:rPr>
        <w:t>.</w:t>
      </w:r>
    </w:p>
    <w:p w:rsidR="009E3029" w:rsidRDefault="009A289F" w:rsidP="003F273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lastRenderedPageBreak/>
        <w:t> </w:t>
      </w:r>
      <w:r w:rsidR="00917D9F">
        <w:rPr>
          <w:color w:val="000000"/>
          <w:sz w:val="28"/>
          <w:szCs w:val="28"/>
        </w:rPr>
        <w:tab/>
      </w:r>
      <w:r w:rsidRPr="009A289F">
        <w:rPr>
          <w:color w:val="000000"/>
          <w:sz w:val="28"/>
          <w:szCs w:val="28"/>
        </w:rPr>
        <w:t>- Bài dự thi</w:t>
      </w:r>
      <w:r w:rsidR="00C21145">
        <w:rPr>
          <w:color w:val="000000"/>
          <w:sz w:val="28"/>
          <w:szCs w:val="28"/>
        </w:rPr>
        <w:t xml:space="preserve"> đã gửi tham gia cuộc thi, Ban T</w:t>
      </w:r>
      <w:bookmarkStart w:id="0" w:name="_GoBack"/>
      <w:bookmarkEnd w:id="0"/>
      <w:r w:rsidRPr="009A289F">
        <w:rPr>
          <w:color w:val="000000"/>
          <w:sz w:val="28"/>
          <w:szCs w:val="28"/>
        </w:rPr>
        <w:t>ổ chức không trả lại.</w:t>
      </w:r>
    </w:p>
    <w:p w:rsidR="007A1FD8" w:rsidRPr="009F63ED" w:rsidRDefault="007A1FD8" w:rsidP="003F273D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F63ED">
        <w:rPr>
          <w:color w:val="000000"/>
          <w:spacing w:val="-2"/>
          <w:sz w:val="28"/>
          <w:szCs w:val="28"/>
        </w:rPr>
        <w:t>- Những bài dự thi đạt giải Ban Tổ chức</w:t>
      </w:r>
      <w:r w:rsidRPr="009F63ED">
        <w:rPr>
          <w:color w:val="000000"/>
          <w:spacing w:val="-2"/>
          <w:sz w:val="28"/>
          <w:szCs w:val="28"/>
        </w:rPr>
        <w:t xml:space="preserve"> có quyền sử dụng để làm công tác tuyên truyền.</w:t>
      </w:r>
    </w:p>
    <w:p w:rsidR="00A37192" w:rsidRDefault="00DF76B1" w:rsidP="003F273D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9A289F" w:rsidRPr="00DF6B7B">
        <w:rPr>
          <w:b/>
          <w:color w:val="000000"/>
          <w:sz w:val="28"/>
          <w:szCs w:val="28"/>
        </w:rPr>
        <w:t xml:space="preserve">. </w:t>
      </w:r>
      <w:r w:rsidR="00B116E9">
        <w:rPr>
          <w:b/>
          <w:color w:val="000000"/>
          <w:sz w:val="28"/>
          <w:szCs w:val="28"/>
        </w:rPr>
        <w:t>Câu hỏi</w:t>
      </w:r>
      <w:r w:rsidR="009A289F" w:rsidRPr="00DF6B7B">
        <w:rPr>
          <w:b/>
          <w:color w:val="000000"/>
          <w:sz w:val="28"/>
          <w:szCs w:val="28"/>
        </w:rPr>
        <w:t>:</w:t>
      </w:r>
      <w:r w:rsidR="009A289F" w:rsidRPr="009A289F">
        <w:rPr>
          <w:color w:val="000000"/>
          <w:sz w:val="28"/>
          <w:szCs w:val="28"/>
        </w:rPr>
        <w:t> </w:t>
      </w:r>
    </w:p>
    <w:p w:rsidR="00A12256" w:rsidRPr="00B116E9" w:rsidRDefault="009A289F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i/>
          <w:color w:val="000000"/>
          <w:sz w:val="28"/>
          <w:szCs w:val="28"/>
        </w:rPr>
      </w:pPr>
      <w:r w:rsidRPr="00B116E9">
        <w:rPr>
          <w:b/>
          <w:bCs/>
          <w:i/>
          <w:color w:val="000000"/>
          <w:sz w:val="28"/>
          <w:szCs w:val="28"/>
        </w:rPr>
        <w:t>Câu 1:</w:t>
      </w:r>
      <w:r w:rsidRPr="00B116E9">
        <w:rPr>
          <w:i/>
          <w:color w:val="000000"/>
          <w:sz w:val="28"/>
          <w:szCs w:val="28"/>
        </w:rPr>
        <w:t> </w:t>
      </w:r>
    </w:p>
    <w:p w:rsidR="003904CA" w:rsidRDefault="00470FD2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Hãy nêu</w:t>
      </w:r>
      <w:r w:rsidR="00302191">
        <w:rPr>
          <w:b/>
          <w:color w:val="000000"/>
          <w:sz w:val="28"/>
          <w:szCs w:val="28"/>
        </w:rPr>
        <w:t xml:space="preserve"> khát quát</w:t>
      </w:r>
      <w:r>
        <w:rPr>
          <w:b/>
          <w:color w:val="000000"/>
          <w:sz w:val="28"/>
          <w:szCs w:val="28"/>
        </w:rPr>
        <w:t xml:space="preserve"> q</w:t>
      </w:r>
      <w:r w:rsidR="00A12256" w:rsidRPr="00A12256">
        <w:rPr>
          <w:b/>
          <w:color w:val="000000"/>
          <w:sz w:val="28"/>
          <w:szCs w:val="28"/>
        </w:rPr>
        <w:t>uá trình hình thành và phát triển của tổ chức Đoàn TNCS Hồ Chí Minh trong 90 năm qua (26/3/1931</w:t>
      </w:r>
      <w:r w:rsidR="00B116E9">
        <w:rPr>
          <w:b/>
          <w:color w:val="000000"/>
          <w:sz w:val="28"/>
          <w:szCs w:val="28"/>
        </w:rPr>
        <w:t xml:space="preserve"> </w:t>
      </w:r>
      <w:r w:rsidR="00A12256" w:rsidRPr="00A12256">
        <w:rPr>
          <w:b/>
          <w:color w:val="000000"/>
          <w:sz w:val="28"/>
          <w:szCs w:val="28"/>
        </w:rPr>
        <w:t>- 26/3/2021)</w:t>
      </w:r>
      <w:r w:rsidR="00A12256">
        <w:rPr>
          <w:b/>
          <w:color w:val="000000"/>
          <w:sz w:val="28"/>
          <w:szCs w:val="28"/>
        </w:rPr>
        <w:t>?</w:t>
      </w:r>
    </w:p>
    <w:p w:rsidR="00A12256" w:rsidRPr="00B116E9" w:rsidRDefault="00A12256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b/>
          <w:i/>
          <w:color w:val="000000"/>
          <w:sz w:val="28"/>
          <w:szCs w:val="28"/>
        </w:rPr>
      </w:pPr>
      <w:r w:rsidRPr="00B116E9">
        <w:rPr>
          <w:b/>
          <w:i/>
          <w:color w:val="000000"/>
          <w:sz w:val="28"/>
          <w:szCs w:val="28"/>
        </w:rPr>
        <w:t xml:space="preserve">Câu 2: </w:t>
      </w:r>
    </w:p>
    <w:p w:rsidR="00DF400E" w:rsidRPr="008412E3" w:rsidRDefault="00DF400E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b/>
          <w:color w:val="000000"/>
          <w:sz w:val="28"/>
          <w:szCs w:val="28"/>
        </w:rPr>
      </w:pPr>
      <w:r w:rsidRPr="008412E3">
        <w:rPr>
          <w:b/>
          <w:color w:val="000000"/>
          <w:sz w:val="28"/>
          <w:szCs w:val="28"/>
        </w:rPr>
        <w:t>Đoàn Thanh niên dân chủ An Bình - tiền thân của Đoàn TNCS Hồ Chí Minh tỉnh Bình Định ra đời vào thời gian nào</w:t>
      </w:r>
      <w:r w:rsidR="009A289F" w:rsidRPr="008412E3">
        <w:rPr>
          <w:b/>
          <w:color w:val="000000"/>
          <w:sz w:val="28"/>
          <w:szCs w:val="28"/>
        </w:rPr>
        <w:t xml:space="preserve">? </w:t>
      </w:r>
      <w:r w:rsidRPr="008412E3">
        <w:rPr>
          <w:b/>
          <w:color w:val="000000"/>
          <w:sz w:val="28"/>
          <w:szCs w:val="28"/>
        </w:rPr>
        <w:t xml:space="preserve">Ở đâu? </w:t>
      </w:r>
      <w:r w:rsidR="009A289F" w:rsidRPr="008412E3">
        <w:rPr>
          <w:b/>
          <w:color w:val="000000"/>
          <w:sz w:val="28"/>
          <w:szCs w:val="28"/>
        </w:rPr>
        <w:t xml:space="preserve">Do ai </w:t>
      </w:r>
      <w:r w:rsidRPr="008412E3">
        <w:rPr>
          <w:b/>
          <w:color w:val="000000"/>
          <w:sz w:val="28"/>
          <w:szCs w:val="28"/>
        </w:rPr>
        <w:t>phụ trách</w:t>
      </w:r>
      <w:r w:rsidR="0030689B" w:rsidRPr="008412E3">
        <w:rPr>
          <w:b/>
          <w:color w:val="000000"/>
          <w:sz w:val="28"/>
          <w:szCs w:val="28"/>
        </w:rPr>
        <w:t>?</w:t>
      </w:r>
      <w:r w:rsidRPr="008412E3">
        <w:rPr>
          <w:b/>
          <w:color w:val="000000"/>
          <w:sz w:val="28"/>
          <w:szCs w:val="28"/>
        </w:rPr>
        <w:t xml:space="preserve"> </w:t>
      </w:r>
      <w:r w:rsidR="0073198E">
        <w:rPr>
          <w:b/>
          <w:color w:val="000000"/>
          <w:sz w:val="28"/>
          <w:szCs w:val="28"/>
        </w:rPr>
        <w:t xml:space="preserve">Từ </w:t>
      </w:r>
      <w:r w:rsidRPr="008412E3">
        <w:rPr>
          <w:b/>
          <w:color w:val="000000"/>
          <w:sz w:val="28"/>
          <w:szCs w:val="28"/>
        </w:rPr>
        <w:t xml:space="preserve">khi thành lập Đoàn Thanh niên dân chủ An Bình đã có những hoạt động gì đóng góp cho cao trào cách mạng của tỉnh </w:t>
      </w:r>
      <w:r w:rsidR="00D05F7F">
        <w:rPr>
          <w:b/>
          <w:color w:val="000000"/>
          <w:sz w:val="28"/>
          <w:szCs w:val="28"/>
        </w:rPr>
        <w:t xml:space="preserve">đến năm </w:t>
      </w:r>
      <w:r w:rsidR="00470FD2">
        <w:rPr>
          <w:b/>
          <w:color w:val="000000"/>
          <w:sz w:val="28"/>
          <w:szCs w:val="28"/>
        </w:rPr>
        <w:t>1945</w:t>
      </w:r>
      <w:r w:rsidRPr="008412E3">
        <w:rPr>
          <w:b/>
          <w:color w:val="000000"/>
          <w:sz w:val="28"/>
          <w:szCs w:val="28"/>
        </w:rPr>
        <w:t>?</w:t>
      </w:r>
    </w:p>
    <w:p w:rsidR="00A12256" w:rsidRPr="00B116E9" w:rsidRDefault="009A289F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i/>
          <w:color w:val="000000"/>
          <w:sz w:val="28"/>
          <w:szCs w:val="28"/>
        </w:rPr>
      </w:pPr>
      <w:r w:rsidRPr="00B116E9">
        <w:rPr>
          <w:b/>
          <w:bCs/>
          <w:i/>
          <w:color w:val="000000"/>
          <w:sz w:val="28"/>
          <w:szCs w:val="28"/>
        </w:rPr>
        <w:t>Câu 3:</w:t>
      </w:r>
      <w:r w:rsidRPr="00B116E9">
        <w:rPr>
          <w:i/>
          <w:color w:val="000000"/>
          <w:sz w:val="28"/>
          <w:szCs w:val="28"/>
        </w:rPr>
        <w:t> </w:t>
      </w:r>
    </w:p>
    <w:p w:rsidR="00A12256" w:rsidRPr="00A12256" w:rsidRDefault="00A12256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b/>
          <w:color w:val="000000"/>
          <w:sz w:val="28"/>
          <w:szCs w:val="28"/>
        </w:rPr>
      </w:pPr>
      <w:r w:rsidRPr="00A12256">
        <w:rPr>
          <w:b/>
          <w:color w:val="000000"/>
          <w:sz w:val="28"/>
          <w:szCs w:val="28"/>
        </w:rPr>
        <w:t>Từ khi thành lập đến nay Đoàn TNCS Hồ Chí Minh tỉnh Bình Định đã trải qua mấy kỳ Đại hội? Nêu rõ thời</w:t>
      </w:r>
      <w:r w:rsidR="00470FD2">
        <w:rPr>
          <w:b/>
          <w:color w:val="000000"/>
          <w:sz w:val="28"/>
          <w:szCs w:val="28"/>
        </w:rPr>
        <w:t xml:space="preserve"> gian, địa điểm diễn ra Đại hội</w:t>
      </w:r>
      <w:r w:rsidRPr="00A12256">
        <w:rPr>
          <w:b/>
          <w:color w:val="000000"/>
          <w:sz w:val="28"/>
          <w:szCs w:val="28"/>
        </w:rPr>
        <w:t xml:space="preserve">? Ai làm Bí thư? </w:t>
      </w:r>
    </w:p>
    <w:p w:rsidR="003904CA" w:rsidRPr="00B116E9" w:rsidRDefault="009A289F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i/>
          <w:color w:val="000000"/>
          <w:sz w:val="28"/>
          <w:szCs w:val="28"/>
        </w:rPr>
      </w:pPr>
      <w:r w:rsidRPr="00B116E9">
        <w:rPr>
          <w:b/>
          <w:bCs/>
          <w:i/>
          <w:color w:val="000000"/>
          <w:sz w:val="28"/>
          <w:szCs w:val="28"/>
        </w:rPr>
        <w:t>Câu 4:</w:t>
      </w:r>
      <w:r w:rsidRPr="00B116E9">
        <w:rPr>
          <w:i/>
          <w:color w:val="000000"/>
          <w:sz w:val="28"/>
          <w:szCs w:val="28"/>
        </w:rPr>
        <w:t> </w:t>
      </w:r>
    </w:p>
    <w:p w:rsidR="004D3E59" w:rsidRPr="00997BB3" w:rsidRDefault="00A12256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Phân tích những kết quả nổi bật của</w:t>
      </w:r>
      <w:r w:rsidR="004D3E59">
        <w:rPr>
          <w:b/>
          <w:color w:val="000000"/>
          <w:sz w:val="28"/>
          <w:szCs w:val="28"/>
        </w:rPr>
        <w:t xml:space="preserve"> Đoàn Thanh niên Cộng sản Hồ Chí Minh và phong trào thanh niên tỉnh Bình Định </w:t>
      </w:r>
      <w:r w:rsidR="00B07695">
        <w:rPr>
          <w:b/>
          <w:color w:val="000000"/>
          <w:sz w:val="28"/>
          <w:szCs w:val="28"/>
        </w:rPr>
        <w:t>giai đoạn 1945</w:t>
      </w:r>
      <w:r w:rsidR="00470FD2">
        <w:rPr>
          <w:b/>
          <w:color w:val="000000"/>
          <w:sz w:val="28"/>
          <w:szCs w:val="28"/>
        </w:rPr>
        <w:t xml:space="preserve"> - 2015</w:t>
      </w:r>
      <w:r>
        <w:rPr>
          <w:b/>
          <w:color w:val="000000"/>
          <w:sz w:val="28"/>
          <w:szCs w:val="28"/>
        </w:rPr>
        <w:t>?</w:t>
      </w:r>
    </w:p>
    <w:p w:rsidR="003904CA" w:rsidRPr="00FC7935" w:rsidRDefault="009A289F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b/>
          <w:bCs/>
          <w:i/>
          <w:color w:val="000000"/>
          <w:sz w:val="28"/>
          <w:szCs w:val="28"/>
        </w:rPr>
      </w:pPr>
      <w:r w:rsidRPr="00FC7935">
        <w:rPr>
          <w:b/>
          <w:bCs/>
          <w:i/>
          <w:color w:val="000000"/>
          <w:sz w:val="28"/>
          <w:szCs w:val="28"/>
        </w:rPr>
        <w:t>Câu 5:</w:t>
      </w:r>
    </w:p>
    <w:p w:rsidR="00366CCC" w:rsidRPr="00A12256" w:rsidRDefault="009A289F" w:rsidP="003F273D">
      <w:pPr>
        <w:pStyle w:val="NormalWeb"/>
        <w:shd w:val="clear" w:color="auto" w:fill="FFFFFF"/>
        <w:spacing w:before="60" w:beforeAutospacing="0" w:after="60" w:afterAutospacing="0"/>
        <w:ind w:firstLine="720"/>
        <w:jc w:val="both"/>
        <w:rPr>
          <w:b/>
          <w:color w:val="000000"/>
          <w:sz w:val="28"/>
          <w:szCs w:val="28"/>
        </w:rPr>
      </w:pPr>
      <w:r w:rsidRPr="009A289F">
        <w:rPr>
          <w:color w:val="000000"/>
          <w:sz w:val="28"/>
          <w:szCs w:val="28"/>
        </w:rPr>
        <w:t> </w:t>
      </w:r>
      <w:r w:rsidR="00A12256" w:rsidRPr="00A12256">
        <w:rPr>
          <w:b/>
          <w:color w:val="000000"/>
          <w:sz w:val="28"/>
          <w:szCs w:val="28"/>
        </w:rPr>
        <w:t xml:space="preserve">Nêu cảm tưởng của bạn về tổ chức Đoàn TNCS Hồ Chí Minh? </w:t>
      </w:r>
      <w:r w:rsidRPr="00A12256">
        <w:rPr>
          <w:b/>
          <w:color w:val="000000"/>
          <w:sz w:val="28"/>
          <w:szCs w:val="28"/>
        </w:rPr>
        <w:t>Từ thực tế học tập, lao động, công tác của mình, bạn có đề xuất</w:t>
      </w:r>
      <w:r w:rsidR="00A37192" w:rsidRPr="00A12256">
        <w:rPr>
          <w:b/>
          <w:color w:val="000000"/>
          <w:sz w:val="28"/>
          <w:szCs w:val="28"/>
        </w:rPr>
        <w:t>, hiến kế</w:t>
      </w:r>
      <w:r w:rsidRPr="00A12256">
        <w:rPr>
          <w:b/>
          <w:color w:val="000000"/>
          <w:sz w:val="28"/>
          <w:szCs w:val="28"/>
        </w:rPr>
        <w:t xml:space="preserve"> gì để xây dựng tổ chức Đoàn vững mạnh</w:t>
      </w:r>
      <w:r w:rsidR="004D3E59" w:rsidRPr="00A12256">
        <w:rPr>
          <w:b/>
          <w:color w:val="000000"/>
          <w:sz w:val="28"/>
          <w:szCs w:val="28"/>
        </w:rPr>
        <w:t>,</w:t>
      </w:r>
      <w:r w:rsidRPr="00A12256">
        <w:rPr>
          <w:b/>
          <w:color w:val="000000"/>
          <w:sz w:val="28"/>
          <w:szCs w:val="28"/>
        </w:rPr>
        <w:t xml:space="preserve"> phát huy vai trò của tuổi trẻ trong sự nghiệp công nghiệp hóa - hiện đại hóa </w:t>
      </w:r>
      <w:r w:rsidRPr="00FC7935">
        <w:rPr>
          <w:b/>
          <w:i/>
          <w:color w:val="000000"/>
          <w:sz w:val="28"/>
          <w:szCs w:val="28"/>
        </w:rPr>
        <w:t>(Bài viết không quá 1.500 từ)</w:t>
      </w:r>
      <w:r w:rsidRPr="00A12256">
        <w:rPr>
          <w:b/>
          <w:color w:val="000000"/>
          <w:sz w:val="28"/>
          <w:szCs w:val="28"/>
        </w:rPr>
        <w:t>.</w:t>
      </w:r>
    </w:p>
    <w:p w:rsidR="00272636" w:rsidRPr="009A289F" w:rsidRDefault="00366CCC" w:rsidP="00366CCC">
      <w:pPr>
        <w:spacing w:after="0"/>
        <w:ind w:firstLine="720"/>
        <w:jc w:val="center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--------------</w:t>
      </w:r>
    </w:p>
    <w:sectPr w:rsidR="00272636" w:rsidRPr="009A289F" w:rsidSect="00CB7A6E">
      <w:headerReference w:type="default" r:id="rId6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EF" w:rsidRDefault="00C44DEF">
      <w:pPr>
        <w:spacing w:after="0" w:line="240" w:lineRule="auto"/>
      </w:pPr>
      <w:r>
        <w:separator/>
      </w:r>
    </w:p>
  </w:endnote>
  <w:endnote w:type="continuationSeparator" w:id="0">
    <w:p w:rsidR="00C44DEF" w:rsidRDefault="00C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EF" w:rsidRDefault="00C44DEF">
      <w:pPr>
        <w:spacing w:after="0" w:line="240" w:lineRule="auto"/>
      </w:pPr>
      <w:r>
        <w:separator/>
      </w:r>
    </w:p>
  </w:footnote>
  <w:footnote w:type="continuationSeparator" w:id="0">
    <w:p w:rsidR="00C44DEF" w:rsidRDefault="00C4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969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0C26" w:rsidRDefault="00DF6B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1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C26" w:rsidRDefault="00C44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2"/>
    <w:rsid w:val="001148FE"/>
    <w:rsid w:val="00127E6A"/>
    <w:rsid w:val="001329F9"/>
    <w:rsid w:val="00272636"/>
    <w:rsid w:val="00293462"/>
    <w:rsid w:val="002B016A"/>
    <w:rsid w:val="002F718D"/>
    <w:rsid w:val="00302191"/>
    <w:rsid w:val="0030689B"/>
    <w:rsid w:val="00322292"/>
    <w:rsid w:val="003521FD"/>
    <w:rsid w:val="00366CCC"/>
    <w:rsid w:val="003904CA"/>
    <w:rsid w:val="003C6680"/>
    <w:rsid w:val="003F273D"/>
    <w:rsid w:val="0043430D"/>
    <w:rsid w:val="0045254C"/>
    <w:rsid w:val="004566CC"/>
    <w:rsid w:val="00470FD2"/>
    <w:rsid w:val="004D3E59"/>
    <w:rsid w:val="004D70C5"/>
    <w:rsid w:val="00526D93"/>
    <w:rsid w:val="005455B6"/>
    <w:rsid w:val="00574427"/>
    <w:rsid w:val="005B22C1"/>
    <w:rsid w:val="0067079F"/>
    <w:rsid w:val="00681DDF"/>
    <w:rsid w:val="006E50CE"/>
    <w:rsid w:val="006F22C0"/>
    <w:rsid w:val="006F73C2"/>
    <w:rsid w:val="0071046C"/>
    <w:rsid w:val="0073198E"/>
    <w:rsid w:val="007741F6"/>
    <w:rsid w:val="007A1FD8"/>
    <w:rsid w:val="007A2FFC"/>
    <w:rsid w:val="007B7167"/>
    <w:rsid w:val="0081332C"/>
    <w:rsid w:val="00817B0B"/>
    <w:rsid w:val="008412E3"/>
    <w:rsid w:val="009133D8"/>
    <w:rsid w:val="00917D9F"/>
    <w:rsid w:val="0095696F"/>
    <w:rsid w:val="00971285"/>
    <w:rsid w:val="00987FA3"/>
    <w:rsid w:val="00997BB3"/>
    <w:rsid w:val="009A289F"/>
    <w:rsid w:val="009D1312"/>
    <w:rsid w:val="009E3029"/>
    <w:rsid w:val="009F63ED"/>
    <w:rsid w:val="00A12256"/>
    <w:rsid w:val="00A164AC"/>
    <w:rsid w:val="00A37192"/>
    <w:rsid w:val="00B07695"/>
    <w:rsid w:val="00B116E9"/>
    <w:rsid w:val="00BA376B"/>
    <w:rsid w:val="00BE18D9"/>
    <w:rsid w:val="00BE3649"/>
    <w:rsid w:val="00C21145"/>
    <w:rsid w:val="00C35B75"/>
    <w:rsid w:val="00C44DEF"/>
    <w:rsid w:val="00CB7A6E"/>
    <w:rsid w:val="00CC5B68"/>
    <w:rsid w:val="00D05F7F"/>
    <w:rsid w:val="00D82CB1"/>
    <w:rsid w:val="00DB3702"/>
    <w:rsid w:val="00DF17A1"/>
    <w:rsid w:val="00DF400E"/>
    <w:rsid w:val="00DF6B7B"/>
    <w:rsid w:val="00DF76B1"/>
    <w:rsid w:val="00F0011C"/>
    <w:rsid w:val="00F03BAE"/>
    <w:rsid w:val="00F06442"/>
    <w:rsid w:val="00F07CA8"/>
    <w:rsid w:val="00F30522"/>
    <w:rsid w:val="00F95184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C67F1"/>
  <w15:docId w15:val="{53F781EB-D0B6-4385-BD3D-058568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73C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C2"/>
  </w:style>
  <w:style w:type="character" w:customStyle="1" w:styleId="6qdm">
    <w:name w:val="_6qdm"/>
    <w:basedOn w:val="DefaultParagraphFont"/>
    <w:rsid w:val="006F73C2"/>
  </w:style>
  <w:style w:type="character" w:styleId="Hyperlink">
    <w:name w:val="Hyperlink"/>
    <w:basedOn w:val="DefaultParagraphFont"/>
    <w:uiPriority w:val="99"/>
    <w:unhideWhenUsed/>
    <w:rsid w:val="00A371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4</cp:revision>
  <cp:lastPrinted>2020-12-16T09:07:00Z</cp:lastPrinted>
  <dcterms:created xsi:type="dcterms:W3CDTF">2020-12-16T09:07:00Z</dcterms:created>
  <dcterms:modified xsi:type="dcterms:W3CDTF">2020-12-16T09:29:00Z</dcterms:modified>
</cp:coreProperties>
</file>