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20" w:rsidRDefault="004C0920" w:rsidP="004C0920">
      <w:pPr>
        <w:jc w:val="both"/>
        <w:outlineLvl w:val="0"/>
        <w:rPr>
          <w:rFonts w:ascii="Times New Roman" w:hAnsi="Times New Roman"/>
          <w:sz w:val="28"/>
          <w:szCs w:val="28"/>
          <w:lang w:val="pt-BR"/>
        </w:rPr>
      </w:pPr>
      <w:r>
        <w:rPr>
          <w:rFonts w:ascii="Times New Roman" w:hAnsi="Times New Roman"/>
          <w:b/>
          <w:sz w:val="28"/>
          <w:szCs w:val="28"/>
          <w:lang w:val="pt-BR"/>
        </w:rPr>
        <w:t>BCH ĐOÀN TỈNH BÌNH ĐỊNH</w:t>
      </w:r>
      <w:r>
        <w:rPr>
          <w:rFonts w:ascii="Times New Roman" w:hAnsi="Times New Roman"/>
          <w:sz w:val="28"/>
          <w:szCs w:val="28"/>
          <w:lang w:val="pt-BR"/>
        </w:rPr>
        <w:t xml:space="preserve">                       </w:t>
      </w:r>
      <w:r w:rsidR="00E54B60">
        <w:rPr>
          <w:rFonts w:ascii="Times New Roman" w:hAnsi="Times New Roman"/>
          <w:sz w:val="28"/>
          <w:szCs w:val="28"/>
          <w:lang w:val="pt-BR"/>
        </w:rPr>
        <w:t xml:space="preserve">   </w:t>
      </w:r>
      <w:r>
        <w:rPr>
          <w:rFonts w:ascii="Times New Roman" w:hAnsi="Times New Roman"/>
          <w:b/>
          <w:sz w:val="30"/>
          <w:szCs w:val="30"/>
          <w:lang w:val="pt-BR"/>
        </w:rPr>
        <w:t>ĐOÀN TNCS HỒ CHÍ MINH</w:t>
      </w:r>
    </w:p>
    <w:p w:rsidR="004C0920" w:rsidRDefault="00DF0642" w:rsidP="004C0920">
      <w:pPr>
        <w:jc w:val="both"/>
        <w:outlineLvl w:val="0"/>
        <w:rPr>
          <w:rFonts w:ascii="Times New Roman" w:hAnsi="Times New Roman"/>
          <w:b/>
          <w:bCs/>
          <w:sz w:val="28"/>
          <w:szCs w:val="28"/>
          <w:lang w:val="pt-BR"/>
        </w:rPr>
      </w:pPr>
      <w:r w:rsidRPr="00DF0642">
        <w:rPr>
          <w:rFonts w:ascii="Times New Roman" w:hAnsi="Times New Roman"/>
          <w:sz w:val="30"/>
          <w:szCs w:val="30"/>
        </w:rPr>
        <w:pict>
          <v:line id="_x0000_s1026" style="position:absolute;left:0;text-align:left;z-index:251658240" from="290.6pt,.75pt" to="477.6pt,.75pt"/>
        </w:pict>
      </w:r>
      <w:r w:rsidR="004C0920">
        <w:rPr>
          <w:rFonts w:ascii="Times New Roman" w:hAnsi="Times New Roman"/>
          <w:bCs/>
          <w:sz w:val="28"/>
          <w:szCs w:val="28"/>
          <w:lang w:val="pt-BR"/>
        </w:rPr>
        <w:t xml:space="preserve">                      ***</w:t>
      </w:r>
      <w:r w:rsidR="004C0920">
        <w:rPr>
          <w:rFonts w:ascii="Times New Roman" w:hAnsi="Times New Roman"/>
          <w:sz w:val="28"/>
          <w:szCs w:val="28"/>
          <w:lang w:val="pt-BR"/>
        </w:rPr>
        <w:t xml:space="preserve">                                                      </w:t>
      </w:r>
    </w:p>
    <w:p w:rsidR="004C0920" w:rsidRDefault="004C0920" w:rsidP="00125C0F">
      <w:pPr>
        <w:spacing w:before="240" w:line="276" w:lineRule="auto"/>
        <w:jc w:val="both"/>
        <w:rPr>
          <w:rFonts w:ascii="Times New Roman" w:hAnsi="Times New Roman"/>
          <w:szCs w:val="28"/>
          <w:lang w:val="pt-BR"/>
        </w:rPr>
      </w:pPr>
      <w:r>
        <w:rPr>
          <w:rFonts w:ascii="Times New Roman" w:hAnsi="Times New Roman"/>
          <w:b/>
          <w:bCs/>
          <w:sz w:val="28"/>
          <w:szCs w:val="28"/>
          <w:lang w:val="pt-BR"/>
        </w:rPr>
        <w:t xml:space="preserve">          </w:t>
      </w:r>
      <w:r w:rsidR="002F1C24">
        <w:rPr>
          <w:rFonts w:ascii="Times New Roman" w:hAnsi="Times New Roman"/>
          <w:sz w:val="28"/>
          <w:szCs w:val="28"/>
          <w:lang w:val="pt-BR"/>
        </w:rPr>
        <w:t xml:space="preserve">Số: </w:t>
      </w:r>
      <w:r w:rsidR="00125C0F">
        <w:rPr>
          <w:rFonts w:ascii="Times New Roman" w:hAnsi="Times New Roman"/>
          <w:sz w:val="28"/>
          <w:szCs w:val="28"/>
          <w:lang w:val="pt-BR"/>
        </w:rPr>
        <w:t xml:space="preserve">52  </w:t>
      </w:r>
      <w:r w:rsidR="002F1C24">
        <w:rPr>
          <w:rFonts w:ascii="Times New Roman" w:hAnsi="Times New Roman"/>
          <w:sz w:val="28"/>
          <w:szCs w:val="28"/>
          <w:lang w:val="pt-BR"/>
        </w:rPr>
        <w:t>-HD</w:t>
      </w:r>
      <w:r>
        <w:rPr>
          <w:rFonts w:ascii="Times New Roman" w:hAnsi="Times New Roman"/>
          <w:sz w:val="28"/>
          <w:szCs w:val="28"/>
          <w:lang w:val="pt-BR"/>
        </w:rPr>
        <w:t>/TĐTN-VP</w:t>
      </w:r>
      <w:r>
        <w:rPr>
          <w:rFonts w:ascii="Times New Roman" w:hAnsi="Times New Roman"/>
          <w:szCs w:val="28"/>
          <w:lang w:val="pt-BR"/>
        </w:rPr>
        <w:t xml:space="preserve">                            </w:t>
      </w:r>
      <w:r>
        <w:rPr>
          <w:rFonts w:ascii="Times New Roman" w:hAnsi="Times New Roman"/>
          <w:i/>
          <w:iCs/>
          <w:sz w:val="26"/>
          <w:szCs w:val="26"/>
          <w:lang w:val="pt-BR"/>
        </w:rPr>
        <w:t xml:space="preserve">     </w:t>
      </w:r>
      <w:r w:rsidR="009A7E5B">
        <w:rPr>
          <w:rFonts w:ascii="Times New Roman" w:hAnsi="Times New Roman"/>
          <w:i/>
          <w:iCs/>
          <w:sz w:val="26"/>
          <w:szCs w:val="26"/>
          <w:lang w:val="pt-BR"/>
        </w:rPr>
        <w:t xml:space="preserve">  </w:t>
      </w:r>
      <w:r w:rsidR="00E54B60">
        <w:rPr>
          <w:rFonts w:ascii="Times New Roman" w:hAnsi="Times New Roman"/>
          <w:i/>
          <w:iCs/>
          <w:sz w:val="26"/>
          <w:szCs w:val="26"/>
          <w:lang w:val="pt-BR"/>
        </w:rPr>
        <w:t xml:space="preserve">  </w:t>
      </w:r>
      <w:r w:rsidR="009A7E5B">
        <w:rPr>
          <w:rFonts w:ascii="Times New Roman" w:hAnsi="Times New Roman"/>
          <w:i/>
          <w:iCs/>
          <w:sz w:val="26"/>
          <w:szCs w:val="26"/>
          <w:lang w:val="pt-BR"/>
        </w:rPr>
        <w:t xml:space="preserve"> </w:t>
      </w:r>
      <w:r>
        <w:rPr>
          <w:rFonts w:ascii="Times New Roman" w:hAnsi="Times New Roman"/>
          <w:i/>
          <w:iCs/>
          <w:sz w:val="26"/>
          <w:szCs w:val="26"/>
          <w:lang w:val="pt-BR"/>
        </w:rPr>
        <w:t xml:space="preserve">Bình Định, ngày </w:t>
      </w:r>
      <w:r w:rsidR="00125C0F">
        <w:rPr>
          <w:rFonts w:ascii="Times New Roman" w:hAnsi="Times New Roman"/>
          <w:i/>
          <w:iCs/>
          <w:sz w:val="26"/>
          <w:szCs w:val="26"/>
          <w:lang w:val="pt-BR"/>
        </w:rPr>
        <w:t xml:space="preserve">03 </w:t>
      </w:r>
      <w:r>
        <w:rPr>
          <w:rFonts w:ascii="Times New Roman" w:hAnsi="Times New Roman"/>
          <w:i/>
          <w:iCs/>
          <w:sz w:val="26"/>
          <w:szCs w:val="26"/>
          <w:lang w:val="pt-BR"/>
        </w:rPr>
        <w:t xml:space="preserve">tháng </w:t>
      </w:r>
      <w:r w:rsidR="00125C0F">
        <w:rPr>
          <w:rFonts w:ascii="Times New Roman" w:hAnsi="Times New Roman"/>
          <w:i/>
          <w:iCs/>
          <w:sz w:val="26"/>
          <w:szCs w:val="26"/>
          <w:lang w:val="pt-BR"/>
        </w:rPr>
        <w:t>4</w:t>
      </w:r>
      <w:r>
        <w:rPr>
          <w:rFonts w:ascii="Times New Roman" w:hAnsi="Times New Roman"/>
          <w:i/>
          <w:iCs/>
          <w:sz w:val="26"/>
          <w:szCs w:val="26"/>
          <w:lang w:val="pt-BR"/>
        </w:rPr>
        <w:t xml:space="preserve"> năm 2015</w:t>
      </w:r>
    </w:p>
    <w:p w:rsidR="004C0920" w:rsidRDefault="004C0920" w:rsidP="004C0920">
      <w:pPr>
        <w:rPr>
          <w:rFonts w:ascii="Times New Roman" w:hAnsi="Times New Roman"/>
          <w:sz w:val="12"/>
          <w:szCs w:val="28"/>
          <w:lang w:val="nl-NL"/>
        </w:rPr>
      </w:pPr>
    </w:p>
    <w:p w:rsidR="004C0920" w:rsidRDefault="004C0920" w:rsidP="004C0920">
      <w:pPr>
        <w:ind w:left="-2546"/>
        <w:jc w:val="center"/>
        <w:rPr>
          <w:rFonts w:ascii="Times New Roman" w:hAnsi="Times New Roman"/>
          <w:b/>
          <w:sz w:val="32"/>
          <w:szCs w:val="32"/>
          <w:lang w:val="nl-NL"/>
        </w:rPr>
      </w:pPr>
      <w:r>
        <w:rPr>
          <w:rFonts w:ascii="Times New Roman" w:hAnsi="Times New Roman"/>
          <w:b/>
          <w:sz w:val="32"/>
          <w:szCs w:val="32"/>
          <w:lang w:val="nl-NL"/>
        </w:rPr>
        <w:t xml:space="preserve">                                 </w:t>
      </w:r>
    </w:p>
    <w:p w:rsidR="004C0920" w:rsidRDefault="004C0920" w:rsidP="004C0920">
      <w:pPr>
        <w:ind w:left="-2546"/>
        <w:jc w:val="center"/>
        <w:rPr>
          <w:rFonts w:ascii="Times New Roman" w:hAnsi="Times New Roman"/>
          <w:b/>
          <w:sz w:val="32"/>
          <w:szCs w:val="32"/>
          <w:lang w:val="nl-NL"/>
        </w:rPr>
      </w:pPr>
      <w:r>
        <w:rPr>
          <w:rFonts w:ascii="Times New Roman" w:hAnsi="Times New Roman"/>
          <w:b/>
          <w:sz w:val="32"/>
          <w:szCs w:val="32"/>
          <w:lang w:val="nl-NL"/>
        </w:rPr>
        <w:t xml:space="preserve">                                </w:t>
      </w:r>
      <w:r w:rsidR="002F1C24">
        <w:rPr>
          <w:rFonts w:ascii="Times New Roman" w:hAnsi="Times New Roman"/>
          <w:b/>
          <w:sz w:val="32"/>
          <w:szCs w:val="32"/>
          <w:lang w:val="nl-NL"/>
        </w:rPr>
        <w:t>HƯỚNG DẪN</w:t>
      </w:r>
    </w:p>
    <w:p w:rsidR="004C0920" w:rsidRDefault="004C0920" w:rsidP="004C0920">
      <w:pPr>
        <w:jc w:val="center"/>
        <w:rPr>
          <w:rFonts w:ascii="Times New Roman" w:hAnsi="Times New Roman"/>
          <w:b/>
          <w:sz w:val="28"/>
          <w:szCs w:val="28"/>
          <w:lang w:val="nl-NL"/>
        </w:rPr>
      </w:pPr>
      <w:r>
        <w:rPr>
          <w:rFonts w:ascii="Times New Roman" w:hAnsi="Times New Roman"/>
          <w:b/>
          <w:sz w:val="28"/>
          <w:szCs w:val="28"/>
          <w:lang w:val="nl-NL"/>
        </w:rPr>
        <w:t>Đánh giá giữa nhiệm kỳ triển khai thực hiện</w:t>
      </w:r>
    </w:p>
    <w:p w:rsidR="004C0920" w:rsidRDefault="004C0920" w:rsidP="004C0920">
      <w:pPr>
        <w:jc w:val="center"/>
        <w:rPr>
          <w:rFonts w:ascii="Times New Roman" w:hAnsi="Times New Roman"/>
          <w:b/>
          <w:sz w:val="28"/>
          <w:szCs w:val="28"/>
          <w:lang w:val="nl-NL"/>
        </w:rPr>
      </w:pPr>
      <w:r>
        <w:rPr>
          <w:rFonts w:ascii="Times New Roman" w:hAnsi="Times New Roman"/>
          <w:b/>
          <w:sz w:val="28"/>
          <w:szCs w:val="28"/>
          <w:lang w:val="nl-NL"/>
        </w:rPr>
        <w:t xml:space="preserve">Nghị quyết Đại hội Đoàn toàn </w:t>
      </w:r>
      <w:r w:rsidR="00437DB6">
        <w:rPr>
          <w:rFonts w:ascii="Times New Roman" w:hAnsi="Times New Roman"/>
          <w:b/>
          <w:sz w:val="28"/>
          <w:szCs w:val="28"/>
          <w:lang w:val="nl-NL"/>
        </w:rPr>
        <w:t>tỉnh</w:t>
      </w:r>
      <w:r>
        <w:rPr>
          <w:rFonts w:ascii="Times New Roman" w:hAnsi="Times New Roman"/>
          <w:b/>
          <w:sz w:val="28"/>
          <w:szCs w:val="28"/>
          <w:lang w:val="nl-NL"/>
        </w:rPr>
        <w:t xml:space="preserve"> lần thứ X</w:t>
      </w:r>
      <w:r w:rsidR="00437DB6">
        <w:rPr>
          <w:rFonts w:ascii="Times New Roman" w:hAnsi="Times New Roman"/>
          <w:b/>
          <w:sz w:val="28"/>
          <w:szCs w:val="28"/>
          <w:lang w:val="nl-NL"/>
        </w:rPr>
        <w:t>II</w:t>
      </w:r>
      <w:r>
        <w:rPr>
          <w:rFonts w:ascii="Times New Roman" w:hAnsi="Times New Roman"/>
          <w:b/>
          <w:sz w:val="28"/>
          <w:szCs w:val="28"/>
          <w:lang w:val="nl-NL"/>
        </w:rPr>
        <w:t xml:space="preserve"> (2012 - 2017)</w:t>
      </w:r>
    </w:p>
    <w:p w:rsidR="004C0920" w:rsidRDefault="004C0920" w:rsidP="004C0920">
      <w:pPr>
        <w:jc w:val="center"/>
        <w:rPr>
          <w:rFonts w:ascii="Times New Roman" w:hAnsi="Times New Roman"/>
          <w:sz w:val="28"/>
          <w:szCs w:val="28"/>
          <w:lang w:val="nl-NL"/>
        </w:rPr>
      </w:pPr>
      <w:r>
        <w:rPr>
          <w:rFonts w:ascii="Times New Roman" w:hAnsi="Times New Roman"/>
          <w:sz w:val="28"/>
          <w:szCs w:val="28"/>
          <w:lang w:val="nl-NL"/>
        </w:rPr>
        <w:t>----------------</w:t>
      </w:r>
    </w:p>
    <w:p w:rsidR="004C0920" w:rsidRDefault="004C0920" w:rsidP="004C0920">
      <w:pPr>
        <w:tabs>
          <w:tab w:val="left" w:pos="700"/>
        </w:tabs>
        <w:rPr>
          <w:rFonts w:ascii="Times New Roman" w:hAnsi="Times New Roman"/>
          <w:sz w:val="28"/>
          <w:szCs w:val="28"/>
          <w:lang w:val="nl-NL"/>
        </w:rPr>
      </w:pPr>
    </w:p>
    <w:p w:rsidR="004C0920" w:rsidRDefault="00DE70C7" w:rsidP="004C0920">
      <w:pPr>
        <w:ind w:firstLine="720"/>
        <w:jc w:val="both"/>
        <w:rPr>
          <w:rFonts w:ascii="Times New Roman" w:hAnsi="Times New Roman"/>
          <w:sz w:val="28"/>
          <w:szCs w:val="28"/>
          <w:lang w:val="nl-NL"/>
        </w:rPr>
      </w:pPr>
      <w:r>
        <w:rPr>
          <w:rFonts w:ascii="Times New Roman" w:hAnsi="Times New Roman"/>
          <w:sz w:val="28"/>
          <w:szCs w:val="28"/>
          <w:lang w:val="nl-NL"/>
        </w:rPr>
        <w:t>Thực hiện</w:t>
      </w:r>
      <w:r w:rsidR="004C0920">
        <w:rPr>
          <w:rFonts w:ascii="Times New Roman" w:hAnsi="Times New Roman"/>
          <w:sz w:val="28"/>
          <w:szCs w:val="28"/>
          <w:lang w:val="nl-NL"/>
        </w:rPr>
        <w:t xml:space="preserve"> Kế hoạch số 305-KH/TWĐTN-VP ngày 18/3/2015 của Ban Chấp hành Trung ương Đoàn </w:t>
      </w:r>
      <w:r w:rsidR="002F1C24">
        <w:rPr>
          <w:rFonts w:ascii="Times New Roman" w:hAnsi="Times New Roman"/>
          <w:sz w:val="28"/>
          <w:szCs w:val="28"/>
          <w:lang w:val="nl-NL"/>
        </w:rPr>
        <w:t>và Chương trình Công tác Đoàn và phong trào thanh thiếu nhi năm 2015</w:t>
      </w:r>
      <w:r w:rsidR="004C0920" w:rsidRPr="004C0920">
        <w:rPr>
          <w:rFonts w:ascii="Times New Roman" w:hAnsi="Times New Roman"/>
          <w:i/>
          <w:sz w:val="28"/>
          <w:szCs w:val="28"/>
          <w:lang w:val="nl-NL"/>
        </w:rPr>
        <w:t>,</w:t>
      </w:r>
      <w:r w:rsidR="004C0920">
        <w:rPr>
          <w:rFonts w:ascii="Times New Roman" w:hAnsi="Times New Roman"/>
          <w:sz w:val="28"/>
          <w:szCs w:val="28"/>
          <w:lang w:val="nl-NL"/>
        </w:rPr>
        <w:t xml:space="preserve"> Ban Thường vụ Tỉnh đoàn </w:t>
      </w:r>
      <w:r w:rsidR="002F1C24">
        <w:rPr>
          <w:rFonts w:ascii="Times New Roman" w:hAnsi="Times New Roman"/>
          <w:sz w:val="28"/>
          <w:szCs w:val="28"/>
          <w:lang w:val="nl-NL"/>
        </w:rPr>
        <w:t>hướng dẫn</w:t>
      </w:r>
      <w:r w:rsidR="004C0920">
        <w:rPr>
          <w:rFonts w:ascii="Times New Roman" w:hAnsi="Times New Roman"/>
          <w:sz w:val="28"/>
          <w:szCs w:val="28"/>
          <w:lang w:val="nl-NL"/>
        </w:rPr>
        <w:t xml:space="preserve"> đánh giá giữ</w:t>
      </w:r>
      <w:r w:rsidR="00B610AA">
        <w:rPr>
          <w:rFonts w:ascii="Times New Roman" w:hAnsi="Times New Roman"/>
          <w:sz w:val="28"/>
          <w:szCs w:val="28"/>
          <w:lang w:val="nl-NL"/>
        </w:rPr>
        <w:t>a</w:t>
      </w:r>
      <w:r w:rsidR="004C0920">
        <w:rPr>
          <w:rFonts w:ascii="Times New Roman" w:hAnsi="Times New Roman"/>
          <w:sz w:val="28"/>
          <w:szCs w:val="28"/>
          <w:lang w:val="nl-NL"/>
        </w:rPr>
        <w:t xml:space="preserve"> nhiệm kỳ triển khai thực hiện Nghị quyết Đại hội Đoàn </w:t>
      </w:r>
      <w:r w:rsidR="002F1C24">
        <w:rPr>
          <w:rFonts w:ascii="Times New Roman" w:hAnsi="Times New Roman"/>
          <w:sz w:val="28"/>
          <w:szCs w:val="28"/>
          <w:lang w:val="nl-NL"/>
        </w:rPr>
        <w:t>các cấp,</w:t>
      </w:r>
      <w:r w:rsidR="004C0920">
        <w:rPr>
          <w:rFonts w:ascii="Times New Roman" w:hAnsi="Times New Roman"/>
          <w:sz w:val="28"/>
          <w:szCs w:val="28"/>
          <w:lang w:val="nl-NL"/>
        </w:rPr>
        <w:t xml:space="preserve"> cụ thể như sau:</w:t>
      </w:r>
    </w:p>
    <w:p w:rsidR="004C0920" w:rsidRDefault="004C0920" w:rsidP="00FA31C2">
      <w:pPr>
        <w:spacing w:before="120"/>
        <w:jc w:val="both"/>
        <w:rPr>
          <w:rFonts w:ascii="Times New Roman" w:hAnsi="Times New Roman"/>
          <w:sz w:val="2"/>
          <w:szCs w:val="28"/>
          <w:lang w:val="nl-NL"/>
        </w:rPr>
      </w:pPr>
    </w:p>
    <w:p w:rsidR="004C0920" w:rsidRDefault="004C0920" w:rsidP="004C0920">
      <w:pPr>
        <w:tabs>
          <w:tab w:val="left" w:pos="700"/>
        </w:tabs>
        <w:spacing w:before="120"/>
        <w:jc w:val="both"/>
        <w:rPr>
          <w:rFonts w:ascii="Times New Roman" w:hAnsi="Times New Roman"/>
          <w:b/>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b/>
          <w:sz w:val="28"/>
          <w:szCs w:val="28"/>
          <w:lang w:val="nl-NL"/>
        </w:rPr>
        <w:t>I. MỤC ĐÍCH, YÊU CẦU</w:t>
      </w:r>
    </w:p>
    <w:p w:rsidR="004C0920" w:rsidRPr="00773230" w:rsidRDefault="00FA31C2" w:rsidP="004C0920">
      <w:pPr>
        <w:tabs>
          <w:tab w:val="left" w:pos="700"/>
        </w:tabs>
        <w:spacing w:before="120"/>
        <w:jc w:val="both"/>
        <w:rPr>
          <w:rFonts w:ascii="Times New Roman" w:hAnsi="Times New Roman"/>
          <w:color w:val="FF0000"/>
          <w:sz w:val="28"/>
          <w:szCs w:val="28"/>
          <w:shd w:val="clear" w:color="auto" w:fill="FFFFFF"/>
        </w:rPr>
      </w:pPr>
      <w:r>
        <w:rPr>
          <w:rFonts w:ascii="Times New Roman" w:hAnsi="Times New Roman"/>
          <w:b/>
          <w:sz w:val="28"/>
          <w:szCs w:val="28"/>
          <w:lang w:val="nl-NL"/>
        </w:rPr>
        <w:tab/>
      </w:r>
      <w:r w:rsidRPr="00FA31C2">
        <w:rPr>
          <w:rFonts w:ascii="Times New Roman" w:hAnsi="Times New Roman"/>
          <w:sz w:val="28"/>
          <w:szCs w:val="28"/>
          <w:lang w:val="nl-NL"/>
        </w:rPr>
        <w:t>1.</w:t>
      </w:r>
      <w:r w:rsidR="00E656FE">
        <w:rPr>
          <w:rFonts w:ascii="Times New Roman" w:hAnsi="Times New Roman"/>
          <w:sz w:val="28"/>
          <w:szCs w:val="28"/>
          <w:lang w:val="nl-NL"/>
        </w:rPr>
        <w:t xml:space="preserve"> </w:t>
      </w:r>
      <w:r w:rsidR="004C0920">
        <w:rPr>
          <w:rFonts w:ascii="Times New Roman" w:hAnsi="Times New Roman"/>
          <w:color w:val="000000"/>
          <w:sz w:val="28"/>
          <w:szCs w:val="28"/>
          <w:shd w:val="clear" w:color="auto" w:fill="FFFFFF"/>
        </w:rPr>
        <w:t>Đánh giá kết quả đạt được, những hạn chế, nguyên nhân và bài học kinh nghiệm tro</w:t>
      </w:r>
      <w:r w:rsidR="00484E46">
        <w:rPr>
          <w:rFonts w:ascii="Times New Roman" w:hAnsi="Times New Roman"/>
          <w:color w:val="000000"/>
          <w:sz w:val="28"/>
          <w:szCs w:val="28"/>
          <w:shd w:val="clear" w:color="auto" w:fill="FFFFFF"/>
        </w:rPr>
        <w:t>ng từng mặt công tác của Đoàn nử</w:t>
      </w:r>
      <w:r w:rsidR="004C0920">
        <w:rPr>
          <w:rFonts w:ascii="Times New Roman" w:hAnsi="Times New Roman"/>
          <w:color w:val="000000"/>
          <w:sz w:val="28"/>
          <w:szCs w:val="28"/>
          <w:shd w:val="clear" w:color="auto" w:fill="FFFFFF"/>
        </w:rPr>
        <w:t xml:space="preserve">a nhiệm kỳ </w:t>
      </w:r>
      <w:r w:rsidR="002F1C24">
        <w:rPr>
          <w:rFonts w:ascii="Times New Roman" w:hAnsi="Times New Roman"/>
          <w:color w:val="000000"/>
          <w:sz w:val="28"/>
          <w:szCs w:val="28"/>
          <w:shd w:val="clear" w:color="auto" w:fill="FFFFFF"/>
        </w:rPr>
        <w:t>2012 - 2017</w:t>
      </w:r>
      <w:r w:rsidR="004C0920">
        <w:rPr>
          <w:rFonts w:ascii="Times New Roman" w:hAnsi="Times New Roman"/>
          <w:color w:val="000000"/>
          <w:sz w:val="28"/>
          <w:szCs w:val="28"/>
          <w:shd w:val="clear" w:color="auto" w:fill="FFFFFF"/>
        </w:rPr>
        <w:t>. Trên có sở đó,</w:t>
      </w:r>
      <w:r w:rsidR="002F1C24">
        <w:rPr>
          <w:rFonts w:ascii="Times New Roman" w:hAnsi="Times New Roman"/>
          <w:color w:val="000000"/>
          <w:sz w:val="28"/>
          <w:szCs w:val="28"/>
          <w:shd w:val="clear" w:color="auto" w:fill="FFFFFF"/>
        </w:rPr>
        <w:t xml:space="preserve"> </w:t>
      </w:r>
      <w:r w:rsidR="004C0920" w:rsidRPr="00FA31C2">
        <w:rPr>
          <w:rFonts w:ascii="Times New Roman" w:hAnsi="Times New Roman"/>
          <w:sz w:val="28"/>
          <w:szCs w:val="28"/>
          <w:shd w:val="clear" w:color="auto" w:fill="FFFFFF"/>
        </w:rPr>
        <w:t>đề xuất, kiến nghị các giải pháp nhằm thực hiện thắng l</w:t>
      </w:r>
      <w:r w:rsidR="00924E9D" w:rsidRPr="00FA31C2">
        <w:rPr>
          <w:rFonts w:ascii="Times New Roman" w:hAnsi="Times New Roman"/>
          <w:sz w:val="28"/>
          <w:szCs w:val="28"/>
          <w:shd w:val="clear" w:color="auto" w:fill="FFFFFF"/>
        </w:rPr>
        <w:t>ợi Nghị quyế</w:t>
      </w:r>
      <w:r>
        <w:rPr>
          <w:rFonts w:ascii="Times New Roman" w:hAnsi="Times New Roman"/>
          <w:sz w:val="28"/>
          <w:szCs w:val="28"/>
          <w:shd w:val="clear" w:color="auto" w:fill="FFFFFF"/>
        </w:rPr>
        <w:t>t</w:t>
      </w:r>
      <w:r w:rsidR="00484E46">
        <w:rPr>
          <w:rFonts w:ascii="Times New Roman" w:hAnsi="Times New Roman"/>
          <w:sz w:val="28"/>
          <w:szCs w:val="28"/>
          <w:shd w:val="clear" w:color="auto" w:fill="FFFFFF"/>
        </w:rPr>
        <w:t xml:space="preserve"> </w:t>
      </w:r>
      <w:r w:rsidR="00484E46">
        <w:rPr>
          <w:rFonts w:ascii="Times New Roman" w:hAnsi="Times New Roman"/>
          <w:color w:val="000000"/>
          <w:sz w:val="28"/>
          <w:szCs w:val="28"/>
          <w:shd w:val="clear" w:color="auto" w:fill="FFFFFF"/>
        </w:rPr>
        <w:t>Đại hội Đoàn các cấp trong nữa cuối nhiệm kỳ</w:t>
      </w:r>
      <w:r>
        <w:rPr>
          <w:rFonts w:ascii="Times New Roman" w:hAnsi="Times New Roman"/>
          <w:sz w:val="28"/>
          <w:szCs w:val="28"/>
          <w:shd w:val="clear" w:color="auto" w:fill="FFFFFF"/>
        </w:rPr>
        <w:t>.</w:t>
      </w:r>
    </w:p>
    <w:p w:rsidR="00E656FE" w:rsidRDefault="00FA31C2" w:rsidP="006B3CA0">
      <w:pPr>
        <w:spacing w:before="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2.</w:t>
      </w:r>
      <w:r w:rsidR="00E656FE">
        <w:rPr>
          <w:rFonts w:ascii="Times New Roman" w:hAnsi="Times New Roman"/>
          <w:color w:val="000000"/>
          <w:sz w:val="28"/>
          <w:szCs w:val="28"/>
          <w:shd w:val="clear" w:color="auto" w:fill="FFFFFF"/>
        </w:rPr>
        <w:t xml:space="preserve"> Việc sơ kết, đánh giá được tiến hà</w:t>
      </w:r>
      <w:r w:rsidR="006637F9">
        <w:rPr>
          <w:rFonts w:ascii="Times New Roman" w:hAnsi="Times New Roman"/>
          <w:color w:val="000000"/>
          <w:sz w:val="28"/>
          <w:szCs w:val="28"/>
          <w:shd w:val="clear" w:color="auto" w:fill="FFFFFF"/>
        </w:rPr>
        <w:t xml:space="preserve">nh từ cấp cơ </w:t>
      </w:r>
      <w:r>
        <w:rPr>
          <w:rFonts w:ascii="Times New Roman" w:hAnsi="Times New Roman"/>
          <w:color w:val="000000"/>
          <w:sz w:val="28"/>
          <w:szCs w:val="28"/>
          <w:shd w:val="clear" w:color="auto" w:fill="FFFFFF"/>
        </w:rPr>
        <w:t>s</w:t>
      </w:r>
      <w:r w:rsidR="006637F9">
        <w:rPr>
          <w:rFonts w:ascii="Times New Roman" w:hAnsi="Times New Roman"/>
          <w:color w:val="000000"/>
          <w:sz w:val="28"/>
          <w:szCs w:val="28"/>
          <w:shd w:val="clear" w:color="auto" w:fill="FFFFFF"/>
        </w:rPr>
        <w:t xml:space="preserve">ở, báo </w:t>
      </w:r>
      <w:r>
        <w:rPr>
          <w:rFonts w:ascii="Times New Roman" w:hAnsi="Times New Roman"/>
          <w:color w:val="000000"/>
          <w:sz w:val="28"/>
          <w:szCs w:val="28"/>
          <w:shd w:val="clear" w:color="auto" w:fill="FFFFFF"/>
        </w:rPr>
        <w:t>cáo viết ngắn ngọn, cần đánh giá</w:t>
      </w:r>
      <w:r w:rsidR="00E656FE">
        <w:rPr>
          <w:rFonts w:ascii="Times New Roman" w:hAnsi="Times New Roman"/>
          <w:color w:val="000000"/>
          <w:sz w:val="28"/>
          <w:szCs w:val="28"/>
          <w:shd w:val="clear" w:color="auto" w:fill="FFFFFF"/>
        </w:rPr>
        <w:t xml:space="preserve"> đúng thực chất vấn đề đặt ra đối với công tác Đoàn và phong trào thanh thiếu nhi, có số liệu minh họa và so sánh kết quả đạt được với các chỉ tiêu mà Nghị quyết</w:t>
      </w:r>
      <w:r w:rsidR="00924E9D">
        <w:rPr>
          <w:rFonts w:ascii="Times New Roman" w:hAnsi="Times New Roman"/>
          <w:color w:val="000000"/>
          <w:sz w:val="28"/>
          <w:szCs w:val="28"/>
          <w:shd w:val="clear" w:color="auto" w:fill="FFFFFF"/>
        </w:rPr>
        <w:t xml:space="preserve"> Đại hội </w:t>
      </w:r>
      <w:r w:rsidR="00E656FE">
        <w:rPr>
          <w:rFonts w:ascii="Times New Roman" w:hAnsi="Times New Roman"/>
          <w:color w:val="000000"/>
          <w:sz w:val="28"/>
          <w:szCs w:val="28"/>
          <w:shd w:val="clear" w:color="auto" w:fill="FFFFFF"/>
        </w:rPr>
        <w:t>đã đề ra.</w:t>
      </w:r>
    </w:p>
    <w:p w:rsidR="00FA31C2" w:rsidRDefault="00FA31C2" w:rsidP="004C0920">
      <w:pPr>
        <w:tabs>
          <w:tab w:val="left" w:pos="700"/>
        </w:tabs>
        <w:spacing w:before="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3. Việc tổ chức sơ </w:t>
      </w:r>
      <w:r w:rsidR="00DE70C7">
        <w:rPr>
          <w:rFonts w:ascii="Times New Roman" w:hAnsi="Times New Roman"/>
          <w:color w:val="000000"/>
          <w:sz w:val="28"/>
          <w:szCs w:val="28"/>
          <w:shd w:val="clear" w:color="auto" w:fill="FFFFFF"/>
        </w:rPr>
        <w:t>kết được tiến hành từ cấp cơ sở đảm bảo thiết thực.</w:t>
      </w:r>
    </w:p>
    <w:p w:rsidR="004C0920" w:rsidRDefault="004C0920" w:rsidP="004C0920">
      <w:pPr>
        <w:spacing w:before="120"/>
        <w:jc w:val="both"/>
        <w:rPr>
          <w:rFonts w:ascii="Times New Roman" w:hAnsi="Times New Roman"/>
          <w:sz w:val="2"/>
          <w:szCs w:val="28"/>
          <w:lang w:val="nl-NL"/>
        </w:rPr>
      </w:pPr>
      <w:r>
        <w:rPr>
          <w:rFonts w:ascii="Times New Roman" w:hAnsi="Times New Roman"/>
          <w:color w:val="000000"/>
          <w:sz w:val="28"/>
          <w:szCs w:val="28"/>
          <w:shd w:val="clear" w:color="auto" w:fill="FFFFFF"/>
        </w:rPr>
        <w:tab/>
      </w:r>
    </w:p>
    <w:p w:rsidR="004C0920" w:rsidRDefault="004C0920" w:rsidP="004C0920">
      <w:pPr>
        <w:spacing w:after="120"/>
        <w:ind w:firstLine="720"/>
        <w:jc w:val="both"/>
        <w:rPr>
          <w:rFonts w:ascii="Times New Roman" w:hAnsi="Times New Roman"/>
          <w:b/>
          <w:sz w:val="28"/>
          <w:szCs w:val="28"/>
          <w:lang w:val="nl-NL"/>
        </w:rPr>
      </w:pPr>
      <w:r>
        <w:rPr>
          <w:rFonts w:ascii="Times New Roman" w:hAnsi="Times New Roman"/>
          <w:b/>
          <w:sz w:val="28"/>
          <w:szCs w:val="28"/>
          <w:lang w:val="nl-NL"/>
        </w:rPr>
        <w:t xml:space="preserve">II. </w:t>
      </w:r>
      <w:r w:rsidR="006637F9">
        <w:rPr>
          <w:rFonts w:ascii="Times New Roman" w:hAnsi="Times New Roman"/>
          <w:b/>
          <w:sz w:val="28"/>
          <w:szCs w:val="28"/>
          <w:lang w:val="nl-NL"/>
        </w:rPr>
        <w:t>NỘI DUNG</w:t>
      </w:r>
    </w:p>
    <w:p w:rsidR="00746FCE" w:rsidRPr="00746FCE" w:rsidRDefault="00746FCE" w:rsidP="00746FCE">
      <w:pPr>
        <w:spacing w:before="80" w:after="20"/>
        <w:ind w:firstLine="720"/>
        <w:jc w:val="both"/>
        <w:rPr>
          <w:rFonts w:ascii="Times New Roman" w:hAnsi="Times New Roman"/>
          <w:sz w:val="28"/>
          <w:szCs w:val="28"/>
          <w:lang w:val="pt-BR"/>
        </w:rPr>
      </w:pPr>
      <w:r w:rsidRPr="00DE70C7">
        <w:rPr>
          <w:rFonts w:ascii="Times New Roman" w:hAnsi="Times New Roman"/>
          <w:b/>
          <w:sz w:val="28"/>
          <w:szCs w:val="28"/>
        </w:rPr>
        <w:t>1.</w:t>
      </w:r>
      <w:r w:rsidRPr="00746FCE">
        <w:rPr>
          <w:rFonts w:ascii="Times New Roman" w:hAnsi="Times New Roman"/>
          <w:sz w:val="28"/>
          <w:szCs w:val="28"/>
        </w:rPr>
        <w:t xml:space="preserve"> </w:t>
      </w:r>
      <w:r w:rsidRPr="00746FCE">
        <w:rPr>
          <w:rFonts w:ascii="Times New Roman" w:hAnsi="Times New Roman"/>
          <w:sz w:val="28"/>
          <w:szCs w:val="28"/>
          <w:lang w:val="nb-NO"/>
        </w:rPr>
        <w:t xml:space="preserve">Đánh giá quá trình triển khai, kết quả đạt được trong thực hiện các mặt công tác của Đoàn, </w:t>
      </w:r>
      <w:r w:rsidR="00DE70C7">
        <w:rPr>
          <w:rFonts w:ascii="Times New Roman" w:hAnsi="Times New Roman"/>
          <w:sz w:val="28"/>
          <w:szCs w:val="28"/>
          <w:lang w:val="pt-BR"/>
        </w:rPr>
        <w:t>thực hiện các</w:t>
      </w:r>
      <w:r w:rsidRPr="00746FCE">
        <w:rPr>
          <w:rFonts w:ascii="Times New Roman" w:hAnsi="Times New Roman"/>
          <w:sz w:val="28"/>
          <w:szCs w:val="28"/>
          <w:lang w:val="pt-BR"/>
        </w:rPr>
        <w:t xml:space="preserve"> chỉ tiêu và chương trình, đề án lớn của</w:t>
      </w:r>
      <w:r w:rsidRPr="00746FCE">
        <w:rPr>
          <w:rFonts w:ascii="Times New Roman" w:hAnsi="Times New Roman"/>
          <w:b/>
          <w:sz w:val="28"/>
          <w:szCs w:val="28"/>
          <w:lang w:val="pt-BR"/>
        </w:rPr>
        <w:t xml:space="preserve"> </w:t>
      </w:r>
      <w:r w:rsidRPr="00746FCE">
        <w:rPr>
          <w:rFonts w:ascii="Times New Roman" w:hAnsi="Times New Roman"/>
          <w:sz w:val="28"/>
          <w:szCs w:val="28"/>
          <w:lang w:val="pt-BR"/>
        </w:rPr>
        <w:t>nhiệm kỳ 2012 - 2017. Trong đó, tập trung vào một số chuyên đề, nội dung:</w:t>
      </w:r>
    </w:p>
    <w:p w:rsidR="00746FCE" w:rsidRPr="00746FCE" w:rsidRDefault="00DE70C7" w:rsidP="00746FCE">
      <w:pPr>
        <w:spacing w:before="80" w:after="20"/>
        <w:jc w:val="both"/>
        <w:rPr>
          <w:rFonts w:ascii="Times New Roman" w:hAnsi="Times New Roman"/>
          <w:sz w:val="28"/>
          <w:szCs w:val="28"/>
        </w:rPr>
      </w:pPr>
      <w:r>
        <w:rPr>
          <w:rFonts w:ascii="Times New Roman" w:hAnsi="Times New Roman"/>
          <w:b/>
          <w:sz w:val="28"/>
          <w:szCs w:val="28"/>
        </w:rPr>
        <w:tab/>
        <w:t>1.1.</w:t>
      </w:r>
      <w:r w:rsidR="00746FCE" w:rsidRPr="00746FCE">
        <w:rPr>
          <w:rFonts w:ascii="Times New Roman" w:hAnsi="Times New Roman"/>
          <w:b/>
          <w:sz w:val="28"/>
          <w:szCs w:val="28"/>
        </w:rPr>
        <w:t xml:space="preserve"> Công tác tuyên truyền, giáo dục: </w:t>
      </w:r>
      <w:r w:rsidR="00746FCE" w:rsidRPr="00746FCE">
        <w:rPr>
          <w:rFonts w:ascii="Times New Roman" w:hAnsi="Times New Roman"/>
          <w:sz w:val="28"/>
          <w:szCs w:val="28"/>
        </w:rPr>
        <w:t>Tập trung đánh giá việc đổi mới nội dung, phương thức giáo dục.</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xml:space="preserve">- Về nội dung giáo dục: Các giải pháp thực hiện công tác giáo dục chính trị, tư tưởng; giáo dục đạo đức, lối sống; giáo dục truyền thống và giáo dục pháp luật cho thanh thiếu nhi (giải pháp hiệu quả, giải pháp chưa hiệu quả, biện pháp khắc phục…). Hiệu quả của từng nội dung giáo dục: tính phù hợp, đáp ứng yêu cầu, tác động tới thanh thiếu nhi... </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lastRenderedPageBreak/>
        <w:tab/>
        <w:t>- Về phương thức giáo dục: Các phương thức giáo dục đang được triển khai, trong đó làm rõ các phương thức truyền thống, phương thức mới để triển khai từng nội dung giáo dục; đánh giá phương thức hiệu quả, chưa hiệu quả, nguyên nhân, bài học kinh nghiệm, giải pháp trong thời gian tới.</w:t>
      </w:r>
    </w:p>
    <w:p w:rsidR="00746FCE" w:rsidRPr="00746FCE" w:rsidRDefault="00DE70C7" w:rsidP="00746FCE">
      <w:pPr>
        <w:spacing w:before="80" w:after="20"/>
        <w:jc w:val="both"/>
        <w:rPr>
          <w:rFonts w:ascii="Times New Roman" w:hAnsi="Times New Roman"/>
          <w:sz w:val="28"/>
          <w:szCs w:val="28"/>
        </w:rPr>
      </w:pPr>
      <w:r>
        <w:rPr>
          <w:rFonts w:ascii="Times New Roman" w:hAnsi="Times New Roman"/>
          <w:b/>
          <w:sz w:val="28"/>
          <w:szCs w:val="28"/>
        </w:rPr>
        <w:tab/>
        <w:t>1.2.</w:t>
      </w:r>
      <w:r w:rsidR="00746FCE" w:rsidRPr="00746FCE">
        <w:rPr>
          <w:rFonts w:ascii="Times New Roman" w:hAnsi="Times New Roman"/>
          <w:b/>
          <w:sz w:val="28"/>
          <w:szCs w:val="28"/>
        </w:rPr>
        <w:t xml:space="preserve"> Công tác xây dựng Đoàn:</w:t>
      </w:r>
      <w:r w:rsidR="00746FCE" w:rsidRPr="00746FCE">
        <w:rPr>
          <w:rFonts w:ascii="Times New Roman" w:hAnsi="Times New Roman"/>
          <w:sz w:val="28"/>
          <w:szCs w:val="28"/>
        </w:rPr>
        <w:t xml:space="preserve"> Công tác đoàn viên; công tác cán bộ đoàn; xây dựng Đoàn; Đoàn tham gia xây dựng và bảo vệ Đảng, trong đó làm rõ nội dung được triển khai hiệu quả, chưa hiệu quả, nội dung cần đổi mới.</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xml:space="preserve">- Công tác đoàn viên: Đánh giá các giải pháp thực hiện công tác đoàn viên (giải pháp mới, giải pháp hiệu quả, giải pháp chưa hiệu quả); nguyên nhân, bài học kinh nghiệm và giải pháp trong thời gian tới. Trong đó tập trung đánh giá </w:t>
      </w:r>
      <w:r w:rsidRPr="00746FCE">
        <w:rPr>
          <w:rFonts w:ascii="Times New Roman" w:hAnsi="Times New Roman"/>
          <w:i/>
          <w:sz w:val="28"/>
          <w:szCs w:val="28"/>
        </w:rPr>
        <w:t>công tác kết nạp đoàn viên</w:t>
      </w:r>
      <w:r w:rsidRPr="00746FCE">
        <w:rPr>
          <w:rFonts w:ascii="Times New Roman" w:hAnsi="Times New Roman"/>
          <w:sz w:val="28"/>
          <w:szCs w:val="28"/>
        </w:rPr>
        <w:t xml:space="preserve"> về số lượng (tăng/giảm), chất lượng, nguyên nhân; các giải pháp, khó khăn, bất cập trong triển khai </w:t>
      </w:r>
      <w:r w:rsidRPr="00746FCE">
        <w:rPr>
          <w:rFonts w:ascii="Times New Roman" w:hAnsi="Times New Roman"/>
          <w:i/>
          <w:sz w:val="28"/>
          <w:szCs w:val="28"/>
        </w:rPr>
        <w:t>chương trình rèn luyện đoàn</w:t>
      </w:r>
      <w:r w:rsidRPr="00746FCE">
        <w:rPr>
          <w:rFonts w:ascii="Times New Roman" w:hAnsi="Times New Roman"/>
          <w:sz w:val="28"/>
          <w:szCs w:val="28"/>
        </w:rPr>
        <w:t xml:space="preserve"> </w:t>
      </w:r>
      <w:r w:rsidRPr="00746FCE">
        <w:rPr>
          <w:rFonts w:ascii="Times New Roman" w:hAnsi="Times New Roman"/>
          <w:i/>
          <w:sz w:val="28"/>
          <w:szCs w:val="28"/>
        </w:rPr>
        <w:t>viên</w:t>
      </w:r>
      <w:r w:rsidRPr="00746FCE">
        <w:rPr>
          <w:rFonts w:ascii="Times New Roman" w:hAnsi="Times New Roman"/>
          <w:sz w:val="28"/>
          <w:szCs w:val="28"/>
        </w:rPr>
        <w:t xml:space="preserve"> và </w:t>
      </w:r>
      <w:r w:rsidRPr="00746FCE">
        <w:rPr>
          <w:rFonts w:ascii="Times New Roman" w:hAnsi="Times New Roman"/>
          <w:i/>
          <w:sz w:val="28"/>
          <w:szCs w:val="28"/>
        </w:rPr>
        <w:t>công tác quản lý đoàn viên</w:t>
      </w:r>
      <w:r w:rsidRPr="00746FCE">
        <w:rPr>
          <w:rFonts w:ascii="Times New Roman" w:hAnsi="Times New Roman"/>
          <w:sz w:val="28"/>
          <w:szCs w:val="28"/>
        </w:rPr>
        <w:t>, nguyên nhân và biện pháp khắc phục.</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xml:space="preserve">- Công tác cán bộ đoàn: Tập trung đánh giá công tác bồi dưỡng cán bộ đoàn; triển khai thực hiện Quy chế cán bộ đoàn; đánh giá được chất lượng đội ngũ cán bộ đoàn hiện nay (mặt được, hạn chế), nguyên nhân của hạn chế và hướng khắc phục. </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Công tác xây dựng tổ chức cơ sở Đoàn</w:t>
      </w:r>
      <w:r w:rsidR="002C3497">
        <w:rPr>
          <w:rFonts w:ascii="Times New Roman" w:hAnsi="Times New Roman"/>
          <w:sz w:val="28"/>
          <w:szCs w:val="28"/>
        </w:rPr>
        <w:t xml:space="preserve">: </w:t>
      </w:r>
      <w:r w:rsidRPr="00746FCE">
        <w:rPr>
          <w:rFonts w:ascii="Times New Roman" w:hAnsi="Times New Roman"/>
          <w:sz w:val="28"/>
          <w:szCs w:val="28"/>
        </w:rPr>
        <w:t>Làm rõ nội dung, hình thức triển khai, giải pháp nâng cao chất lượng tổ chức cơ sở Đoàn, đặc biệt ở khu vực địa bàn dân cư; các mô hình, cách làm mới (tính hiệu quả, chỉ ra được mô hình tốt, mô hình chưa tốt, mô hình cần điều chỉnh…).</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xml:space="preserve">- Đoàn tham gia xây dựng và bảo vệ Đảng: </w:t>
      </w:r>
      <w:r w:rsidR="002C3497">
        <w:rPr>
          <w:rFonts w:ascii="Times New Roman" w:hAnsi="Times New Roman"/>
          <w:sz w:val="28"/>
          <w:szCs w:val="28"/>
        </w:rPr>
        <w:t xml:space="preserve">công tác phát triển đảng viên; </w:t>
      </w:r>
      <w:r w:rsidRPr="00746FCE">
        <w:rPr>
          <w:rFonts w:ascii="Times New Roman" w:hAnsi="Times New Roman"/>
          <w:sz w:val="28"/>
          <w:szCs w:val="28"/>
        </w:rPr>
        <w:t>khu vực, đối tượng đang làm tốt, chưa tốt</w:t>
      </w:r>
      <w:r w:rsidR="002C3497">
        <w:rPr>
          <w:rFonts w:ascii="Times New Roman" w:hAnsi="Times New Roman"/>
          <w:sz w:val="28"/>
          <w:szCs w:val="28"/>
        </w:rPr>
        <w:t xml:space="preserve"> công tác phát triển đảng viên</w:t>
      </w:r>
      <w:r w:rsidRPr="00746FCE">
        <w:rPr>
          <w:rFonts w:ascii="Times New Roman" w:hAnsi="Times New Roman"/>
          <w:sz w:val="28"/>
          <w:szCs w:val="28"/>
        </w:rPr>
        <w:t>, nguyên nhân; việc tham mưu xây dựng và triển khai các chủ trương, chính sách về thanh niên và công tác thanh niên…</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r>
      <w:r w:rsidR="00DE70C7">
        <w:rPr>
          <w:rFonts w:ascii="Times New Roman" w:hAnsi="Times New Roman"/>
          <w:b/>
          <w:sz w:val="28"/>
          <w:szCs w:val="28"/>
        </w:rPr>
        <w:t>1.3.</w:t>
      </w:r>
      <w:r w:rsidRPr="00746FCE">
        <w:rPr>
          <w:rFonts w:ascii="Times New Roman" w:hAnsi="Times New Roman"/>
          <w:b/>
          <w:sz w:val="28"/>
          <w:szCs w:val="28"/>
        </w:rPr>
        <w:t xml:space="preserve"> Các phong trào thanh niên:</w:t>
      </w:r>
      <w:r w:rsidRPr="00746FCE">
        <w:rPr>
          <w:rFonts w:ascii="Times New Roman" w:hAnsi="Times New Roman"/>
          <w:sz w:val="28"/>
          <w:szCs w:val="28"/>
        </w:rPr>
        <w:t xml:space="preserve"> đánh giá tổng quát 2 phong trào </w:t>
      </w:r>
      <w:r w:rsidRPr="00746FCE">
        <w:rPr>
          <w:rFonts w:ascii="Times New Roman" w:hAnsi="Times New Roman"/>
          <w:i/>
          <w:sz w:val="28"/>
          <w:szCs w:val="28"/>
        </w:rPr>
        <w:t>“Xung kích, tình nguyện phát triển kinh tế - xã hội và bảo vệ Tổ quốc”, “Đồng hành với thanh niên lập thân, lập nghiệp”</w:t>
      </w:r>
      <w:r w:rsidRPr="00746FCE">
        <w:rPr>
          <w:rFonts w:ascii="Times New Roman" w:hAnsi="Times New Roman"/>
          <w:sz w:val="28"/>
          <w:szCs w:val="28"/>
        </w:rPr>
        <w:t xml:space="preserve"> trong từng đối tượng thanh niên.</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Đánh giá phong trào trên 3 khía cạnh:</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Mức độ triển khai của phong trào hiện nay (mới khởi điểm, đã lan rộng, phát triển mạnh mẽ…).</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Tác động giáo dục của phong trào đối với thanh thiếu nhi (tạo môi trường thực tiễn rộng lớn để thanh niên tự giáo dục).</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Hiệu quả kinh tế - xã hội của phong trào.</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Đánh giá phong trào trong từng khối đối tượng thanh niên:</w:t>
      </w:r>
    </w:p>
    <w:p w:rsidR="00746FCE" w:rsidRPr="00746FCE" w:rsidRDefault="00746FCE" w:rsidP="00746FCE">
      <w:pPr>
        <w:spacing w:before="80" w:after="20"/>
        <w:ind w:firstLine="709"/>
        <w:jc w:val="both"/>
        <w:rPr>
          <w:rFonts w:ascii="Times New Roman" w:hAnsi="Times New Roman"/>
          <w:sz w:val="28"/>
          <w:szCs w:val="28"/>
        </w:rPr>
      </w:pPr>
      <w:r w:rsidRPr="00746FCE">
        <w:rPr>
          <w:rFonts w:ascii="Times New Roman" w:hAnsi="Times New Roman"/>
          <w:sz w:val="28"/>
          <w:szCs w:val="28"/>
        </w:rPr>
        <w:tab/>
        <w:t xml:space="preserve">+ Trong thanh niên nông thôn: phong trào </w:t>
      </w:r>
      <w:r w:rsidRPr="00746FCE">
        <w:rPr>
          <w:rFonts w:ascii="Times New Roman" w:hAnsi="Times New Roman"/>
          <w:i/>
          <w:sz w:val="28"/>
          <w:szCs w:val="28"/>
        </w:rPr>
        <w:t>“Tuổi trẻ chung tay xây dựng nông thôn mới”</w:t>
      </w:r>
      <w:r w:rsidRPr="00746FCE">
        <w:rPr>
          <w:rFonts w:ascii="Times New Roman" w:hAnsi="Times New Roman"/>
          <w:sz w:val="28"/>
          <w:szCs w:val="28"/>
        </w:rPr>
        <w:t xml:space="preserve"> (tính rộng khắp; nội dung cơ bản Đoàn tham gia xây dựng nông thôn mới: nội dung phù hợp và hiệu quả đang triển khai, nội dung cần tập trung trong thời gian tới…)</w:t>
      </w:r>
    </w:p>
    <w:p w:rsidR="00746FCE" w:rsidRPr="00746FCE" w:rsidRDefault="00746FCE" w:rsidP="00746FCE">
      <w:pPr>
        <w:spacing w:before="80" w:after="20"/>
        <w:ind w:firstLine="709"/>
        <w:jc w:val="both"/>
        <w:rPr>
          <w:rFonts w:ascii="Times New Roman" w:hAnsi="Times New Roman"/>
          <w:sz w:val="28"/>
          <w:szCs w:val="28"/>
        </w:rPr>
      </w:pPr>
      <w:r w:rsidRPr="00746FCE">
        <w:rPr>
          <w:rFonts w:ascii="Times New Roman" w:hAnsi="Times New Roman"/>
          <w:sz w:val="28"/>
          <w:szCs w:val="28"/>
        </w:rPr>
        <w:lastRenderedPageBreak/>
        <w:t xml:space="preserve">+ Trong thanh niên đô thị: </w:t>
      </w:r>
      <w:r w:rsidR="007775CF">
        <w:rPr>
          <w:rFonts w:ascii="Times New Roman" w:hAnsi="Times New Roman"/>
          <w:sz w:val="28"/>
          <w:szCs w:val="28"/>
        </w:rPr>
        <w:t>tập trung đánh giá</w:t>
      </w:r>
      <w:r w:rsidRPr="00746FCE">
        <w:rPr>
          <w:rFonts w:ascii="Times New Roman" w:hAnsi="Times New Roman"/>
          <w:sz w:val="28"/>
          <w:szCs w:val="28"/>
        </w:rPr>
        <w:t xml:space="preserve"> </w:t>
      </w:r>
      <w:r w:rsidRPr="003F5835">
        <w:rPr>
          <w:rFonts w:ascii="Times New Roman" w:hAnsi="Times New Roman"/>
          <w:color w:val="000000" w:themeColor="text1"/>
          <w:sz w:val="28"/>
          <w:szCs w:val="28"/>
        </w:rPr>
        <w:t xml:space="preserve">phong trào </w:t>
      </w:r>
      <w:r w:rsidRPr="003F5835">
        <w:rPr>
          <w:rFonts w:ascii="Times New Roman" w:hAnsi="Times New Roman"/>
          <w:i/>
          <w:color w:val="000000" w:themeColor="text1"/>
          <w:sz w:val="28"/>
          <w:szCs w:val="28"/>
        </w:rPr>
        <w:t>“Tuổi trẻ tham gia xây</w:t>
      </w:r>
      <w:r w:rsidRPr="00746FCE">
        <w:rPr>
          <w:rFonts w:ascii="Times New Roman" w:hAnsi="Times New Roman"/>
          <w:i/>
          <w:sz w:val="28"/>
          <w:szCs w:val="28"/>
        </w:rPr>
        <w:t xml:space="preserve"> dựng văn minh đô thị”…</w:t>
      </w:r>
    </w:p>
    <w:p w:rsidR="00746FCE" w:rsidRPr="000B755A" w:rsidRDefault="00746FCE" w:rsidP="00746FCE">
      <w:pPr>
        <w:pStyle w:val="Heading4"/>
        <w:spacing w:before="80" w:after="20"/>
        <w:ind w:firstLine="709"/>
        <w:rPr>
          <w:rFonts w:ascii="Times New Roman" w:hAnsi="Times New Roman"/>
          <w:i w:val="0"/>
          <w:color w:val="auto"/>
        </w:rPr>
      </w:pPr>
      <w:r w:rsidRPr="000B755A">
        <w:rPr>
          <w:rFonts w:ascii="Times New Roman" w:hAnsi="Times New Roman"/>
          <w:i w:val="0"/>
          <w:color w:val="auto"/>
        </w:rPr>
        <w:t xml:space="preserve">+ Thanh niên xung phong: </w:t>
      </w:r>
      <w:r>
        <w:rPr>
          <w:rFonts w:ascii="Times New Roman" w:hAnsi="Times New Roman"/>
          <w:i w:val="0"/>
          <w:color w:val="auto"/>
        </w:rPr>
        <w:t xml:space="preserve">phương thức triển khai, </w:t>
      </w:r>
      <w:r w:rsidRPr="000B755A">
        <w:rPr>
          <w:rFonts w:ascii="Times New Roman" w:hAnsi="Times New Roman"/>
          <w:i w:val="0"/>
          <w:color w:val="auto"/>
        </w:rPr>
        <w:t xml:space="preserve">hiệu quả các chương trình, </w:t>
      </w:r>
      <w:r>
        <w:rPr>
          <w:rFonts w:ascii="Times New Roman" w:hAnsi="Times New Roman"/>
          <w:i w:val="0"/>
          <w:color w:val="auto"/>
        </w:rPr>
        <w:t xml:space="preserve">đề án, </w:t>
      </w:r>
      <w:r w:rsidRPr="000B755A">
        <w:rPr>
          <w:rFonts w:ascii="Times New Roman" w:hAnsi="Times New Roman"/>
          <w:i w:val="0"/>
          <w:color w:val="auto"/>
        </w:rPr>
        <w:t xml:space="preserve">dự án của Đoàn tham gia phát </w:t>
      </w:r>
      <w:r w:rsidR="00DE70C7">
        <w:rPr>
          <w:rFonts w:ascii="Times New Roman" w:hAnsi="Times New Roman"/>
          <w:i w:val="0"/>
          <w:color w:val="auto"/>
        </w:rPr>
        <w:t>triển kinh tế - xã hội.</w:t>
      </w:r>
    </w:p>
    <w:p w:rsidR="00746FCE" w:rsidRPr="00746FCE" w:rsidRDefault="00746FCE" w:rsidP="00746FCE">
      <w:pPr>
        <w:spacing w:before="80" w:after="20"/>
        <w:ind w:firstLine="709"/>
        <w:jc w:val="both"/>
        <w:rPr>
          <w:rFonts w:ascii="Times New Roman" w:hAnsi="Times New Roman"/>
          <w:sz w:val="28"/>
          <w:szCs w:val="28"/>
        </w:rPr>
      </w:pPr>
      <w:r w:rsidRPr="00746FCE">
        <w:rPr>
          <w:rFonts w:ascii="Times New Roman" w:hAnsi="Times New Roman"/>
          <w:sz w:val="28"/>
          <w:szCs w:val="28"/>
        </w:rPr>
        <w:t xml:space="preserve">+ Trong thanh niên trường học: phong trào </w:t>
      </w:r>
      <w:r w:rsidRPr="00746FCE">
        <w:rPr>
          <w:rFonts w:ascii="Times New Roman" w:hAnsi="Times New Roman"/>
          <w:i/>
          <w:sz w:val="28"/>
          <w:szCs w:val="28"/>
        </w:rPr>
        <w:t>“Khi tôi 18”,</w:t>
      </w:r>
      <w:r w:rsidRPr="00746FCE">
        <w:rPr>
          <w:rFonts w:ascii="Times New Roman" w:hAnsi="Times New Roman"/>
          <w:sz w:val="28"/>
          <w:szCs w:val="28"/>
        </w:rPr>
        <w:t xml:space="preserve"> </w:t>
      </w:r>
      <w:r w:rsidRPr="00746FCE">
        <w:rPr>
          <w:rFonts w:ascii="Times New Roman" w:hAnsi="Times New Roman"/>
          <w:i/>
          <w:sz w:val="28"/>
          <w:szCs w:val="28"/>
        </w:rPr>
        <w:t xml:space="preserve">“Học sinh 3 rèn luyện”, “Sinh viên 5 tốt”, </w:t>
      </w:r>
      <w:r w:rsidRPr="00746FCE">
        <w:rPr>
          <w:rFonts w:ascii="Times New Roman" w:hAnsi="Times New Roman"/>
          <w:sz w:val="28"/>
          <w:szCs w:val="28"/>
        </w:rPr>
        <w:t>trong đó</w:t>
      </w:r>
      <w:r w:rsidRPr="00746FCE">
        <w:rPr>
          <w:rFonts w:ascii="Times New Roman" w:hAnsi="Times New Roman"/>
          <w:i/>
          <w:sz w:val="28"/>
          <w:szCs w:val="28"/>
        </w:rPr>
        <w:t xml:space="preserve"> </w:t>
      </w:r>
      <w:r w:rsidRPr="00746FCE">
        <w:rPr>
          <w:rFonts w:ascii="Times New Roman" w:hAnsi="Times New Roman"/>
          <w:sz w:val="28"/>
          <w:szCs w:val="28"/>
        </w:rPr>
        <w:t>tập trung đánh giá phong trào trong khối học sinh trung học phổ thông.</w:t>
      </w:r>
    </w:p>
    <w:p w:rsidR="00746FCE" w:rsidRPr="00746FCE" w:rsidRDefault="00746FCE" w:rsidP="00746FCE">
      <w:pPr>
        <w:spacing w:before="80" w:after="20"/>
        <w:ind w:firstLine="709"/>
        <w:jc w:val="both"/>
        <w:rPr>
          <w:rFonts w:ascii="Times New Roman" w:hAnsi="Times New Roman"/>
          <w:sz w:val="28"/>
          <w:szCs w:val="28"/>
        </w:rPr>
      </w:pPr>
      <w:r w:rsidRPr="00746FCE">
        <w:rPr>
          <w:rFonts w:ascii="Times New Roman" w:hAnsi="Times New Roman"/>
          <w:sz w:val="28"/>
          <w:szCs w:val="28"/>
        </w:rPr>
        <w:t xml:space="preserve">+ Trong thanh niên công nhân: phong trào thi đua </w:t>
      </w:r>
      <w:r w:rsidRPr="00746FCE">
        <w:rPr>
          <w:rFonts w:ascii="Times New Roman" w:hAnsi="Times New Roman"/>
          <w:i/>
          <w:sz w:val="28"/>
          <w:szCs w:val="28"/>
        </w:rPr>
        <w:t>“4 nhất”</w:t>
      </w:r>
      <w:r w:rsidRPr="00746FCE">
        <w:rPr>
          <w:rFonts w:ascii="Times New Roman" w:hAnsi="Times New Roman"/>
          <w:sz w:val="28"/>
          <w:szCs w:val="28"/>
        </w:rPr>
        <w:t>; phong trào thanh niên công nhân tại khu vực ngoài nhà nước, khu công nghiệp (tập trung các hoạt động đồng hành, chăm lo thanh niên công nhân).</w:t>
      </w:r>
    </w:p>
    <w:p w:rsidR="00746FCE" w:rsidRPr="00746FCE" w:rsidRDefault="00746FCE" w:rsidP="00746FCE">
      <w:pPr>
        <w:spacing w:before="80" w:after="20"/>
        <w:ind w:firstLine="709"/>
        <w:jc w:val="both"/>
        <w:rPr>
          <w:rFonts w:ascii="Times New Roman" w:hAnsi="Times New Roman"/>
          <w:sz w:val="28"/>
          <w:szCs w:val="28"/>
        </w:rPr>
      </w:pPr>
      <w:r w:rsidRPr="00746FCE">
        <w:rPr>
          <w:rFonts w:ascii="Times New Roman" w:hAnsi="Times New Roman"/>
          <w:sz w:val="28"/>
          <w:szCs w:val="28"/>
        </w:rPr>
        <w:t xml:space="preserve">+ Trong thanh niên lực lượng vũ trang: phong trào </w:t>
      </w:r>
      <w:r w:rsidRPr="00746FCE">
        <w:rPr>
          <w:rFonts w:ascii="Times New Roman" w:hAnsi="Times New Roman"/>
          <w:i/>
          <w:sz w:val="28"/>
          <w:szCs w:val="28"/>
        </w:rPr>
        <w:t>“Thanh niên Quân đội vươn tới những đỉnh cao”, “Thanh niên Quân đội tiến quân vào khoa học công nghệ”,</w:t>
      </w:r>
      <w:r w:rsidRPr="00746FCE">
        <w:rPr>
          <w:rFonts w:ascii="Times New Roman" w:hAnsi="Times New Roman"/>
          <w:sz w:val="28"/>
          <w:szCs w:val="28"/>
        </w:rPr>
        <w:t xml:space="preserve"> </w:t>
      </w:r>
      <w:r w:rsidRPr="00746FCE">
        <w:rPr>
          <w:rFonts w:ascii="Times New Roman" w:hAnsi="Times New Roman"/>
          <w:i/>
          <w:sz w:val="28"/>
          <w:szCs w:val="28"/>
        </w:rPr>
        <w:t>“Tuổi trẻ Công an nhân dân học tập, thực hiện 6 điều Bác Hồ dạy - Xung kích, sáng tạo, tình nguyện lập công vì an ninh Tổ quốc”</w:t>
      </w:r>
      <w:r w:rsidRPr="00746FCE">
        <w:rPr>
          <w:rFonts w:ascii="Times New Roman" w:hAnsi="Times New Roman"/>
          <w:sz w:val="28"/>
          <w:szCs w:val="28"/>
        </w:rPr>
        <w:t>, “</w:t>
      </w:r>
      <w:r w:rsidRPr="00746FCE">
        <w:rPr>
          <w:rFonts w:ascii="Times New Roman" w:hAnsi="Times New Roman"/>
          <w:i/>
          <w:sz w:val="28"/>
          <w:szCs w:val="28"/>
        </w:rPr>
        <w:t>Tuổi trẻ Công an nhân dân chấp hành nghiêm điều lệnh; xây dựng nếp sống văn hóa vì nhân dân phục vụ”.</w:t>
      </w:r>
    </w:p>
    <w:p w:rsidR="00746FCE" w:rsidRPr="00746FCE" w:rsidRDefault="00DE70C7" w:rsidP="00746FCE">
      <w:pPr>
        <w:spacing w:before="80" w:after="20"/>
        <w:jc w:val="both"/>
        <w:rPr>
          <w:rFonts w:ascii="Times New Roman" w:hAnsi="Times New Roman"/>
          <w:sz w:val="28"/>
          <w:szCs w:val="28"/>
        </w:rPr>
      </w:pPr>
      <w:r>
        <w:rPr>
          <w:rFonts w:ascii="Times New Roman" w:hAnsi="Times New Roman"/>
          <w:b/>
          <w:sz w:val="28"/>
          <w:szCs w:val="28"/>
        </w:rPr>
        <w:tab/>
        <w:t>1.4.</w:t>
      </w:r>
      <w:r w:rsidR="00746FCE" w:rsidRPr="00746FCE">
        <w:rPr>
          <w:rFonts w:ascii="Times New Roman" w:hAnsi="Times New Roman"/>
          <w:b/>
          <w:sz w:val="28"/>
          <w:szCs w:val="28"/>
        </w:rPr>
        <w:t xml:space="preserve"> Công tác đoàn kết tập hợp thanh niên:</w:t>
      </w:r>
      <w:r w:rsidR="00746FCE" w:rsidRPr="00746FCE">
        <w:rPr>
          <w:rFonts w:ascii="Times New Roman" w:hAnsi="Times New Roman"/>
          <w:sz w:val="28"/>
          <w:szCs w:val="28"/>
        </w:rPr>
        <w:t xml:space="preserve"> Đánh giá tỷ lệ tập hợp đoàn kết thanh niên hiện nay; tỷ lệ thanh niên chưa được tập hợp (khu vực, đối tượng, địa bàn chưa được tập hợp, giải pháp khắc phục trong thời gian tới…).</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r>
      <w:r w:rsidR="00DE70C7">
        <w:rPr>
          <w:rFonts w:ascii="Times New Roman" w:hAnsi="Times New Roman"/>
          <w:b/>
          <w:sz w:val="28"/>
          <w:szCs w:val="28"/>
        </w:rPr>
        <w:t>1.5.</w:t>
      </w:r>
      <w:r w:rsidRPr="00746FCE">
        <w:rPr>
          <w:rFonts w:ascii="Times New Roman" w:hAnsi="Times New Roman"/>
          <w:b/>
          <w:sz w:val="28"/>
          <w:szCs w:val="28"/>
        </w:rPr>
        <w:t xml:space="preserve"> Công tác thiếu nhi: </w:t>
      </w:r>
      <w:r w:rsidRPr="00746FCE">
        <w:rPr>
          <w:rFonts w:ascii="Times New Roman" w:hAnsi="Times New Roman"/>
          <w:sz w:val="28"/>
          <w:szCs w:val="28"/>
        </w:rPr>
        <w:t xml:space="preserve">Chương trình </w:t>
      </w:r>
      <w:r w:rsidRPr="00746FCE">
        <w:rPr>
          <w:rFonts w:ascii="Times New Roman" w:hAnsi="Times New Roman"/>
          <w:i/>
          <w:sz w:val="28"/>
          <w:szCs w:val="28"/>
        </w:rPr>
        <w:t>“Rèn luyện đội viên”</w:t>
      </w:r>
      <w:r w:rsidRPr="00746FCE">
        <w:rPr>
          <w:rFonts w:ascii="Times New Roman" w:hAnsi="Times New Roman"/>
          <w:sz w:val="28"/>
          <w:szCs w:val="28"/>
        </w:rPr>
        <w:t>; các phong trào của Đội.</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Rèn luyện đội viên: tính nền nếp, chuẩn mực; mô hình, cách làm hay; những bất cập còn tồn tại và hướng giải quyết…</w:t>
      </w:r>
    </w:p>
    <w:p w:rsidR="00746FCE" w:rsidRPr="00746FCE" w:rsidRDefault="00746FCE" w:rsidP="00746FCE">
      <w:pPr>
        <w:spacing w:before="80" w:after="20"/>
        <w:jc w:val="both"/>
        <w:rPr>
          <w:rFonts w:ascii="Times New Roman" w:hAnsi="Times New Roman"/>
          <w:sz w:val="28"/>
          <w:szCs w:val="28"/>
        </w:rPr>
      </w:pPr>
      <w:r w:rsidRPr="00746FCE">
        <w:rPr>
          <w:rFonts w:ascii="Times New Roman" w:hAnsi="Times New Roman"/>
          <w:sz w:val="28"/>
          <w:szCs w:val="28"/>
        </w:rPr>
        <w:tab/>
        <w:t>- Phong trào của Đội: nhấn mạnh tác động của phong trào Đội đối với thiếu nhi (yếu tố giáo dục thiếu nhi).</w:t>
      </w:r>
    </w:p>
    <w:p w:rsidR="003F5835" w:rsidRDefault="00DE70C7" w:rsidP="00746FCE">
      <w:pPr>
        <w:spacing w:before="80" w:after="20"/>
        <w:ind w:firstLine="709"/>
        <w:jc w:val="both"/>
        <w:rPr>
          <w:rFonts w:ascii="Times New Roman" w:hAnsi="Times New Roman"/>
          <w:sz w:val="28"/>
          <w:szCs w:val="28"/>
        </w:rPr>
      </w:pPr>
      <w:r w:rsidRPr="00DE70C7">
        <w:rPr>
          <w:rFonts w:ascii="Times New Roman" w:hAnsi="Times New Roman"/>
          <w:b/>
          <w:sz w:val="28"/>
          <w:szCs w:val="28"/>
        </w:rPr>
        <w:t>1.6.</w:t>
      </w:r>
      <w:r w:rsidR="00746FCE" w:rsidRPr="00746FCE">
        <w:rPr>
          <w:rFonts w:ascii="Times New Roman" w:hAnsi="Times New Roman"/>
          <w:b/>
          <w:sz w:val="28"/>
          <w:szCs w:val="28"/>
        </w:rPr>
        <w:t xml:space="preserve"> Công tác quốc tế thanh niên:</w:t>
      </w:r>
      <w:r w:rsidR="00746FCE" w:rsidRPr="00746FCE">
        <w:rPr>
          <w:rFonts w:ascii="Times New Roman" w:hAnsi="Times New Roman"/>
          <w:sz w:val="28"/>
          <w:szCs w:val="28"/>
        </w:rPr>
        <w:t xml:space="preserve"> quy mô, hiệu quả các hoạt động quốc tế thanh niên</w:t>
      </w:r>
      <w:r w:rsidR="003F5835">
        <w:rPr>
          <w:rFonts w:ascii="Times New Roman" w:hAnsi="Times New Roman"/>
          <w:sz w:val="28"/>
          <w:szCs w:val="28"/>
        </w:rPr>
        <w:t>.</w:t>
      </w:r>
    </w:p>
    <w:p w:rsidR="00746FCE" w:rsidRPr="00746FCE" w:rsidRDefault="00DE70C7" w:rsidP="00746FCE">
      <w:pPr>
        <w:spacing w:before="80" w:after="20"/>
        <w:ind w:firstLine="709"/>
        <w:jc w:val="both"/>
        <w:rPr>
          <w:rFonts w:ascii="Times New Roman" w:hAnsi="Times New Roman"/>
          <w:sz w:val="28"/>
          <w:szCs w:val="28"/>
        </w:rPr>
      </w:pPr>
      <w:r>
        <w:rPr>
          <w:rFonts w:ascii="Times New Roman" w:hAnsi="Times New Roman"/>
          <w:b/>
          <w:sz w:val="28"/>
          <w:szCs w:val="28"/>
        </w:rPr>
        <w:t xml:space="preserve">1.7. </w:t>
      </w:r>
      <w:r w:rsidR="00746FCE" w:rsidRPr="00746FCE">
        <w:rPr>
          <w:rFonts w:ascii="Times New Roman" w:hAnsi="Times New Roman"/>
          <w:b/>
          <w:sz w:val="28"/>
          <w:szCs w:val="28"/>
        </w:rPr>
        <w:t xml:space="preserve">Việc thực hiện các chỉ tiêu nhiệm kỳ: </w:t>
      </w:r>
      <w:r w:rsidR="00746FCE" w:rsidRPr="00746FCE">
        <w:rPr>
          <w:rFonts w:ascii="Times New Roman" w:hAnsi="Times New Roman"/>
          <w:sz w:val="28"/>
          <w:szCs w:val="28"/>
        </w:rPr>
        <w:t>mức độ hoàn thành các chỉ tiêu; đề xuất, kiến nghị.</w:t>
      </w:r>
    </w:p>
    <w:p w:rsidR="00746FCE" w:rsidRPr="00746FCE" w:rsidRDefault="00DE70C7" w:rsidP="00746FCE">
      <w:pPr>
        <w:spacing w:before="80" w:after="20"/>
        <w:ind w:firstLine="709"/>
        <w:jc w:val="both"/>
        <w:rPr>
          <w:rFonts w:ascii="Times New Roman" w:hAnsi="Times New Roman"/>
          <w:b/>
          <w:sz w:val="28"/>
          <w:szCs w:val="28"/>
        </w:rPr>
      </w:pPr>
      <w:r>
        <w:rPr>
          <w:rFonts w:ascii="Times New Roman" w:hAnsi="Times New Roman"/>
          <w:b/>
          <w:sz w:val="28"/>
          <w:szCs w:val="28"/>
        </w:rPr>
        <w:t>1.8.</w:t>
      </w:r>
      <w:r w:rsidR="00746FCE" w:rsidRPr="00746FCE">
        <w:rPr>
          <w:rFonts w:ascii="Times New Roman" w:hAnsi="Times New Roman"/>
          <w:b/>
          <w:sz w:val="28"/>
          <w:szCs w:val="28"/>
        </w:rPr>
        <w:t xml:space="preserve"> Việc thực hiện các chương trình, đề án của nhiệm kỳ:</w:t>
      </w:r>
      <w:r w:rsidR="00746FCE" w:rsidRPr="00746FCE">
        <w:rPr>
          <w:rFonts w:ascii="Times New Roman" w:hAnsi="Times New Roman"/>
          <w:sz w:val="28"/>
          <w:szCs w:val="28"/>
        </w:rPr>
        <w:t xml:space="preserve"> tình hình triển khai, kết quả, hạn chế và nguyên nhân; đề xuất, kiến nghị.</w:t>
      </w:r>
    </w:p>
    <w:p w:rsidR="003F5835" w:rsidRDefault="00746FCE" w:rsidP="00746FCE">
      <w:pPr>
        <w:spacing w:before="80" w:after="20"/>
        <w:ind w:firstLine="720"/>
        <w:jc w:val="both"/>
        <w:rPr>
          <w:rFonts w:ascii="Times New Roman" w:hAnsi="Times New Roman"/>
          <w:sz w:val="28"/>
          <w:szCs w:val="28"/>
          <w:lang w:val="nb-NO"/>
        </w:rPr>
      </w:pPr>
      <w:r w:rsidRPr="00DE70C7">
        <w:rPr>
          <w:rFonts w:ascii="Times New Roman" w:hAnsi="Times New Roman"/>
          <w:b/>
          <w:sz w:val="28"/>
          <w:szCs w:val="28"/>
          <w:lang w:val="nb-NO"/>
        </w:rPr>
        <w:t>2.</w:t>
      </w:r>
      <w:r w:rsidRPr="00746FCE">
        <w:rPr>
          <w:rFonts w:ascii="Times New Roman" w:hAnsi="Times New Roman"/>
          <w:sz w:val="28"/>
          <w:szCs w:val="28"/>
          <w:lang w:val="nb-NO"/>
        </w:rPr>
        <w:t xml:space="preserve"> Đánh giá những khó khăn, hạn chế, yếu kém, </w:t>
      </w:r>
      <w:r w:rsidRPr="00746FCE">
        <w:rPr>
          <w:rFonts w:ascii="Times New Roman" w:hAnsi="Times New Roman"/>
          <w:sz w:val="28"/>
          <w:szCs w:val="28"/>
        </w:rPr>
        <w:t>nguyên nhân (khách quan, chủ quan) và bài học kinh nghiệm</w:t>
      </w:r>
      <w:r w:rsidRPr="00746FCE">
        <w:rPr>
          <w:rFonts w:ascii="Times New Roman" w:hAnsi="Times New Roman"/>
          <w:sz w:val="28"/>
          <w:szCs w:val="28"/>
          <w:lang w:val="nb-NO"/>
        </w:rPr>
        <w:t xml:space="preserve"> trong triển khai thực hiện Nghị quyết</w:t>
      </w:r>
      <w:r w:rsidR="003F5835">
        <w:rPr>
          <w:rFonts w:ascii="Times New Roman" w:hAnsi="Times New Roman"/>
          <w:sz w:val="28"/>
          <w:szCs w:val="28"/>
          <w:lang w:val="nb-NO"/>
        </w:rPr>
        <w:t>.</w:t>
      </w:r>
      <w:r w:rsidRPr="00746FCE">
        <w:rPr>
          <w:rFonts w:ascii="Times New Roman" w:hAnsi="Times New Roman"/>
          <w:sz w:val="28"/>
          <w:szCs w:val="28"/>
          <w:lang w:val="nb-NO"/>
        </w:rPr>
        <w:t xml:space="preserve"> </w:t>
      </w:r>
    </w:p>
    <w:p w:rsidR="00746FCE" w:rsidRPr="00746FCE" w:rsidRDefault="00746FCE" w:rsidP="00746FCE">
      <w:pPr>
        <w:spacing w:before="80" w:after="20"/>
        <w:ind w:firstLine="720"/>
        <w:jc w:val="both"/>
        <w:rPr>
          <w:rFonts w:ascii="Times New Roman" w:hAnsi="Times New Roman"/>
          <w:sz w:val="28"/>
          <w:szCs w:val="28"/>
        </w:rPr>
      </w:pPr>
      <w:r w:rsidRPr="00DE70C7">
        <w:rPr>
          <w:rFonts w:ascii="Times New Roman" w:hAnsi="Times New Roman"/>
          <w:b/>
          <w:sz w:val="28"/>
          <w:szCs w:val="28"/>
          <w:lang w:val="nb-NO"/>
        </w:rPr>
        <w:t>3.</w:t>
      </w:r>
      <w:r w:rsidRPr="00746FCE">
        <w:rPr>
          <w:rFonts w:ascii="Times New Roman" w:hAnsi="Times New Roman"/>
          <w:sz w:val="28"/>
          <w:szCs w:val="28"/>
          <w:lang w:val="nb-NO"/>
        </w:rPr>
        <w:t xml:space="preserve"> </w:t>
      </w:r>
      <w:r w:rsidRPr="00746FCE">
        <w:rPr>
          <w:rFonts w:ascii="Times New Roman" w:hAnsi="Times New Roman"/>
          <w:sz w:val="28"/>
          <w:szCs w:val="28"/>
        </w:rPr>
        <w:t xml:space="preserve">Đề xuất, kiến nghị các giải pháp đẩy mạnh công tác đoàn và phong trào thanh thiếu nhi </w:t>
      </w:r>
      <w:r w:rsidR="003F5835">
        <w:rPr>
          <w:rFonts w:ascii="Times New Roman" w:hAnsi="Times New Roman"/>
          <w:sz w:val="28"/>
          <w:szCs w:val="28"/>
        </w:rPr>
        <w:t xml:space="preserve">trong nửa </w:t>
      </w:r>
      <w:r w:rsidRPr="00746FCE">
        <w:rPr>
          <w:rFonts w:ascii="Times New Roman" w:hAnsi="Times New Roman"/>
          <w:sz w:val="28"/>
          <w:szCs w:val="28"/>
        </w:rPr>
        <w:t>cuối nhiệm kỳ.</w:t>
      </w:r>
    </w:p>
    <w:p w:rsidR="00746FCE" w:rsidRPr="00746FCE" w:rsidRDefault="00746FCE" w:rsidP="00746FCE">
      <w:pPr>
        <w:spacing w:before="80" w:after="20"/>
        <w:ind w:firstLine="720"/>
        <w:jc w:val="both"/>
        <w:rPr>
          <w:rFonts w:ascii="Times New Roman" w:hAnsi="Times New Roman"/>
          <w:sz w:val="28"/>
          <w:szCs w:val="28"/>
          <w:lang w:val="nb-NO"/>
        </w:rPr>
      </w:pPr>
      <w:r w:rsidRPr="00746FCE">
        <w:rPr>
          <w:rFonts w:ascii="Times New Roman" w:hAnsi="Times New Roman"/>
          <w:i/>
          <w:sz w:val="28"/>
          <w:szCs w:val="28"/>
        </w:rPr>
        <w:t>* Lưu ý:</w:t>
      </w:r>
      <w:r w:rsidRPr="00746FCE">
        <w:rPr>
          <w:rFonts w:ascii="Times New Roman" w:hAnsi="Times New Roman"/>
          <w:sz w:val="28"/>
          <w:szCs w:val="28"/>
        </w:rPr>
        <w:t xml:space="preserve"> Nội dung s</w:t>
      </w:r>
      <w:r w:rsidR="0079074F">
        <w:rPr>
          <w:rFonts w:ascii="Times New Roman" w:hAnsi="Times New Roman"/>
          <w:sz w:val="28"/>
          <w:szCs w:val="28"/>
        </w:rPr>
        <w:t>ơ kết phải bám sát Chương trình</w:t>
      </w:r>
      <w:r w:rsidR="00DE70C7">
        <w:rPr>
          <w:rFonts w:ascii="Times New Roman" w:hAnsi="Times New Roman"/>
          <w:sz w:val="28"/>
          <w:szCs w:val="28"/>
        </w:rPr>
        <w:t xml:space="preserve"> </w:t>
      </w:r>
      <w:r w:rsidR="00354CE2">
        <w:rPr>
          <w:rFonts w:ascii="Times New Roman" w:hAnsi="Times New Roman"/>
          <w:sz w:val="28"/>
          <w:szCs w:val="28"/>
        </w:rPr>
        <w:t xml:space="preserve">hành động </w:t>
      </w:r>
      <w:r w:rsidR="0079074F">
        <w:rPr>
          <w:rFonts w:ascii="Times New Roman" w:hAnsi="Times New Roman"/>
          <w:sz w:val="28"/>
          <w:szCs w:val="28"/>
        </w:rPr>
        <w:t>(</w:t>
      </w:r>
      <w:r w:rsidR="00DE70C7">
        <w:rPr>
          <w:rFonts w:ascii="Times New Roman" w:hAnsi="Times New Roman"/>
          <w:sz w:val="28"/>
          <w:szCs w:val="28"/>
        </w:rPr>
        <w:t>kế hoạch</w:t>
      </w:r>
      <w:r w:rsidR="0079074F">
        <w:rPr>
          <w:rFonts w:ascii="Times New Roman" w:hAnsi="Times New Roman"/>
          <w:sz w:val="28"/>
          <w:szCs w:val="28"/>
        </w:rPr>
        <w:t>)</w:t>
      </w:r>
      <w:r w:rsidR="00DE70C7">
        <w:rPr>
          <w:rFonts w:ascii="Times New Roman" w:hAnsi="Times New Roman"/>
          <w:sz w:val="28"/>
          <w:szCs w:val="28"/>
        </w:rPr>
        <w:t xml:space="preserve">, thực hiện Nghị quyết Đại hội Đoàn </w:t>
      </w:r>
      <w:r w:rsidR="003F5835">
        <w:rPr>
          <w:rFonts w:ascii="Times New Roman" w:hAnsi="Times New Roman"/>
          <w:sz w:val="28"/>
          <w:szCs w:val="28"/>
        </w:rPr>
        <w:t>của từng cấp</w:t>
      </w:r>
      <w:r w:rsidRPr="00746FCE">
        <w:rPr>
          <w:rFonts w:ascii="Times New Roman" w:hAnsi="Times New Roman"/>
          <w:sz w:val="28"/>
          <w:szCs w:val="28"/>
        </w:rPr>
        <w:t xml:space="preserve">; có số liệu minh chứng, chỉ ra được mức độ hoàn thành và triển vọng hoàn thành các chỉ tiêu, chương trình, đề án, các nội </w:t>
      </w:r>
      <w:r w:rsidRPr="00746FCE">
        <w:rPr>
          <w:rFonts w:ascii="Times New Roman" w:hAnsi="Times New Roman"/>
          <w:sz w:val="28"/>
          <w:szCs w:val="28"/>
        </w:rPr>
        <w:lastRenderedPageBreak/>
        <w:t>dung trọng tâm của Nghị quyết Đại hội, các mô hình mới, cách làm hay trong nửa đầu nhiệm kỳ.</w:t>
      </w:r>
    </w:p>
    <w:p w:rsidR="00746FCE" w:rsidRPr="00746FCE" w:rsidRDefault="00746FCE" w:rsidP="00746FCE">
      <w:pPr>
        <w:spacing w:before="80" w:after="20"/>
        <w:ind w:firstLine="720"/>
        <w:jc w:val="both"/>
        <w:rPr>
          <w:rFonts w:ascii="Times New Roman" w:hAnsi="Times New Roman"/>
          <w:b/>
          <w:sz w:val="28"/>
          <w:szCs w:val="28"/>
        </w:rPr>
      </w:pPr>
      <w:r w:rsidRPr="00746FCE">
        <w:rPr>
          <w:rFonts w:ascii="Times New Roman" w:hAnsi="Times New Roman"/>
          <w:b/>
          <w:sz w:val="28"/>
          <w:szCs w:val="28"/>
        </w:rPr>
        <w:t>III. HÌNH THỨC, TIẾN ĐỘ THỰC HIỆN</w:t>
      </w:r>
    </w:p>
    <w:p w:rsidR="00746FCE" w:rsidRPr="00746FCE" w:rsidRDefault="00746FCE" w:rsidP="00746FCE">
      <w:pPr>
        <w:spacing w:before="80" w:after="20"/>
        <w:ind w:firstLine="720"/>
        <w:jc w:val="both"/>
        <w:rPr>
          <w:rFonts w:ascii="Times New Roman" w:hAnsi="Times New Roman"/>
          <w:sz w:val="28"/>
          <w:szCs w:val="28"/>
        </w:rPr>
      </w:pPr>
      <w:r w:rsidRPr="00746FCE">
        <w:rPr>
          <w:rFonts w:ascii="Times New Roman" w:hAnsi="Times New Roman"/>
          <w:b/>
          <w:sz w:val="28"/>
          <w:szCs w:val="28"/>
        </w:rPr>
        <w:t xml:space="preserve">1. Hình thức: </w:t>
      </w:r>
      <w:r w:rsidR="00F823DE">
        <w:rPr>
          <w:rFonts w:ascii="Times New Roman" w:hAnsi="Times New Roman"/>
          <w:sz w:val="28"/>
          <w:szCs w:val="28"/>
        </w:rPr>
        <w:t>Từng cấp xây dựng kế hoạch</w:t>
      </w:r>
      <w:r w:rsidR="003F5835">
        <w:rPr>
          <w:rFonts w:ascii="Times New Roman" w:hAnsi="Times New Roman"/>
          <w:sz w:val="28"/>
          <w:szCs w:val="28"/>
        </w:rPr>
        <w:t xml:space="preserve"> tổ chức sơ kết và báo cáo bằng văn bản lên cấp trên trực tiếp.</w:t>
      </w:r>
      <w:r w:rsidRPr="00746FCE">
        <w:rPr>
          <w:rFonts w:ascii="Times New Roman" w:hAnsi="Times New Roman"/>
          <w:i/>
          <w:sz w:val="28"/>
          <w:szCs w:val="28"/>
        </w:rPr>
        <w:t xml:space="preserve"> </w:t>
      </w:r>
    </w:p>
    <w:p w:rsidR="00746FCE" w:rsidRPr="00746FCE" w:rsidRDefault="00746FCE" w:rsidP="00746FCE">
      <w:pPr>
        <w:spacing w:before="80" w:after="20"/>
        <w:ind w:firstLine="720"/>
        <w:jc w:val="both"/>
        <w:rPr>
          <w:rFonts w:ascii="Times New Roman" w:hAnsi="Times New Roman"/>
          <w:b/>
          <w:sz w:val="28"/>
          <w:szCs w:val="28"/>
        </w:rPr>
      </w:pPr>
      <w:r w:rsidRPr="00746FCE">
        <w:rPr>
          <w:rFonts w:ascii="Times New Roman" w:hAnsi="Times New Roman"/>
          <w:b/>
          <w:sz w:val="28"/>
          <w:szCs w:val="28"/>
        </w:rPr>
        <w:t>2. Tiến độ thực hiện:</w:t>
      </w:r>
    </w:p>
    <w:p w:rsidR="00746FCE" w:rsidRPr="00746FCE" w:rsidRDefault="00746FCE" w:rsidP="00746FCE">
      <w:pPr>
        <w:spacing w:before="80" w:after="20"/>
        <w:ind w:firstLine="720"/>
        <w:jc w:val="both"/>
        <w:rPr>
          <w:rFonts w:ascii="Times New Roman" w:hAnsi="Times New Roman"/>
          <w:sz w:val="28"/>
          <w:szCs w:val="28"/>
        </w:rPr>
      </w:pPr>
      <w:r w:rsidRPr="00746FCE">
        <w:rPr>
          <w:rFonts w:ascii="Times New Roman" w:hAnsi="Times New Roman"/>
          <w:sz w:val="28"/>
          <w:szCs w:val="28"/>
        </w:rPr>
        <w:t>- Đoàn cơ s</w:t>
      </w:r>
      <w:r w:rsidR="00143B37">
        <w:rPr>
          <w:rFonts w:ascii="Times New Roman" w:hAnsi="Times New Roman"/>
          <w:sz w:val="28"/>
          <w:szCs w:val="28"/>
        </w:rPr>
        <w:t xml:space="preserve">ở, cấp huyện: </w:t>
      </w:r>
      <w:r w:rsidR="003F5835">
        <w:rPr>
          <w:rFonts w:ascii="Times New Roman" w:hAnsi="Times New Roman"/>
          <w:sz w:val="28"/>
          <w:szCs w:val="28"/>
        </w:rPr>
        <w:t>hoàn thành</w:t>
      </w:r>
      <w:r w:rsidR="00143B37">
        <w:rPr>
          <w:rFonts w:ascii="Times New Roman" w:hAnsi="Times New Roman"/>
          <w:sz w:val="28"/>
          <w:szCs w:val="28"/>
        </w:rPr>
        <w:t xml:space="preserve"> trong tháng </w:t>
      </w:r>
      <w:r w:rsidR="00143B37" w:rsidRPr="00143B37">
        <w:rPr>
          <w:rFonts w:ascii="Times New Roman" w:hAnsi="Times New Roman"/>
          <w:b/>
          <w:sz w:val="28"/>
          <w:szCs w:val="28"/>
        </w:rPr>
        <w:t>5</w:t>
      </w:r>
      <w:r w:rsidRPr="00143B37">
        <w:rPr>
          <w:rFonts w:ascii="Times New Roman" w:hAnsi="Times New Roman"/>
          <w:b/>
          <w:sz w:val="28"/>
          <w:szCs w:val="28"/>
        </w:rPr>
        <w:t>/2015</w:t>
      </w:r>
      <w:r w:rsidRPr="00746FCE">
        <w:rPr>
          <w:rFonts w:ascii="Times New Roman" w:hAnsi="Times New Roman"/>
          <w:sz w:val="28"/>
          <w:szCs w:val="28"/>
        </w:rPr>
        <w:t>.</w:t>
      </w:r>
    </w:p>
    <w:p w:rsidR="00746FCE" w:rsidRPr="00746FCE" w:rsidRDefault="00746FCE" w:rsidP="00746FCE">
      <w:pPr>
        <w:spacing w:before="80" w:after="20"/>
        <w:ind w:firstLine="720"/>
        <w:jc w:val="both"/>
        <w:rPr>
          <w:rFonts w:ascii="Times New Roman" w:hAnsi="Times New Roman"/>
          <w:sz w:val="28"/>
          <w:szCs w:val="28"/>
        </w:rPr>
      </w:pPr>
      <w:r w:rsidRPr="00746FCE">
        <w:rPr>
          <w:rFonts w:ascii="Times New Roman" w:hAnsi="Times New Roman"/>
          <w:sz w:val="28"/>
          <w:szCs w:val="28"/>
        </w:rPr>
        <w:t xml:space="preserve">- </w:t>
      </w:r>
      <w:r w:rsidR="003F5835">
        <w:rPr>
          <w:rFonts w:ascii="Times New Roman" w:hAnsi="Times New Roman"/>
          <w:sz w:val="28"/>
          <w:szCs w:val="28"/>
        </w:rPr>
        <w:t xml:space="preserve">Tỉnh đoàn tổ chức trong tháng </w:t>
      </w:r>
      <w:r w:rsidRPr="00143B37">
        <w:rPr>
          <w:rFonts w:ascii="Times New Roman" w:hAnsi="Times New Roman"/>
          <w:b/>
          <w:sz w:val="28"/>
          <w:szCs w:val="28"/>
        </w:rPr>
        <w:t>6/2015</w:t>
      </w:r>
      <w:r w:rsidRPr="00746FCE">
        <w:rPr>
          <w:rFonts w:ascii="Times New Roman" w:hAnsi="Times New Roman"/>
          <w:sz w:val="28"/>
          <w:szCs w:val="28"/>
        </w:rPr>
        <w:t>.</w:t>
      </w:r>
    </w:p>
    <w:p w:rsidR="00746FCE" w:rsidRPr="00746FCE" w:rsidRDefault="00746FCE" w:rsidP="00746FCE">
      <w:pPr>
        <w:widowControl w:val="0"/>
        <w:spacing w:before="80" w:after="20"/>
        <w:ind w:firstLine="720"/>
        <w:jc w:val="both"/>
        <w:rPr>
          <w:rFonts w:ascii="Times New Roman" w:hAnsi="Times New Roman"/>
          <w:b/>
          <w:sz w:val="28"/>
          <w:szCs w:val="28"/>
        </w:rPr>
      </w:pPr>
      <w:r w:rsidRPr="00746FCE">
        <w:rPr>
          <w:rFonts w:ascii="Times New Roman" w:hAnsi="Times New Roman"/>
          <w:b/>
          <w:bCs/>
          <w:sz w:val="28"/>
          <w:szCs w:val="28"/>
        </w:rPr>
        <w:t>IV. TỔ CHỨC THỰC HIỆN</w:t>
      </w:r>
    </w:p>
    <w:p w:rsidR="00746FCE" w:rsidRPr="00746FCE" w:rsidRDefault="003F5835" w:rsidP="00746FCE">
      <w:pPr>
        <w:spacing w:before="80" w:after="20"/>
        <w:ind w:firstLine="720"/>
        <w:jc w:val="both"/>
        <w:rPr>
          <w:rFonts w:ascii="Times New Roman" w:hAnsi="Times New Roman"/>
          <w:b/>
          <w:sz w:val="28"/>
          <w:szCs w:val="28"/>
        </w:rPr>
      </w:pPr>
      <w:r>
        <w:rPr>
          <w:rFonts w:ascii="Times New Roman" w:hAnsi="Times New Roman"/>
          <w:b/>
          <w:sz w:val="28"/>
          <w:szCs w:val="28"/>
        </w:rPr>
        <w:t>1</w:t>
      </w:r>
      <w:r w:rsidR="00746FCE" w:rsidRPr="00746FCE">
        <w:rPr>
          <w:rFonts w:ascii="Times New Roman" w:hAnsi="Times New Roman"/>
          <w:b/>
          <w:sz w:val="28"/>
          <w:szCs w:val="28"/>
        </w:rPr>
        <w:t xml:space="preserve">. </w:t>
      </w:r>
      <w:r w:rsidR="00746FCE">
        <w:rPr>
          <w:rFonts w:ascii="Times New Roman" w:hAnsi="Times New Roman"/>
          <w:b/>
          <w:sz w:val="28"/>
          <w:szCs w:val="28"/>
        </w:rPr>
        <w:t>Tỉnh đoàn</w:t>
      </w:r>
    </w:p>
    <w:p w:rsidR="003F5835" w:rsidRDefault="00746FCE" w:rsidP="00746FCE">
      <w:pPr>
        <w:spacing w:before="80" w:after="20"/>
        <w:ind w:firstLine="720"/>
        <w:jc w:val="both"/>
        <w:rPr>
          <w:rFonts w:ascii="Times New Roman" w:hAnsi="Times New Roman"/>
          <w:sz w:val="28"/>
          <w:szCs w:val="28"/>
        </w:rPr>
      </w:pPr>
      <w:r>
        <w:rPr>
          <w:rFonts w:ascii="Times New Roman" w:hAnsi="Times New Roman"/>
          <w:sz w:val="28"/>
          <w:szCs w:val="28"/>
        </w:rPr>
        <w:t>- Ban Thường vụ Tỉnh đoàn xây dựng</w:t>
      </w:r>
      <w:r w:rsidRPr="00746FCE">
        <w:rPr>
          <w:rFonts w:ascii="Times New Roman" w:hAnsi="Times New Roman"/>
          <w:sz w:val="28"/>
          <w:szCs w:val="28"/>
        </w:rPr>
        <w:t xml:space="preserve"> Kế hoạch</w:t>
      </w:r>
      <w:r w:rsidR="003F5835">
        <w:rPr>
          <w:rFonts w:ascii="Times New Roman" w:hAnsi="Times New Roman"/>
          <w:sz w:val="28"/>
          <w:szCs w:val="28"/>
        </w:rPr>
        <w:t xml:space="preserve"> tổ chức hội nghị sơ kết cấp tỉnh, báo cáo về Trung ương Đoàn đảm bảo tiến độ.</w:t>
      </w:r>
    </w:p>
    <w:p w:rsidR="003F5835" w:rsidRDefault="003F5835" w:rsidP="00746FCE">
      <w:pPr>
        <w:spacing w:before="80" w:after="20"/>
        <w:ind w:firstLine="720"/>
        <w:jc w:val="both"/>
        <w:rPr>
          <w:rFonts w:ascii="Times New Roman" w:hAnsi="Times New Roman"/>
          <w:sz w:val="28"/>
          <w:szCs w:val="28"/>
        </w:rPr>
      </w:pPr>
      <w:r>
        <w:rPr>
          <w:rFonts w:ascii="Times New Roman" w:hAnsi="Times New Roman"/>
          <w:sz w:val="28"/>
          <w:szCs w:val="28"/>
        </w:rPr>
        <w:t xml:space="preserve">- Theo dõi, chỉ đạo việc tổ chức sơ kết </w:t>
      </w:r>
      <w:r w:rsidR="00F823DE">
        <w:rPr>
          <w:rFonts w:ascii="Times New Roman" w:hAnsi="Times New Roman"/>
          <w:sz w:val="28"/>
          <w:szCs w:val="28"/>
        </w:rPr>
        <w:t>của các cấp</w:t>
      </w:r>
      <w:r>
        <w:rPr>
          <w:rFonts w:ascii="Times New Roman" w:hAnsi="Times New Roman"/>
          <w:sz w:val="28"/>
          <w:szCs w:val="28"/>
        </w:rPr>
        <w:t xml:space="preserve"> đảm bảo theo kế hoạch đề ra.</w:t>
      </w:r>
    </w:p>
    <w:p w:rsidR="004C0920" w:rsidRPr="00513B45" w:rsidRDefault="003F5835" w:rsidP="00513B45">
      <w:pPr>
        <w:spacing w:before="80" w:after="20"/>
        <w:ind w:firstLine="720"/>
        <w:jc w:val="both"/>
        <w:rPr>
          <w:rFonts w:ascii="Times New Roman" w:hAnsi="Times New Roman"/>
          <w:sz w:val="28"/>
          <w:szCs w:val="28"/>
        </w:rPr>
      </w:pPr>
      <w:r w:rsidRPr="003F5835">
        <w:rPr>
          <w:rFonts w:ascii="Times New Roman" w:hAnsi="Times New Roman"/>
          <w:b/>
          <w:sz w:val="28"/>
          <w:szCs w:val="28"/>
        </w:rPr>
        <w:t>2. Các huyện, thị, thành đoàn và đoàn trực thuộc:</w:t>
      </w:r>
      <w:r>
        <w:rPr>
          <w:rFonts w:ascii="Times New Roman" w:hAnsi="Times New Roman"/>
          <w:b/>
          <w:sz w:val="28"/>
          <w:szCs w:val="28"/>
        </w:rPr>
        <w:t xml:space="preserve"> </w:t>
      </w:r>
      <w:r>
        <w:rPr>
          <w:rFonts w:ascii="Times New Roman" w:hAnsi="Times New Roman"/>
          <w:sz w:val="28"/>
          <w:szCs w:val="28"/>
        </w:rPr>
        <w:t xml:space="preserve">xây dựng kế hoạch tổ chức và chỉ đạo </w:t>
      </w:r>
      <w:r w:rsidR="00F823DE">
        <w:rPr>
          <w:rFonts w:ascii="Times New Roman" w:hAnsi="Times New Roman"/>
          <w:sz w:val="28"/>
          <w:szCs w:val="28"/>
        </w:rPr>
        <w:t>Đoàn cơ sở</w:t>
      </w:r>
      <w:r w:rsidR="00513B45">
        <w:rPr>
          <w:rFonts w:ascii="Times New Roman" w:hAnsi="Times New Roman"/>
          <w:sz w:val="28"/>
          <w:szCs w:val="28"/>
        </w:rPr>
        <w:t xml:space="preserve"> tổ chức đảm bảo theo kế hoạch; gửi báo cáo về Tỉnh đoàn trước ngày </w:t>
      </w:r>
      <w:r w:rsidR="00513B45" w:rsidRPr="00513B45">
        <w:rPr>
          <w:rFonts w:ascii="Times New Roman" w:hAnsi="Times New Roman"/>
          <w:b/>
          <w:sz w:val="28"/>
          <w:szCs w:val="28"/>
        </w:rPr>
        <w:t>30/5/2015.</w:t>
      </w:r>
    </w:p>
    <w:p w:rsidR="004C0920" w:rsidRDefault="004C0920" w:rsidP="004C0920">
      <w:pPr>
        <w:jc w:val="center"/>
        <w:rPr>
          <w:rFonts w:ascii="Times New Roman" w:hAnsi="Times New Roman"/>
          <w:spacing w:val="-4"/>
          <w:sz w:val="28"/>
          <w:szCs w:val="28"/>
          <w:lang w:val="nl-NL"/>
        </w:rPr>
      </w:pPr>
    </w:p>
    <w:p w:rsidR="004C0920" w:rsidRDefault="004C0920" w:rsidP="004C0920">
      <w:pPr>
        <w:ind w:firstLine="720"/>
        <w:jc w:val="both"/>
        <w:rPr>
          <w:rFonts w:ascii="Times New Roman" w:hAnsi="Times New Roman"/>
          <w:sz w:val="28"/>
          <w:szCs w:val="28"/>
          <w:lang w:val="nl-NL"/>
        </w:rPr>
      </w:pPr>
      <w:r>
        <w:rPr>
          <w:rFonts w:ascii="Times New Roman" w:hAnsi="Times New Roman"/>
          <w:spacing w:val="-4"/>
          <w:sz w:val="28"/>
          <w:szCs w:val="28"/>
          <w:lang w:val="nl-NL"/>
        </w:rPr>
        <w:t xml:space="preserve">Trên đây là </w:t>
      </w:r>
      <w:r w:rsidR="00513B45">
        <w:rPr>
          <w:rFonts w:ascii="Times New Roman" w:hAnsi="Times New Roman"/>
          <w:spacing w:val="-4"/>
          <w:sz w:val="28"/>
          <w:szCs w:val="28"/>
          <w:lang w:val="nl-NL"/>
        </w:rPr>
        <w:t>Hướng dẫn</w:t>
      </w:r>
      <w:r>
        <w:rPr>
          <w:rFonts w:ascii="Times New Roman" w:hAnsi="Times New Roman"/>
          <w:spacing w:val="-4"/>
          <w:sz w:val="28"/>
          <w:szCs w:val="28"/>
          <w:lang w:val="nl-NL"/>
        </w:rPr>
        <w:t xml:space="preserve"> </w:t>
      </w:r>
      <w:r w:rsidR="00F974B3">
        <w:rPr>
          <w:rFonts w:ascii="Times New Roman" w:hAnsi="Times New Roman"/>
          <w:sz w:val="28"/>
          <w:szCs w:val="28"/>
          <w:lang w:val="nl-NL"/>
        </w:rPr>
        <w:t>đánh giá giữ</w:t>
      </w:r>
      <w:r w:rsidR="008603F7">
        <w:rPr>
          <w:rFonts w:ascii="Times New Roman" w:hAnsi="Times New Roman"/>
          <w:sz w:val="28"/>
          <w:szCs w:val="28"/>
          <w:lang w:val="nl-NL"/>
        </w:rPr>
        <w:t>a</w:t>
      </w:r>
      <w:r w:rsidR="00F974B3">
        <w:rPr>
          <w:rFonts w:ascii="Times New Roman" w:hAnsi="Times New Roman"/>
          <w:sz w:val="28"/>
          <w:szCs w:val="28"/>
          <w:lang w:val="nl-NL"/>
        </w:rPr>
        <w:t xml:space="preserve"> nhiệm kỳ triển khai thực hiện Nghị quyết Đại hội Đoàn </w:t>
      </w:r>
      <w:r w:rsidR="00F823DE">
        <w:rPr>
          <w:rFonts w:ascii="Times New Roman" w:hAnsi="Times New Roman"/>
          <w:sz w:val="28"/>
          <w:szCs w:val="28"/>
          <w:lang w:val="nl-NL"/>
        </w:rPr>
        <w:t>các cấp</w:t>
      </w:r>
      <w:r>
        <w:rPr>
          <w:rFonts w:ascii="Times New Roman" w:hAnsi="Times New Roman"/>
          <w:sz w:val="28"/>
          <w:szCs w:val="28"/>
          <w:lang w:val="nl-NL"/>
        </w:rPr>
        <w:t xml:space="preserve">, Ban Thường vụ Tỉnh đoàn đề nghị </w:t>
      </w:r>
      <w:r w:rsidR="00F974B3">
        <w:rPr>
          <w:rFonts w:ascii="Times New Roman" w:hAnsi="Times New Roman"/>
          <w:sz w:val="28"/>
          <w:szCs w:val="28"/>
          <w:lang w:val="nl-NL"/>
        </w:rPr>
        <w:t xml:space="preserve">Ban Thường vụ các huyện, thị, thành đoàn và đoàn trực thuộc </w:t>
      </w:r>
      <w:r>
        <w:rPr>
          <w:rFonts w:ascii="Times New Roman" w:hAnsi="Times New Roman"/>
          <w:sz w:val="28"/>
          <w:szCs w:val="28"/>
          <w:lang w:val="nl-NL"/>
        </w:rPr>
        <w:t>triển khai thực hiện.</w:t>
      </w:r>
    </w:p>
    <w:p w:rsidR="004C0920" w:rsidRDefault="004C0920" w:rsidP="004C0920">
      <w:pPr>
        <w:jc w:val="both"/>
        <w:rPr>
          <w:rFonts w:ascii="Times New Roman" w:hAnsi="Times New Roman"/>
          <w:b/>
          <w:sz w:val="28"/>
          <w:szCs w:val="28"/>
          <w:lang w:val="nl-NL"/>
        </w:rPr>
      </w:pPr>
      <w:r>
        <w:rPr>
          <w:rFonts w:ascii="Times New Roman" w:hAnsi="Times New Roman"/>
          <w:b/>
          <w:sz w:val="28"/>
          <w:szCs w:val="28"/>
          <w:lang w:val="nl-NL"/>
        </w:rPr>
        <w:t xml:space="preserve">   </w:t>
      </w:r>
    </w:p>
    <w:tbl>
      <w:tblPr>
        <w:tblW w:w="9832" w:type="dxa"/>
        <w:tblLook w:val="01E0"/>
      </w:tblPr>
      <w:tblGrid>
        <w:gridCol w:w="4783"/>
        <w:gridCol w:w="5049"/>
      </w:tblGrid>
      <w:tr w:rsidR="00F974B3" w:rsidTr="004C0920">
        <w:trPr>
          <w:trHeight w:val="78"/>
        </w:trPr>
        <w:tc>
          <w:tcPr>
            <w:tcW w:w="4783" w:type="dxa"/>
          </w:tcPr>
          <w:p w:rsidR="00F974B3" w:rsidRPr="00F974B3" w:rsidRDefault="00F974B3" w:rsidP="00CA643C">
            <w:pPr>
              <w:keepNext/>
              <w:ind w:left="-113" w:right="-113"/>
              <w:outlineLvl w:val="1"/>
              <w:rPr>
                <w:rFonts w:ascii="Times New Roman" w:hAnsi="Times New Roman"/>
                <w:b/>
                <w:bCs/>
                <w:sz w:val="28"/>
                <w:szCs w:val="28"/>
                <w:lang w:val="vi-VN"/>
              </w:rPr>
            </w:pPr>
          </w:p>
          <w:p w:rsidR="00F974B3" w:rsidRPr="00F974B3" w:rsidRDefault="00F974B3" w:rsidP="00CA643C">
            <w:pPr>
              <w:keepNext/>
              <w:ind w:left="-113" w:right="-113"/>
              <w:outlineLvl w:val="1"/>
              <w:rPr>
                <w:rFonts w:ascii="Times New Roman" w:hAnsi="Times New Roman"/>
                <w:b/>
                <w:bCs/>
                <w:sz w:val="26"/>
                <w:szCs w:val="26"/>
                <w:lang w:val="vi-VN"/>
              </w:rPr>
            </w:pPr>
            <w:r w:rsidRPr="00F974B3">
              <w:rPr>
                <w:rFonts w:ascii="Times New Roman" w:hAnsi="Times New Roman"/>
                <w:b/>
                <w:bCs/>
                <w:sz w:val="28"/>
                <w:szCs w:val="28"/>
                <w:lang w:val="vi-VN"/>
              </w:rPr>
              <w:t xml:space="preserve">  </w:t>
            </w:r>
            <w:r w:rsidRPr="00F974B3">
              <w:rPr>
                <w:rFonts w:ascii="Times New Roman" w:hAnsi="Times New Roman"/>
                <w:b/>
                <w:bCs/>
                <w:sz w:val="26"/>
                <w:szCs w:val="26"/>
                <w:lang w:val="vi-VN"/>
              </w:rPr>
              <w:t>Nơi nhận:</w:t>
            </w:r>
          </w:p>
          <w:p w:rsidR="00F974B3" w:rsidRPr="00F974B3" w:rsidRDefault="00F974B3" w:rsidP="00CA643C">
            <w:pPr>
              <w:rPr>
                <w:rFonts w:ascii="Times New Roman" w:hAnsi="Times New Roman"/>
                <w:lang w:val="vi-VN"/>
              </w:rPr>
            </w:pPr>
            <w:r w:rsidRPr="00F974B3">
              <w:rPr>
                <w:rFonts w:ascii="Times New Roman" w:hAnsi="Times New Roman"/>
                <w:sz w:val="22"/>
                <w:szCs w:val="22"/>
                <w:lang w:val="vi-VN"/>
              </w:rPr>
              <w:t>- TW</w:t>
            </w:r>
            <w:r w:rsidR="00354CE2">
              <w:rPr>
                <w:rFonts w:ascii="Times New Roman" w:hAnsi="Times New Roman"/>
                <w:sz w:val="22"/>
                <w:szCs w:val="22"/>
                <w:lang w:val="vi-VN"/>
              </w:rPr>
              <w:t xml:space="preserve"> Đoàn: TNXP, TC, VP, TG, ĐKTHTN</w:t>
            </w:r>
            <w:r w:rsidR="00354CE2">
              <w:rPr>
                <w:rFonts w:ascii="Times New Roman" w:hAnsi="Times New Roman"/>
                <w:sz w:val="22"/>
                <w:szCs w:val="22"/>
              </w:rPr>
              <w:t>,</w:t>
            </w:r>
            <w:r w:rsidRPr="00F974B3">
              <w:rPr>
                <w:rFonts w:ascii="Times New Roman" w:hAnsi="Times New Roman"/>
                <w:sz w:val="22"/>
                <w:szCs w:val="22"/>
                <w:lang w:val="vi-VN"/>
              </w:rPr>
              <w:t xml:space="preserve"> </w:t>
            </w:r>
            <w:r w:rsidR="00354CE2">
              <w:rPr>
                <w:rFonts w:ascii="Times New Roman" w:hAnsi="Times New Roman"/>
                <w:sz w:val="22"/>
                <w:szCs w:val="22"/>
              </w:rPr>
              <w:t>TH,TN;</w:t>
            </w:r>
            <w:r w:rsidRPr="00F974B3">
              <w:rPr>
                <w:rFonts w:ascii="Times New Roman" w:hAnsi="Times New Roman"/>
                <w:sz w:val="22"/>
                <w:szCs w:val="22"/>
                <w:lang w:val="vi-VN"/>
              </w:rPr>
              <w:t xml:space="preserve">                                                                           </w:t>
            </w:r>
          </w:p>
          <w:p w:rsidR="00F974B3" w:rsidRPr="00F974B3" w:rsidRDefault="00F974B3" w:rsidP="00CA643C">
            <w:pPr>
              <w:rPr>
                <w:rFonts w:ascii="Times New Roman" w:hAnsi="Times New Roman"/>
                <w:lang w:val="vi-VN"/>
              </w:rPr>
            </w:pPr>
            <w:r w:rsidRPr="00F974B3">
              <w:rPr>
                <w:rFonts w:ascii="Times New Roman" w:hAnsi="Times New Roman"/>
                <w:sz w:val="22"/>
                <w:szCs w:val="22"/>
                <w:lang w:val="vi-VN"/>
              </w:rPr>
              <w:t xml:space="preserve">- </w:t>
            </w:r>
            <w:r w:rsidR="00F823DE">
              <w:rPr>
                <w:rFonts w:ascii="Times New Roman" w:hAnsi="Times New Roman"/>
                <w:sz w:val="22"/>
                <w:szCs w:val="22"/>
              </w:rPr>
              <w:t>VP TU, UBND tỉnh;</w:t>
            </w:r>
            <w:r w:rsidRPr="00F974B3">
              <w:rPr>
                <w:rFonts w:ascii="Times New Roman" w:hAnsi="Times New Roman"/>
                <w:sz w:val="22"/>
                <w:szCs w:val="22"/>
                <w:lang w:val="vi-VN"/>
              </w:rPr>
              <w:t xml:space="preserve"> </w:t>
            </w:r>
          </w:p>
          <w:p w:rsidR="00F974B3" w:rsidRPr="00F974B3" w:rsidRDefault="00F974B3" w:rsidP="00CA643C">
            <w:pPr>
              <w:rPr>
                <w:rFonts w:ascii="Times New Roman" w:hAnsi="Times New Roman"/>
                <w:lang w:val="vi-VN"/>
              </w:rPr>
            </w:pPr>
            <w:r w:rsidRPr="00F974B3">
              <w:rPr>
                <w:rFonts w:ascii="Times New Roman" w:hAnsi="Times New Roman"/>
                <w:sz w:val="22"/>
                <w:szCs w:val="22"/>
                <w:lang w:val="vi-VN"/>
              </w:rPr>
              <w:t>- UBMT TQVN tỉnh;</w:t>
            </w:r>
          </w:p>
          <w:p w:rsidR="00F974B3" w:rsidRPr="00F974B3" w:rsidRDefault="00F974B3" w:rsidP="00CA643C">
            <w:pPr>
              <w:tabs>
                <w:tab w:val="left" w:pos="7080"/>
              </w:tabs>
              <w:rPr>
                <w:rFonts w:ascii="Times New Roman" w:hAnsi="Times New Roman"/>
                <w:lang w:val="vi-VN"/>
              </w:rPr>
            </w:pPr>
            <w:r w:rsidRPr="00F974B3">
              <w:rPr>
                <w:rFonts w:ascii="Times New Roman" w:hAnsi="Times New Roman"/>
                <w:sz w:val="22"/>
                <w:szCs w:val="22"/>
                <w:lang w:val="vi-VN"/>
              </w:rPr>
              <w:t>- Ban DV, TG</w:t>
            </w:r>
            <w:r w:rsidR="00F823DE">
              <w:rPr>
                <w:rFonts w:ascii="Times New Roman" w:hAnsi="Times New Roman"/>
                <w:sz w:val="22"/>
                <w:szCs w:val="22"/>
              </w:rPr>
              <w:t>, KT</w:t>
            </w:r>
            <w:r w:rsidRPr="00F974B3">
              <w:rPr>
                <w:rFonts w:ascii="Times New Roman" w:hAnsi="Times New Roman"/>
                <w:sz w:val="22"/>
                <w:szCs w:val="22"/>
                <w:lang w:val="vi-VN"/>
              </w:rPr>
              <w:t xml:space="preserve"> Tỉnh uỷ;                                                              </w:t>
            </w:r>
          </w:p>
          <w:p w:rsidR="00F974B3" w:rsidRPr="00F974B3" w:rsidRDefault="00F974B3" w:rsidP="00CA643C">
            <w:pPr>
              <w:rPr>
                <w:rFonts w:ascii="Times New Roman" w:hAnsi="Times New Roman"/>
                <w:lang w:val="vi-VN"/>
              </w:rPr>
            </w:pPr>
            <w:r w:rsidRPr="00F974B3">
              <w:rPr>
                <w:rFonts w:ascii="Times New Roman" w:hAnsi="Times New Roman"/>
                <w:sz w:val="22"/>
                <w:szCs w:val="22"/>
                <w:lang w:val="vi-VN"/>
              </w:rPr>
              <w:t xml:space="preserve">- TT, các ban, đơn vị thuộc Tỉnh đoàn;                                                                          </w:t>
            </w:r>
          </w:p>
          <w:p w:rsidR="00F974B3" w:rsidRPr="00F974B3" w:rsidRDefault="00F974B3" w:rsidP="00CA643C">
            <w:pPr>
              <w:rPr>
                <w:rFonts w:ascii="Times New Roman" w:hAnsi="Times New Roman"/>
                <w:lang w:val="vi-VN"/>
              </w:rPr>
            </w:pPr>
            <w:r w:rsidRPr="00F974B3">
              <w:rPr>
                <w:rFonts w:ascii="Times New Roman" w:hAnsi="Times New Roman"/>
                <w:sz w:val="22"/>
                <w:szCs w:val="22"/>
                <w:lang w:val="vi-VN"/>
              </w:rPr>
              <w:t xml:space="preserve">- Các huyện, thị, thành Đoàn, </w:t>
            </w:r>
          </w:p>
          <w:p w:rsidR="00F974B3" w:rsidRPr="00F974B3" w:rsidRDefault="00F974B3" w:rsidP="00CA643C">
            <w:pPr>
              <w:rPr>
                <w:rFonts w:ascii="Times New Roman" w:hAnsi="Times New Roman"/>
                <w:b/>
                <w:bCs/>
                <w:lang w:val="vi-VN"/>
              </w:rPr>
            </w:pPr>
            <w:r w:rsidRPr="00F974B3">
              <w:rPr>
                <w:rFonts w:ascii="Times New Roman" w:hAnsi="Times New Roman"/>
                <w:sz w:val="22"/>
                <w:szCs w:val="22"/>
                <w:lang w:val="vi-VN"/>
              </w:rPr>
              <w:t>Đoàn trực thuộc;</w:t>
            </w:r>
            <w:r w:rsidRPr="00F974B3">
              <w:rPr>
                <w:rFonts w:ascii="Times New Roman" w:hAnsi="Times New Roman"/>
                <w:b/>
                <w:bCs/>
                <w:sz w:val="22"/>
                <w:szCs w:val="22"/>
                <w:lang w:val="vi-VN"/>
              </w:rPr>
              <w:t xml:space="preserve">                                      </w:t>
            </w:r>
          </w:p>
          <w:p w:rsidR="00F974B3" w:rsidRPr="00F974B3" w:rsidRDefault="00F974B3" w:rsidP="00CA643C">
            <w:pPr>
              <w:rPr>
                <w:rFonts w:ascii="Times New Roman" w:hAnsi="Times New Roman"/>
                <w:sz w:val="28"/>
                <w:szCs w:val="28"/>
                <w:lang w:val="vi-VN"/>
              </w:rPr>
            </w:pPr>
            <w:r w:rsidRPr="00F974B3">
              <w:rPr>
                <w:rFonts w:ascii="Times New Roman" w:hAnsi="Times New Roman"/>
                <w:sz w:val="22"/>
                <w:szCs w:val="22"/>
                <w:lang w:val="vi-VN"/>
              </w:rPr>
              <w:t>- Lưu VP</w:t>
            </w:r>
            <w:r w:rsidR="00354CE2">
              <w:rPr>
                <w:rFonts w:ascii="Times New Roman" w:hAnsi="Times New Roman"/>
                <w:sz w:val="22"/>
                <w:szCs w:val="22"/>
                <w:vertAlign w:val="superscript"/>
                <w:lang w:val="vi-VN"/>
              </w:rPr>
              <w:t>(</w:t>
            </w:r>
            <w:r w:rsidRPr="00F974B3">
              <w:rPr>
                <w:rFonts w:ascii="Times New Roman" w:hAnsi="Times New Roman"/>
                <w:sz w:val="22"/>
                <w:szCs w:val="22"/>
                <w:vertAlign w:val="superscript"/>
                <w:lang w:val="vi-VN"/>
              </w:rPr>
              <w:t>4</w:t>
            </w:r>
            <w:r w:rsidR="00354CE2">
              <w:rPr>
                <w:rFonts w:ascii="Times New Roman" w:hAnsi="Times New Roman"/>
                <w:sz w:val="22"/>
                <w:szCs w:val="22"/>
                <w:vertAlign w:val="superscript"/>
              </w:rPr>
              <w:t>8</w:t>
            </w:r>
            <w:r w:rsidRPr="00F974B3">
              <w:rPr>
                <w:rFonts w:ascii="Times New Roman" w:hAnsi="Times New Roman"/>
                <w:sz w:val="22"/>
                <w:szCs w:val="22"/>
                <w:vertAlign w:val="superscript"/>
                <w:lang w:val="vi-VN"/>
              </w:rPr>
              <w:t>b)</w:t>
            </w:r>
            <w:r w:rsidRPr="00F974B3">
              <w:rPr>
                <w:rFonts w:ascii="Times New Roman" w:hAnsi="Times New Roman"/>
                <w:sz w:val="22"/>
                <w:szCs w:val="22"/>
                <w:lang w:val="vi-VN"/>
              </w:rPr>
              <w:t>.</w:t>
            </w:r>
            <w:r w:rsidRPr="00F974B3">
              <w:rPr>
                <w:rFonts w:ascii="Times New Roman" w:hAnsi="Times New Roman"/>
                <w:sz w:val="28"/>
                <w:szCs w:val="28"/>
                <w:lang w:val="vi-VN"/>
              </w:rPr>
              <w:t xml:space="preserve">                                                         </w:t>
            </w:r>
          </w:p>
        </w:tc>
        <w:tc>
          <w:tcPr>
            <w:tcW w:w="5049" w:type="dxa"/>
          </w:tcPr>
          <w:p w:rsidR="00F974B3" w:rsidRPr="00F974B3" w:rsidRDefault="009A7E5B" w:rsidP="00CA643C">
            <w:pPr>
              <w:keepNext/>
              <w:ind w:left="33"/>
              <w:jc w:val="center"/>
              <w:outlineLvl w:val="1"/>
              <w:rPr>
                <w:rFonts w:ascii="Times New Roman" w:hAnsi="Times New Roman"/>
                <w:b/>
                <w:bCs/>
                <w:sz w:val="28"/>
                <w:szCs w:val="28"/>
              </w:rPr>
            </w:pPr>
            <w:r>
              <w:rPr>
                <w:rFonts w:ascii="Times New Roman" w:hAnsi="Times New Roman"/>
                <w:b/>
                <w:bCs/>
                <w:sz w:val="28"/>
                <w:szCs w:val="28"/>
              </w:rPr>
              <w:t xml:space="preserve"> </w:t>
            </w:r>
            <w:r w:rsidR="00F974B3" w:rsidRPr="00F974B3">
              <w:rPr>
                <w:rFonts w:ascii="Times New Roman" w:hAnsi="Times New Roman"/>
                <w:b/>
                <w:bCs/>
                <w:sz w:val="28"/>
                <w:szCs w:val="28"/>
                <w:lang w:val="vi-VN"/>
              </w:rPr>
              <w:t xml:space="preserve">TM. BAN THƯỜNG VỤ </w:t>
            </w:r>
            <w:r w:rsidR="00F974B3" w:rsidRPr="00F974B3">
              <w:rPr>
                <w:rFonts w:ascii="Times New Roman" w:hAnsi="Times New Roman"/>
                <w:b/>
                <w:bCs/>
                <w:sz w:val="28"/>
                <w:szCs w:val="28"/>
              </w:rPr>
              <w:t>TỈNH</w:t>
            </w:r>
            <w:r w:rsidR="00F974B3" w:rsidRPr="00F974B3">
              <w:rPr>
                <w:rFonts w:ascii="Times New Roman" w:hAnsi="Times New Roman"/>
                <w:b/>
                <w:bCs/>
                <w:sz w:val="28"/>
                <w:szCs w:val="28"/>
                <w:lang w:val="vi-VN"/>
              </w:rPr>
              <w:t xml:space="preserve"> ĐOÀN</w:t>
            </w:r>
          </w:p>
          <w:p w:rsidR="00F974B3" w:rsidRPr="00F974B3" w:rsidRDefault="003146FC" w:rsidP="00CA643C">
            <w:pPr>
              <w:keepNext/>
              <w:ind w:left="33"/>
              <w:jc w:val="center"/>
              <w:outlineLvl w:val="1"/>
              <w:rPr>
                <w:rFonts w:ascii="Times New Roman" w:hAnsi="Times New Roman"/>
                <w:sz w:val="28"/>
                <w:szCs w:val="28"/>
              </w:rPr>
            </w:pPr>
            <w:r>
              <w:rPr>
                <w:rFonts w:ascii="Times New Roman" w:hAnsi="Times New Roman"/>
                <w:sz w:val="28"/>
                <w:szCs w:val="28"/>
              </w:rPr>
              <w:t xml:space="preserve">   </w:t>
            </w:r>
            <w:r w:rsidR="00F974B3" w:rsidRPr="00F974B3">
              <w:rPr>
                <w:rFonts w:ascii="Times New Roman" w:hAnsi="Times New Roman"/>
                <w:sz w:val="28"/>
                <w:szCs w:val="28"/>
              </w:rPr>
              <w:t xml:space="preserve">PHÓ </w:t>
            </w:r>
            <w:r w:rsidR="00F974B3" w:rsidRPr="00F974B3">
              <w:rPr>
                <w:rFonts w:ascii="Times New Roman" w:hAnsi="Times New Roman"/>
                <w:sz w:val="28"/>
                <w:szCs w:val="28"/>
                <w:lang w:val="vi-VN"/>
              </w:rPr>
              <w:t xml:space="preserve">BÍ THƯ </w:t>
            </w:r>
            <w:r w:rsidR="00F974B3" w:rsidRPr="00F974B3">
              <w:rPr>
                <w:rFonts w:ascii="Times New Roman" w:hAnsi="Times New Roman"/>
                <w:sz w:val="28"/>
                <w:szCs w:val="28"/>
              </w:rPr>
              <w:t>THƯỜNG TRỰC</w:t>
            </w:r>
          </w:p>
          <w:p w:rsidR="00F974B3" w:rsidRPr="00F974B3" w:rsidRDefault="00F974B3" w:rsidP="00CA643C">
            <w:pPr>
              <w:keepNext/>
              <w:ind w:left="33"/>
              <w:jc w:val="center"/>
              <w:outlineLvl w:val="1"/>
              <w:rPr>
                <w:rFonts w:ascii="Times New Roman" w:hAnsi="Times New Roman"/>
                <w:b/>
                <w:sz w:val="28"/>
                <w:szCs w:val="28"/>
              </w:rPr>
            </w:pPr>
          </w:p>
          <w:p w:rsidR="00F974B3" w:rsidRPr="00F974B3" w:rsidRDefault="00125C0F" w:rsidP="00CA643C">
            <w:pPr>
              <w:keepNext/>
              <w:ind w:left="33"/>
              <w:jc w:val="center"/>
              <w:outlineLvl w:val="1"/>
              <w:rPr>
                <w:rFonts w:ascii="Times New Roman" w:hAnsi="Times New Roman"/>
                <w:i/>
                <w:sz w:val="28"/>
                <w:szCs w:val="28"/>
              </w:rPr>
            </w:pPr>
            <w:r>
              <w:rPr>
                <w:rFonts w:ascii="Times New Roman" w:hAnsi="Times New Roman"/>
                <w:i/>
                <w:sz w:val="28"/>
                <w:szCs w:val="28"/>
              </w:rPr>
              <w:t>(Đã ký)</w:t>
            </w:r>
          </w:p>
          <w:p w:rsidR="00F974B3" w:rsidRPr="00F974B3" w:rsidRDefault="00F974B3" w:rsidP="00CA643C">
            <w:pPr>
              <w:keepNext/>
              <w:ind w:left="33"/>
              <w:jc w:val="center"/>
              <w:outlineLvl w:val="1"/>
              <w:rPr>
                <w:rFonts w:ascii="Times New Roman" w:hAnsi="Times New Roman"/>
                <w:b/>
                <w:sz w:val="28"/>
                <w:szCs w:val="28"/>
              </w:rPr>
            </w:pPr>
          </w:p>
          <w:p w:rsidR="00F974B3" w:rsidRPr="00F974B3" w:rsidRDefault="00F974B3" w:rsidP="00CA643C">
            <w:pPr>
              <w:keepNext/>
              <w:ind w:left="33"/>
              <w:jc w:val="center"/>
              <w:outlineLvl w:val="1"/>
              <w:rPr>
                <w:rFonts w:ascii="Times New Roman" w:hAnsi="Times New Roman"/>
                <w:b/>
                <w:sz w:val="28"/>
                <w:szCs w:val="28"/>
              </w:rPr>
            </w:pPr>
          </w:p>
          <w:p w:rsidR="00F974B3" w:rsidRPr="00F974B3" w:rsidRDefault="003146FC" w:rsidP="00CA643C">
            <w:pPr>
              <w:keepNext/>
              <w:jc w:val="center"/>
              <w:outlineLvl w:val="1"/>
              <w:rPr>
                <w:rFonts w:ascii="Times New Roman" w:hAnsi="Times New Roman"/>
                <w:b/>
                <w:bCs/>
                <w:sz w:val="28"/>
                <w:szCs w:val="28"/>
              </w:rPr>
            </w:pPr>
            <w:r>
              <w:rPr>
                <w:rFonts w:ascii="Times New Roman" w:hAnsi="Times New Roman"/>
                <w:b/>
                <w:sz w:val="28"/>
                <w:szCs w:val="28"/>
              </w:rPr>
              <w:t xml:space="preserve">   </w:t>
            </w:r>
            <w:r w:rsidR="00F974B3" w:rsidRPr="00F974B3">
              <w:rPr>
                <w:rFonts w:ascii="Times New Roman" w:hAnsi="Times New Roman"/>
                <w:b/>
                <w:sz w:val="28"/>
                <w:szCs w:val="28"/>
              </w:rPr>
              <w:t>Nguyễn Xuân Vĩnh</w:t>
            </w:r>
          </w:p>
        </w:tc>
      </w:tr>
    </w:tbl>
    <w:p w:rsidR="004C0920" w:rsidRDefault="004C0920" w:rsidP="004C0920"/>
    <w:p w:rsidR="004C0920" w:rsidRDefault="004C0920" w:rsidP="004C0920"/>
    <w:p w:rsidR="004C0920" w:rsidRDefault="004C0920" w:rsidP="004C0920"/>
    <w:p w:rsidR="004C0920" w:rsidRDefault="004C0920" w:rsidP="004C0920"/>
    <w:p w:rsidR="004C0920" w:rsidRDefault="004C0920" w:rsidP="004C0920"/>
    <w:p w:rsidR="004C0920" w:rsidRDefault="004C0920" w:rsidP="004C0920"/>
    <w:p w:rsidR="004C0920" w:rsidRDefault="004C0920" w:rsidP="004C0920"/>
    <w:p w:rsidR="00513B45" w:rsidRDefault="00513B45" w:rsidP="004C0920"/>
    <w:p w:rsidR="006D587D" w:rsidRDefault="006D587D" w:rsidP="004C0920">
      <w:pPr>
        <w:rPr>
          <w:rFonts w:ascii="Times New Roman" w:hAnsi="Times New Roman"/>
          <w:i/>
          <w:sz w:val="16"/>
          <w:szCs w:val="16"/>
        </w:rPr>
      </w:pPr>
    </w:p>
    <w:p w:rsidR="004C0920" w:rsidRPr="004107F0" w:rsidRDefault="00F974B3" w:rsidP="004C0920">
      <w:pPr>
        <w:rPr>
          <w:rFonts w:ascii="Times New Roman" w:hAnsi="Times New Roman"/>
          <w:i/>
          <w:sz w:val="16"/>
          <w:szCs w:val="16"/>
        </w:rPr>
      </w:pPr>
      <w:r w:rsidRPr="00F974B3">
        <w:rPr>
          <w:rFonts w:ascii="Times New Roman" w:hAnsi="Times New Roman"/>
          <w:i/>
          <w:sz w:val="16"/>
          <w:szCs w:val="16"/>
        </w:rPr>
        <w:t>H</w:t>
      </w:r>
      <w:r w:rsidR="00513B45">
        <w:rPr>
          <w:rFonts w:ascii="Times New Roman" w:hAnsi="Times New Roman"/>
          <w:i/>
          <w:sz w:val="16"/>
          <w:szCs w:val="16"/>
        </w:rPr>
        <w:t>D</w:t>
      </w:r>
      <w:r w:rsidRPr="00F974B3">
        <w:rPr>
          <w:rFonts w:ascii="Times New Roman" w:hAnsi="Times New Roman"/>
          <w:i/>
          <w:sz w:val="16"/>
          <w:szCs w:val="16"/>
        </w:rPr>
        <w:t>2015/VP</w:t>
      </w: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Pr>
        <w:rPr>
          <w:rFonts w:ascii="Times New Roman" w:hAnsi="Times New Roman"/>
          <w:i/>
          <w:sz w:val="16"/>
          <w:szCs w:val="16"/>
        </w:rPr>
      </w:pPr>
    </w:p>
    <w:p w:rsidR="004C0920" w:rsidRDefault="004C0920" w:rsidP="004C0920"/>
    <w:p w:rsidR="004C0920" w:rsidRDefault="004C0920" w:rsidP="004C0920"/>
    <w:p w:rsidR="004C0920" w:rsidRDefault="004C0920" w:rsidP="004C0920"/>
    <w:p w:rsidR="00231945" w:rsidRDefault="00231945"/>
    <w:sectPr w:rsidR="00231945" w:rsidSect="00E54B60">
      <w:pgSz w:w="12240" w:h="15840"/>
      <w:pgMar w:top="1440" w:right="108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0920"/>
    <w:rsid w:val="000679A6"/>
    <w:rsid w:val="00080F23"/>
    <w:rsid w:val="00090867"/>
    <w:rsid w:val="00096999"/>
    <w:rsid w:val="000B208A"/>
    <w:rsid w:val="000C1D4C"/>
    <w:rsid w:val="000C3DAB"/>
    <w:rsid w:val="000E00D4"/>
    <w:rsid w:val="00104C0E"/>
    <w:rsid w:val="00125C0F"/>
    <w:rsid w:val="00143B37"/>
    <w:rsid w:val="001956ED"/>
    <w:rsid w:val="00231945"/>
    <w:rsid w:val="002C3497"/>
    <w:rsid w:val="002F1C24"/>
    <w:rsid w:val="003146FC"/>
    <w:rsid w:val="00354CE2"/>
    <w:rsid w:val="003C5BD3"/>
    <w:rsid w:val="003F5835"/>
    <w:rsid w:val="004107F0"/>
    <w:rsid w:val="00437DB6"/>
    <w:rsid w:val="00484E46"/>
    <w:rsid w:val="004C0920"/>
    <w:rsid w:val="004E1F36"/>
    <w:rsid w:val="00513B45"/>
    <w:rsid w:val="006637F9"/>
    <w:rsid w:val="006740E1"/>
    <w:rsid w:val="006B3CA0"/>
    <w:rsid w:val="006D587D"/>
    <w:rsid w:val="00703B82"/>
    <w:rsid w:val="00746FCE"/>
    <w:rsid w:val="00773230"/>
    <w:rsid w:val="007775CF"/>
    <w:rsid w:val="0079074F"/>
    <w:rsid w:val="007E227D"/>
    <w:rsid w:val="00833CF9"/>
    <w:rsid w:val="008603F7"/>
    <w:rsid w:val="008A6368"/>
    <w:rsid w:val="00924E9D"/>
    <w:rsid w:val="00961055"/>
    <w:rsid w:val="009828EF"/>
    <w:rsid w:val="00987EA2"/>
    <w:rsid w:val="009A7E5B"/>
    <w:rsid w:val="009F21B5"/>
    <w:rsid w:val="00A81C43"/>
    <w:rsid w:val="00B50A99"/>
    <w:rsid w:val="00B610AA"/>
    <w:rsid w:val="00C47B04"/>
    <w:rsid w:val="00DE70C7"/>
    <w:rsid w:val="00DF0642"/>
    <w:rsid w:val="00DF409F"/>
    <w:rsid w:val="00E022BA"/>
    <w:rsid w:val="00E54B60"/>
    <w:rsid w:val="00E656FE"/>
    <w:rsid w:val="00F823DE"/>
    <w:rsid w:val="00F974B3"/>
    <w:rsid w:val="00FA3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20"/>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uiPriority w:val="9"/>
    <w:unhideWhenUsed/>
    <w:qFormat/>
    <w:rsid w:val="00746FCE"/>
    <w:pPr>
      <w:keepNext/>
      <w:keepLines/>
      <w:spacing w:before="40"/>
      <w:jc w:val="both"/>
      <w:outlineLvl w:val="3"/>
    </w:pPr>
    <w:rPr>
      <w:rFonts w:ascii="Calibri Light" w:hAnsi="Calibri Light"/>
      <w:i/>
      <w:i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04"/>
    <w:pPr>
      <w:ind w:left="720"/>
      <w:contextualSpacing/>
    </w:pPr>
  </w:style>
  <w:style w:type="character" w:customStyle="1" w:styleId="Heading4Char">
    <w:name w:val="Heading 4 Char"/>
    <w:basedOn w:val="DefaultParagraphFont"/>
    <w:link w:val="Heading4"/>
    <w:uiPriority w:val="9"/>
    <w:rsid w:val="00746FCE"/>
    <w:rPr>
      <w:rFonts w:ascii="Calibri Light" w:eastAsia="Times New Roman" w:hAnsi="Calibri Light" w:cs="Times New Roman"/>
      <w:i/>
      <w:iCs/>
      <w:color w:val="2E74B5"/>
      <w:sz w:val="28"/>
      <w:szCs w:val="28"/>
    </w:rPr>
  </w:style>
</w:styles>
</file>

<file path=word/webSettings.xml><?xml version="1.0" encoding="utf-8"?>
<w:webSettings xmlns:r="http://schemas.openxmlformats.org/officeDocument/2006/relationships" xmlns:w="http://schemas.openxmlformats.org/wordprocessingml/2006/main">
  <w:divs>
    <w:div w:id="1680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56F4-EE29-481B-9A4E-91C0A171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48</cp:revision>
  <cp:lastPrinted>2015-04-03T06:05:00Z</cp:lastPrinted>
  <dcterms:created xsi:type="dcterms:W3CDTF">2015-03-30T01:47:00Z</dcterms:created>
  <dcterms:modified xsi:type="dcterms:W3CDTF">2015-04-03T06:09:00Z</dcterms:modified>
</cp:coreProperties>
</file>