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8" w:type="dxa"/>
        <w:tblInd w:w="-34" w:type="dxa"/>
        <w:tblLook w:val="04A0"/>
      </w:tblPr>
      <w:tblGrid>
        <w:gridCol w:w="4468"/>
        <w:gridCol w:w="5370"/>
      </w:tblGrid>
      <w:tr w:rsidR="00286E03" w:rsidRPr="00EA3BE4" w:rsidTr="00F14A5F">
        <w:trPr>
          <w:trHeight w:val="1604"/>
        </w:trPr>
        <w:tc>
          <w:tcPr>
            <w:tcW w:w="4468" w:type="dxa"/>
          </w:tcPr>
          <w:p w:rsidR="00286E03" w:rsidRPr="00EA25A1" w:rsidRDefault="00286E03" w:rsidP="00781787">
            <w:pPr>
              <w:jc w:val="center"/>
              <w:rPr>
                <w:spacing w:val="-6"/>
                <w:szCs w:val="26"/>
              </w:rPr>
            </w:pPr>
            <w:r w:rsidRPr="00EA25A1">
              <w:rPr>
                <w:spacing w:val="-6"/>
                <w:szCs w:val="26"/>
              </w:rPr>
              <w:t>HỘI LHTN VIỆT NAM</w:t>
            </w:r>
          </w:p>
          <w:p w:rsidR="00286E03" w:rsidRPr="00EA25A1" w:rsidRDefault="00286E03" w:rsidP="00781787">
            <w:pPr>
              <w:jc w:val="center"/>
              <w:rPr>
                <w:spacing w:val="-6"/>
                <w:szCs w:val="26"/>
              </w:rPr>
            </w:pPr>
            <w:r>
              <w:rPr>
                <w:spacing w:val="-6"/>
                <w:szCs w:val="26"/>
              </w:rPr>
              <w:t>ỦY</w:t>
            </w:r>
            <w:r w:rsidRPr="00EA25A1">
              <w:rPr>
                <w:spacing w:val="-6"/>
                <w:szCs w:val="26"/>
              </w:rPr>
              <w:t xml:space="preserve"> BAN HỘI TỈNH BÌNH ĐỊNH</w:t>
            </w:r>
          </w:p>
          <w:p w:rsidR="00286E03" w:rsidRPr="00EA3BE4" w:rsidRDefault="00286E03" w:rsidP="00781787">
            <w:pPr>
              <w:jc w:val="center"/>
              <w:rPr>
                <w:szCs w:val="26"/>
              </w:rPr>
            </w:pPr>
            <w:r>
              <w:rPr>
                <w:szCs w:val="26"/>
              </w:rPr>
              <w:t>***</w:t>
            </w:r>
          </w:p>
          <w:p w:rsidR="00286E03" w:rsidRPr="00EA3BE4" w:rsidRDefault="00BA46A4" w:rsidP="00781787">
            <w:pPr>
              <w:jc w:val="center"/>
            </w:pPr>
            <w:r>
              <w:t>Số: 24</w:t>
            </w:r>
            <w:r w:rsidR="00286E03">
              <w:t>KH/UBH</w:t>
            </w:r>
          </w:p>
          <w:p w:rsidR="00286E03" w:rsidRPr="00EA3BE4" w:rsidRDefault="00286E03" w:rsidP="00781787">
            <w:pPr>
              <w:jc w:val="center"/>
              <w:rPr>
                <w:b/>
                <w:sz w:val="18"/>
                <w:szCs w:val="26"/>
              </w:rPr>
            </w:pPr>
          </w:p>
        </w:tc>
        <w:tc>
          <w:tcPr>
            <w:tcW w:w="5370" w:type="dxa"/>
          </w:tcPr>
          <w:p w:rsidR="00286E03" w:rsidRDefault="00286E03" w:rsidP="00781787">
            <w:pPr>
              <w:jc w:val="center"/>
              <w:rPr>
                <w:i/>
              </w:rPr>
            </w:pPr>
          </w:p>
          <w:p w:rsidR="00286E03" w:rsidRPr="00EA3BE4" w:rsidRDefault="00104E48" w:rsidP="00781787">
            <w:pPr>
              <w:jc w:val="right"/>
              <w:rPr>
                <w:i/>
              </w:rPr>
            </w:pPr>
            <w:r>
              <w:rPr>
                <w:i/>
              </w:rPr>
              <w:t xml:space="preserve">           </w:t>
            </w:r>
            <w:r w:rsidR="00286E03">
              <w:rPr>
                <w:i/>
              </w:rPr>
              <w:t>Quy Nhơn, ngày 09</w:t>
            </w:r>
            <w:r w:rsidR="00286E03" w:rsidRPr="00EA3BE4">
              <w:rPr>
                <w:i/>
              </w:rPr>
              <w:t xml:space="preserve"> tháng </w:t>
            </w:r>
            <w:r w:rsidR="00286E03">
              <w:rPr>
                <w:i/>
              </w:rPr>
              <w:t>5</w:t>
            </w:r>
            <w:r w:rsidR="00286E03" w:rsidRPr="00EA3BE4">
              <w:rPr>
                <w:i/>
              </w:rPr>
              <w:t xml:space="preserve"> năm 201</w:t>
            </w:r>
            <w:r w:rsidR="00286E03">
              <w:rPr>
                <w:i/>
              </w:rPr>
              <w:t>6</w:t>
            </w:r>
          </w:p>
        </w:tc>
      </w:tr>
    </w:tbl>
    <w:p w:rsidR="00286E03" w:rsidRDefault="00286E03" w:rsidP="00286E03">
      <w:pPr>
        <w:ind w:firstLine="720"/>
        <w:jc w:val="both"/>
      </w:pPr>
    </w:p>
    <w:p w:rsidR="00286E03" w:rsidRDefault="00286E03" w:rsidP="00286E03">
      <w:pPr>
        <w:tabs>
          <w:tab w:val="center" w:pos="4680"/>
          <w:tab w:val="left" w:pos="7605"/>
        </w:tabs>
        <w:rPr>
          <w:b/>
          <w:sz w:val="30"/>
        </w:rPr>
      </w:pPr>
      <w:r>
        <w:rPr>
          <w:b/>
          <w:sz w:val="30"/>
        </w:rPr>
        <w:tab/>
        <w:t xml:space="preserve">KẾ HOẠCH </w:t>
      </w:r>
      <w:r>
        <w:rPr>
          <w:b/>
          <w:sz w:val="30"/>
        </w:rPr>
        <w:tab/>
      </w:r>
    </w:p>
    <w:p w:rsidR="00286E03" w:rsidRPr="009966F0" w:rsidRDefault="00286E03" w:rsidP="00286E03">
      <w:pPr>
        <w:jc w:val="center"/>
        <w:rPr>
          <w:b/>
        </w:rPr>
      </w:pPr>
      <w:r>
        <w:rPr>
          <w:b/>
        </w:rPr>
        <w:t>Tổ chức buổi nói chuyện với GS. Kurt Wüthrich và GS. Trịnh Xuân Thuận</w:t>
      </w:r>
    </w:p>
    <w:p w:rsidR="00286E03" w:rsidRPr="00146929" w:rsidRDefault="00286E03" w:rsidP="00286E03">
      <w:pPr>
        <w:tabs>
          <w:tab w:val="center" w:pos="4677"/>
          <w:tab w:val="left" w:pos="6090"/>
        </w:tabs>
        <w:rPr>
          <w:b/>
        </w:rPr>
      </w:pPr>
      <w:r>
        <w:rPr>
          <w:b/>
        </w:rPr>
        <w:tab/>
        <w:t>_________</w:t>
      </w:r>
      <w:r>
        <w:rPr>
          <w:b/>
        </w:rPr>
        <w:tab/>
      </w:r>
    </w:p>
    <w:p w:rsidR="00286E03" w:rsidRDefault="00286E03" w:rsidP="00286E03">
      <w:pPr>
        <w:ind w:left="1440" w:firstLine="720"/>
        <w:jc w:val="center"/>
      </w:pPr>
    </w:p>
    <w:p w:rsidR="00286E03" w:rsidRPr="00055F02" w:rsidRDefault="00286E03" w:rsidP="00F14A5F">
      <w:pPr>
        <w:spacing w:before="80" w:after="80"/>
        <w:jc w:val="both"/>
      </w:pPr>
      <w:r>
        <w:tab/>
      </w:r>
      <w:r w:rsidR="008A1013">
        <w:t>Thực hiện</w:t>
      </w:r>
      <w:r w:rsidR="002F329D">
        <w:t xml:space="preserve"> Công văn số 1203/UBND-VX, ngày 05/4/2016 của UBND tỉnh về việc xây dựng kế hoạch tổ chức các Hội nghị khoa học và lớp Vật lý chuyên đề quốc tế năm 2016 tại tỉnh Bình Định</w:t>
      </w:r>
      <w:r>
        <w:t xml:space="preserve">, Ban Thư ký </w:t>
      </w:r>
      <w:r w:rsidRPr="00055F02">
        <w:t>Hội LHTN, Hội Sinh viên tỉnh Bình Định</w:t>
      </w:r>
      <w:r>
        <w:t xml:space="preserve"> xây dựng kế hoạch</w:t>
      </w:r>
      <w:r w:rsidR="008A1013">
        <w:t xml:space="preserve"> phối hợp với các đơn vị</w:t>
      </w:r>
      <w:r>
        <w:t xml:space="preserve"> tổ chức buổi nói chuyện giữa các </w:t>
      </w:r>
      <w:r w:rsidRPr="00055F02">
        <w:t xml:space="preserve">giáo sư danh tiếng là GS. </w:t>
      </w:r>
      <w:r w:rsidRPr="00E67A62">
        <w:t>Kurt Wüthrich</w:t>
      </w:r>
      <w:r w:rsidR="00504D89">
        <w:t>, giải Nobel hóa học năm 2002</w:t>
      </w:r>
      <w:r w:rsidRPr="00E67A62">
        <w:t xml:space="preserve"> và GS. Trịnh Xuân Thuận</w:t>
      </w:r>
      <w:r>
        <w:rPr>
          <w:b/>
        </w:rPr>
        <w:t xml:space="preserve"> </w:t>
      </w:r>
      <w:r>
        <w:t>với công chúng yêu thích Vật lý, Thiên văn học tỉnh nhà</w:t>
      </w:r>
      <w:r w:rsidR="005D53F7">
        <w:t xml:space="preserve"> trong tháng 7</w:t>
      </w:r>
      <w:r>
        <w:t xml:space="preserve"> năm 201</w:t>
      </w:r>
      <w:r w:rsidR="005D53F7">
        <w:t>6</w:t>
      </w:r>
      <w:r>
        <w:t>, cụ thể như sau:</w:t>
      </w:r>
    </w:p>
    <w:p w:rsidR="00286E03" w:rsidRPr="00055F02" w:rsidRDefault="00286E03" w:rsidP="00F14A5F">
      <w:pPr>
        <w:spacing w:before="80" w:after="80"/>
        <w:ind w:left="709" w:hanging="709"/>
        <w:jc w:val="both"/>
        <w:rPr>
          <w:b/>
        </w:rPr>
      </w:pPr>
      <w:r w:rsidRPr="00055F02">
        <w:rPr>
          <w:b/>
        </w:rPr>
        <w:t xml:space="preserve">          I. MỤC ĐÍCH BUỔI NÓI CHUYỆN</w:t>
      </w:r>
    </w:p>
    <w:p w:rsidR="00286E03" w:rsidRPr="00055F02" w:rsidRDefault="00D00BF5" w:rsidP="00F14A5F">
      <w:pPr>
        <w:spacing w:before="80" w:after="80"/>
        <w:ind w:firstLine="720"/>
        <w:jc w:val="both"/>
      </w:pPr>
      <w:r>
        <w:t>1.</w:t>
      </w:r>
      <w:r w:rsidR="00286E03" w:rsidRPr="00055F02">
        <w:t xml:space="preserve"> Trình bày, chia sẻ các nghiên cứu của giáo sư</w:t>
      </w:r>
      <w:r w:rsidR="00E67A62">
        <w:t xml:space="preserve"> về vật lý thiên văn, về </w:t>
      </w:r>
      <w:r w:rsidR="00E67A62" w:rsidRPr="00E67A62">
        <w:t>Từ Vật lý cộng hưởng từ hạt nhân đến prôtêin và chẩn đoán y họ</w:t>
      </w:r>
      <w:r w:rsidR="00E67A62">
        <w:t>c -</w:t>
      </w:r>
      <w:r w:rsidR="00286E03" w:rsidRPr="00055F02">
        <w:t xml:space="preserve"> Giúp những người yêu </w:t>
      </w:r>
      <w:r w:rsidR="00E67A62">
        <w:t xml:space="preserve">Vật lý </w:t>
      </w:r>
      <w:r w:rsidR="00DE2C73">
        <w:t xml:space="preserve"> và Thiên </w:t>
      </w:r>
      <w:r w:rsidR="00286E03" w:rsidRPr="00055F02">
        <w:t>văn học làm quen và có được một số kiến thức khoa học về ngành</w:t>
      </w:r>
      <w:r w:rsidR="00DE2C73">
        <w:t xml:space="preserve"> Vật lý Thiên</w:t>
      </w:r>
      <w:r w:rsidR="00E67A62">
        <w:t xml:space="preserve"> văn.</w:t>
      </w:r>
      <w:r w:rsidR="00286E03" w:rsidRPr="00055F02">
        <w:t xml:space="preserve"> </w:t>
      </w:r>
    </w:p>
    <w:p w:rsidR="00286E03" w:rsidRPr="00055F02" w:rsidRDefault="00D00BF5" w:rsidP="00F14A5F">
      <w:pPr>
        <w:spacing w:before="80" w:after="80"/>
        <w:ind w:firstLine="720"/>
        <w:jc w:val="both"/>
      </w:pPr>
      <w:r>
        <w:t>2.</w:t>
      </w:r>
      <w:r w:rsidR="00286E03" w:rsidRPr="00055F02">
        <w:t xml:space="preserve"> Chia sẻ kiến thức, kinh nghiệm nghiên cứu với các chuyên gia trong tỉnh, từ đó củng cố và nâng cao kiến thức lý luận cho các chuyên gia trong tỉnh</w:t>
      </w:r>
    </w:p>
    <w:p w:rsidR="00286E03" w:rsidRPr="00055F02" w:rsidRDefault="00286E03" w:rsidP="00F14A5F">
      <w:pPr>
        <w:spacing w:before="80" w:after="80"/>
        <w:ind w:left="709" w:hanging="709"/>
        <w:jc w:val="both"/>
        <w:rPr>
          <w:b/>
        </w:rPr>
      </w:pPr>
      <w:r w:rsidRPr="00055F02">
        <w:rPr>
          <w:b/>
        </w:rPr>
        <w:t xml:space="preserve">          II. NỘI DUNG BUỔI NÓI CHUYỆN</w:t>
      </w:r>
    </w:p>
    <w:p w:rsidR="00286E03" w:rsidRPr="00055F02" w:rsidRDefault="00286E03" w:rsidP="00F14A5F">
      <w:pPr>
        <w:pStyle w:val="ListParagraph"/>
        <w:numPr>
          <w:ilvl w:val="0"/>
          <w:numId w:val="1"/>
        </w:numPr>
        <w:spacing w:before="80" w:after="80"/>
        <w:contextualSpacing w:val="0"/>
        <w:jc w:val="both"/>
        <w:rPr>
          <w:b/>
        </w:rPr>
      </w:pPr>
      <w:r w:rsidRPr="00055F02">
        <w:rPr>
          <w:b/>
        </w:rPr>
        <w:t xml:space="preserve">Nói chuyện, giao lưu với GS. </w:t>
      </w:r>
      <w:r w:rsidR="00E67A62" w:rsidRPr="00E67A62">
        <w:rPr>
          <w:b/>
        </w:rPr>
        <w:t>Kurt Wüthrich</w:t>
      </w:r>
    </w:p>
    <w:p w:rsidR="00286E03" w:rsidRPr="00055F02" w:rsidRDefault="00286E03" w:rsidP="00F14A5F">
      <w:pPr>
        <w:spacing w:before="80" w:after="80"/>
        <w:ind w:left="709" w:hanging="4"/>
        <w:jc w:val="both"/>
        <w:rPr>
          <w:b/>
        </w:rPr>
      </w:pPr>
      <w:r w:rsidRPr="00055F02">
        <w:rPr>
          <w:b/>
        </w:rPr>
        <w:t>- Thời gian:</w:t>
      </w:r>
      <w:r w:rsidRPr="00055F02">
        <w:t xml:space="preserve"> 15h</w:t>
      </w:r>
      <w:r w:rsidR="00E67A62">
        <w:t>0</w:t>
      </w:r>
      <w:r w:rsidRPr="00055F02">
        <w:t>0</w:t>
      </w:r>
      <w:r>
        <w:t>,</w:t>
      </w:r>
      <w:r w:rsidR="00E67A62">
        <w:t xml:space="preserve"> ngày 6</w:t>
      </w:r>
      <w:r w:rsidRPr="00055F02">
        <w:t xml:space="preserve"> tháng 7 năm 201</w:t>
      </w:r>
      <w:r w:rsidR="00E67A62">
        <w:t>6</w:t>
      </w:r>
      <w:r w:rsidRPr="00055F02">
        <w:t>.</w:t>
      </w:r>
    </w:p>
    <w:p w:rsidR="00286E03" w:rsidRPr="00055F02" w:rsidRDefault="00286E03" w:rsidP="00F14A5F">
      <w:pPr>
        <w:spacing w:before="80" w:after="80"/>
        <w:ind w:firstLine="705"/>
        <w:jc w:val="both"/>
      </w:pPr>
      <w:r w:rsidRPr="00055F02">
        <w:rPr>
          <w:b/>
        </w:rPr>
        <w:t xml:space="preserve">- Địa điểm: </w:t>
      </w:r>
      <w:r w:rsidRPr="00055F02">
        <w:t>Hội trường Quang Trung, Quy Nhơn.</w:t>
      </w:r>
    </w:p>
    <w:p w:rsidR="00E67A62" w:rsidRPr="00E67A62" w:rsidRDefault="00286E03" w:rsidP="00F14A5F">
      <w:pPr>
        <w:spacing w:before="80" w:after="80"/>
        <w:ind w:firstLine="705"/>
        <w:jc w:val="both"/>
      </w:pPr>
      <w:r w:rsidRPr="00055F02">
        <w:rPr>
          <w:b/>
        </w:rPr>
        <w:t>- Nội dung bài nói chuyện:</w:t>
      </w:r>
      <w:r w:rsidRPr="00055F02">
        <w:t xml:space="preserve"> </w:t>
      </w:r>
      <w:r w:rsidR="00E67A62" w:rsidRPr="00E67A62">
        <w:t>Cuộc đời khoa học của tôi</w:t>
      </w:r>
      <w:r w:rsidR="00C93A00">
        <w:t xml:space="preserve"> </w:t>
      </w:r>
      <w:r w:rsidR="00E67A62" w:rsidRPr="00E67A62">
        <w:t>-</w:t>
      </w:r>
      <w:r w:rsidR="00C93A00">
        <w:t xml:space="preserve"> </w:t>
      </w:r>
      <w:r w:rsidR="00E67A62" w:rsidRPr="00E67A62">
        <w:t>Từ Vật lý cộng hưởng từ hạt nhân đến pr</w:t>
      </w:r>
      <w:r w:rsidR="00D00BF5">
        <w:t>ote</w:t>
      </w:r>
      <w:r w:rsidR="00E67A62" w:rsidRPr="00E67A62">
        <w:t>in và chẩn đoán y học.</w:t>
      </w:r>
    </w:p>
    <w:p w:rsidR="00286E03" w:rsidRPr="00055F02" w:rsidRDefault="00286E03" w:rsidP="00F14A5F">
      <w:pPr>
        <w:spacing w:before="80" w:after="80"/>
        <w:ind w:firstLine="705"/>
        <w:jc w:val="both"/>
      </w:pPr>
      <w:r w:rsidRPr="00055F02">
        <w:rPr>
          <w:b/>
        </w:rPr>
        <w:t>- Người nói chuyện:</w:t>
      </w:r>
      <w:r>
        <w:t xml:space="preserve"> giáo sư </w:t>
      </w:r>
      <w:r w:rsidR="00E67A62" w:rsidRPr="00E67A62">
        <w:t>Kurt Wüthrich, giải Nobel Hóa học năm 2002, người Thụy</w:t>
      </w:r>
      <w:r w:rsidR="00E67A62">
        <w:rPr>
          <w:sz w:val="19"/>
          <w:szCs w:val="19"/>
        </w:rPr>
        <w:t xml:space="preserve"> </w:t>
      </w:r>
      <w:r w:rsidR="00E67A62" w:rsidRPr="00E67A62">
        <w:t>sĩ.</w:t>
      </w:r>
    </w:p>
    <w:p w:rsidR="00286E03" w:rsidRPr="00055F02" w:rsidRDefault="00286E03" w:rsidP="00F14A5F">
      <w:pPr>
        <w:spacing w:before="80" w:after="80"/>
        <w:ind w:firstLine="720"/>
        <w:jc w:val="both"/>
      </w:pPr>
      <w:r w:rsidRPr="00055F02">
        <w:rPr>
          <w:b/>
        </w:rPr>
        <w:t xml:space="preserve">- </w:t>
      </w:r>
      <w:r w:rsidR="005E2AB0">
        <w:rPr>
          <w:b/>
        </w:rPr>
        <w:t>Phiên dịch</w:t>
      </w:r>
      <w:r w:rsidRPr="00055F02">
        <w:rPr>
          <w:b/>
        </w:rPr>
        <w:t>:</w:t>
      </w:r>
      <w:r w:rsidRPr="00055F02">
        <w:t xml:space="preserve"> do Giáo sư Trần Thanh Vân giới thiệu.</w:t>
      </w:r>
    </w:p>
    <w:p w:rsidR="00286E03" w:rsidRPr="00055F02" w:rsidRDefault="00286E03" w:rsidP="00F14A5F">
      <w:pPr>
        <w:spacing w:before="80" w:after="80"/>
        <w:ind w:firstLine="720"/>
        <w:jc w:val="both"/>
      </w:pPr>
      <w:r w:rsidRPr="006374F8">
        <w:rPr>
          <w:b/>
        </w:rPr>
        <w:t>-</w:t>
      </w:r>
      <w:r w:rsidRPr="00055F02">
        <w:t xml:space="preserve"> </w:t>
      </w:r>
      <w:r w:rsidRPr="00055F02">
        <w:rPr>
          <w:b/>
        </w:rPr>
        <w:t>Thành phần mời:</w:t>
      </w:r>
      <w:r w:rsidRPr="00055F02">
        <w:t xml:space="preserve"> Các cán bộ, giáo viên, thanh niên, học sinh</w:t>
      </w:r>
      <w:r w:rsidR="00CD2E6B">
        <w:t xml:space="preserve">, sinh viên, </w:t>
      </w:r>
      <w:r w:rsidRPr="00055F02">
        <w:t>và những người yêu thích</w:t>
      </w:r>
      <w:r w:rsidR="005E2AB0">
        <w:t xml:space="preserve"> Vật lý</w:t>
      </w:r>
      <w:r w:rsidRPr="00055F02">
        <w:t xml:space="preserve"> của tỉnh</w:t>
      </w:r>
      <w:r w:rsidR="00A07645">
        <w:t>.</w:t>
      </w:r>
    </w:p>
    <w:p w:rsidR="00286E03" w:rsidRPr="00CD2E6B" w:rsidRDefault="00286E03" w:rsidP="00F14A5F">
      <w:pPr>
        <w:pStyle w:val="ListParagraph"/>
        <w:numPr>
          <w:ilvl w:val="0"/>
          <w:numId w:val="1"/>
        </w:numPr>
        <w:spacing w:before="80" w:after="80"/>
        <w:contextualSpacing w:val="0"/>
        <w:jc w:val="both"/>
        <w:rPr>
          <w:b/>
        </w:rPr>
      </w:pPr>
      <w:r w:rsidRPr="00055F02">
        <w:rPr>
          <w:b/>
        </w:rPr>
        <w:t>Nói chuyện, giao lưu với GS.</w:t>
      </w:r>
      <w:r w:rsidRPr="00055F02">
        <w:t xml:space="preserve"> </w:t>
      </w:r>
      <w:r w:rsidR="00CD2E6B" w:rsidRPr="00CD2E6B">
        <w:rPr>
          <w:b/>
        </w:rPr>
        <w:t>Trịnh Xuân Thuận</w:t>
      </w:r>
    </w:p>
    <w:p w:rsidR="00286E03" w:rsidRPr="00055F02" w:rsidRDefault="00286E03" w:rsidP="00F14A5F">
      <w:pPr>
        <w:spacing w:before="80" w:after="80"/>
        <w:ind w:left="709" w:hanging="4"/>
        <w:jc w:val="both"/>
        <w:rPr>
          <w:b/>
        </w:rPr>
      </w:pPr>
      <w:r w:rsidRPr="00055F02">
        <w:rPr>
          <w:b/>
        </w:rPr>
        <w:t>- Thời gian:</w:t>
      </w:r>
      <w:r w:rsidR="006E3F9D">
        <w:t xml:space="preserve"> 15h0</w:t>
      </w:r>
      <w:r w:rsidRPr="00055F02">
        <w:t>0</w:t>
      </w:r>
      <w:r>
        <w:t>,</w:t>
      </w:r>
      <w:r w:rsidR="006E3F9D">
        <w:t xml:space="preserve"> ngày </w:t>
      </w:r>
      <w:r>
        <w:t>8</w:t>
      </w:r>
      <w:r w:rsidRPr="00055F02">
        <w:t xml:space="preserve"> tháng 7 năm 201</w:t>
      </w:r>
      <w:r w:rsidR="006E3F9D">
        <w:t>6</w:t>
      </w:r>
      <w:r w:rsidRPr="00055F02">
        <w:t>.</w:t>
      </w:r>
    </w:p>
    <w:p w:rsidR="00286E03" w:rsidRPr="00055F02" w:rsidRDefault="00286E03" w:rsidP="00F14A5F">
      <w:pPr>
        <w:spacing w:before="80" w:after="80"/>
        <w:ind w:firstLine="705"/>
        <w:jc w:val="both"/>
      </w:pPr>
      <w:r w:rsidRPr="00055F02">
        <w:rPr>
          <w:b/>
        </w:rPr>
        <w:t>- Địa điểm:</w:t>
      </w:r>
      <w:r w:rsidRPr="00055F02">
        <w:t xml:space="preserve"> Hội trường Quang Trung, Quy Nhơn.</w:t>
      </w:r>
    </w:p>
    <w:p w:rsidR="00286E03" w:rsidRPr="00055F02" w:rsidRDefault="00286E03" w:rsidP="00F14A5F">
      <w:pPr>
        <w:spacing w:before="80" w:after="80"/>
        <w:ind w:firstLine="705"/>
        <w:jc w:val="both"/>
      </w:pPr>
      <w:r w:rsidRPr="00055F02">
        <w:rPr>
          <w:b/>
        </w:rPr>
        <w:lastRenderedPageBreak/>
        <w:t xml:space="preserve">- Nội dung bài nói chuyện: </w:t>
      </w:r>
      <w:r w:rsidRPr="00055F02">
        <w:t>Vật lý</w:t>
      </w:r>
      <w:r w:rsidR="00E67A62">
        <w:t xml:space="preserve"> Thiên văn </w:t>
      </w:r>
      <w:r w:rsidR="00E67A62" w:rsidRPr="00E67A62">
        <w:rPr>
          <w:i/>
        </w:rPr>
        <w:t>(Chủ đề sẽ có thông báo sau)</w:t>
      </w:r>
    </w:p>
    <w:p w:rsidR="00286E03" w:rsidRPr="00055F02" w:rsidRDefault="00286E03" w:rsidP="00F14A5F">
      <w:pPr>
        <w:spacing w:before="80" w:after="80"/>
        <w:ind w:firstLine="705"/>
        <w:jc w:val="both"/>
      </w:pPr>
      <w:r w:rsidRPr="00055F02">
        <w:rPr>
          <w:b/>
        </w:rPr>
        <w:t>- Người nói chuyện:</w:t>
      </w:r>
      <w:r w:rsidRPr="00055F02">
        <w:t xml:space="preserve"> Giáo sư </w:t>
      </w:r>
      <w:r w:rsidR="00E67A62" w:rsidRPr="00E67A62">
        <w:t>Trịnh Xuân Thuận.</w:t>
      </w:r>
    </w:p>
    <w:p w:rsidR="00286E03" w:rsidRPr="00055F02" w:rsidRDefault="00286E03" w:rsidP="00F14A5F">
      <w:pPr>
        <w:spacing w:before="80" w:after="80"/>
        <w:ind w:firstLine="720"/>
        <w:jc w:val="both"/>
      </w:pPr>
      <w:r w:rsidRPr="00055F02">
        <w:rPr>
          <w:b/>
        </w:rPr>
        <w:t>- Phiên dịch:</w:t>
      </w:r>
      <w:r w:rsidRPr="00055F02">
        <w:t xml:space="preserve"> do Giáo sư Trần Thanh Vân giới thiệu.</w:t>
      </w:r>
    </w:p>
    <w:p w:rsidR="00286E03" w:rsidRDefault="00286E03" w:rsidP="00F14A5F">
      <w:pPr>
        <w:spacing w:before="80" w:after="80"/>
        <w:ind w:firstLine="720"/>
        <w:jc w:val="both"/>
      </w:pPr>
      <w:r w:rsidRPr="00055F02">
        <w:rPr>
          <w:b/>
        </w:rPr>
        <w:t>- Thành phần mời:</w:t>
      </w:r>
      <w:r w:rsidRPr="00055F02">
        <w:t xml:space="preserve"> Các cán bộ, giáo viên, thanh niên, học sinh, sinh viên và những người yêu thích </w:t>
      </w:r>
      <w:r w:rsidR="005E2AB0">
        <w:t xml:space="preserve">Vật lý </w:t>
      </w:r>
      <w:r w:rsidRPr="00055F02">
        <w:t>thiên văn học của tỉnh</w:t>
      </w:r>
    </w:p>
    <w:p w:rsidR="006E3F9D" w:rsidRDefault="006E3F9D" w:rsidP="00F14A5F">
      <w:pPr>
        <w:spacing w:before="80" w:after="80"/>
        <w:ind w:firstLine="720"/>
        <w:jc w:val="both"/>
        <w:rPr>
          <w:b/>
        </w:rPr>
      </w:pPr>
      <w:r w:rsidRPr="004421C5">
        <w:rPr>
          <w:b/>
        </w:rPr>
        <w:t xml:space="preserve">III. CHƯƠNG TRÌNH </w:t>
      </w:r>
      <w:r w:rsidR="00E27EE2">
        <w:rPr>
          <w:b/>
        </w:rPr>
        <w:t>CHI TIẾT</w:t>
      </w:r>
    </w:p>
    <w:p w:rsidR="004421C5" w:rsidRPr="004E463B" w:rsidRDefault="004421C5" w:rsidP="00F14A5F">
      <w:pPr>
        <w:spacing w:before="80" w:after="80"/>
        <w:ind w:firstLine="720"/>
        <w:jc w:val="both"/>
        <w:rPr>
          <w:b/>
          <w:sz w:val="18"/>
        </w:rPr>
      </w:pPr>
    </w:p>
    <w:tbl>
      <w:tblPr>
        <w:tblW w:w="10142" w:type="dxa"/>
        <w:tblInd w:w="-252" w:type="dxa"/>
        <w:tblLayout w:type="fixed"/>
        <w:tblLook w:val="0000"/>
      </w:tblPr>
      <w:tblGrid>
        <w:gridCol w:w="1920"/>
        <w:gridCol w:w="6095"/>
        <w:gridCol w:w="2127"/>
      </w:tblGrid>
      <w:tr w:rsidR="006E3F9D" w:rsidRPr="0082112B" w:rsidTr="006E3F9D">
        <w:trPr>
          <w:trHeight w:val="614"/>
        </w:trPr>
        <w:tc>
          <w:tcPr>
            <w:tcW w:w="1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3F9D" w:rsidRPr="0082112B" w:rsidRDefault="006E3F9D" w:rsidP="00F14A5F">
            <w:pPr>
              <w:autoSpaceDE w:val="0"/>
              <w:autoSpaceDN w:val="0"/>
              <w:adjustRightInd w:val="0"/>
              <w:spacing w:before="80" w:after="80"/>
              <w:jc w:val="center"/>
              <w:rPr>
                <w:rFonts w:ascii="Calibri" w:hAnsi="Calibri" w:cs="Calibri"/>
              </w:rPr>
            </w:pPr>
            <w:r>
              <w:rPr>
                <w:b/>
                <w:bCs/>
              </w:rPr>
              <w:t>Thời gian</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3F9D" w:rsidRPr="0082112B" w:rsidRDefault="006E3F9D" w:rsidP="00F14A5F">
            <w:pPr>
              <w:autoSpaceDE w:val="0"/>
              <w:autoSpaceDN w:val="0"/>
              <w:adjustRightInd w:val="0"/>
              <w:spacing w:before="80" w:after="80"/>
              <w:jc w:val="center"/>
              <w:rPr>
                <w:rFonts w:ascii="Calibri" w:hAnsi="Calibri" w:cs="Calibri"/>
              </w:rPr>
            </w:pPr>
            <w:r w:rsidRPr="0082112B">
              <w:rPr>
                <w:b/>
                <w:bCs/>
              </w:rPr>
              <w:t>Nội dung</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3F9D" w:rsidRPr="0082112B" w:rsidRDefault="006E3F9D" w:rsidP="00F14A5F">
            <w:pPr>
              <w:autoSpaceDE w:val="0"/>
              <w:autoSpaceDN w:val="0"/>
              <w:adjustRightInd w:val="0"/>
              <w:spacing w:before="80" w:after="80"/>
              <w:ind w:left="-249"/>
              <w:jc w:val="center"/>
              <w:rPr>
                <w:rFonts w:ascii="Calibri" w:hAnsi="Calibri" w:cs="Calibri"/>
              </w:rPr>
            </w:pPr>
            <w:r>
              <w:rPr>
                <w:b/>
                <w:bCs/>
              </w:rPr>
              <w:t>Thực hiện</w:t>
            </w:r>
          </w:p>
        </w:tc>
      </w:tr>
      <w:tr w:rsidR="006E3F9D" w:rsidRPr="0082112B" w:rsidTr="006E3F9D">
        <w:trPr>
          <w:trHeight w:val="528"/>
        </w:trPr>
        <w:tc>
          <w:tcPr>
            <w:tcW w:w="1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3F9D" w:rsidRPr="0082112B" w:rsidRDefault="006E3F9D" w:rsidP="00F14A5F">
            <w:pPr>
              <w:autoSpaceDE w:val="0"/>
              <w:autoSpaceDN w:val="0"/>
              <w:adjustRightInd w:val="0"/>
              <w:spacing w:before="80" w:after="80"/>
              <w:jc w:val="center"/>
              <w:rPr>
                <w:rFonts w:ascii="Calibri" w:hAnsi="Calibri" w:cs="Calibri"/>
              </w:rPr>
            </w:pPr>
            <w:r>
              <w:t>14h30 – 15h00</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3F9D" w:rsidRPr="00B63BC0" w:rsidRDefault="006E3F9D" w:rsidP="00F14A5F">
            <w:pPr>
              <w:autoSpaceDE w:val="0"/>
              <w:autoSpaceDN w:val="0"/>
              <w:adjustRightInd w:val="0"/>
              <w:spacing w:before="80" w:after="80"/>
              <w:jc w:val="both"/>
              <w:rPr>
                <w:bCs/>
              </w:rPr>
            </w:pPr>
            <w:r w:rsidRPr="00B63BC0">
              <w:rPr>
                <w:bCs/>
              </w:rPr>
              <w:t>Ổn định tổ chức, đón tiếp đại biểu</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3F9D" w:rsidRPr="0082112B" w:rsidRDefault="00D44D97" w:rsidP="00F14A5F">
            <w:pPr>
              <w:autoSpaceDE w:val="0"/>
              <w:autoSpaceDN w:val="0"/>
              <w:adjustRightInd w:val="0"/>
              <w:spacing w:before="80" w:after="80"/>
              <w:jc w:val="center"/>
              <w:rPr>
                <w:rFonts w:ascii="Calibri" w:hAnsi="Calibri" w:cs="Calibri"/>
              </w:rPr>
            </w:pPr>
            <w:r>
              <w:t>BTC</w:t>
            </w:r>
          </w:p>
        </w:tc>
      </w:tr>
      <w:tr w:rsidR="006E3F9D" w:rsidRPr="0082112B" w:rsidTr="006E3F9D">
        <w:trPr>
          <w:trHeight w:val="667"/>
        </w:trPr>
        <w:tc>
          <w:tcPr>
            <w:tcW w:w="1920" w:type="dxa"/>
            <w:tcBorders>
              <w:top w:val="single" w:sz="3" w:space="0" w:color="000000"/>
              <w:left w:val="single" w:sz="3" w:space="0" w:color="000000"/>
              <w:right w:val="single" w:sz="3" w:space="0" w:color="000000"/>
            </w:tcBorders>
            <w:shd w:val="clear" w:color="000000" w:fill="FFFFFF"/>
            <w:vAlign w:val="center"/>
          </w:tcPr>
          <w:p w:rsidR="006E3F9D" w:rsidRPr="0082112B" w:rsidRDefault="006E3F9D" w:rsidP="00F14A5F">
            <w:pPr>
              <w:autoSpaceDE w:val="0"/>
              <w:autoSpaceDN w:val="0"/>
              <w:adjustRightInd w:val="0"/>
              <w:spacing w:before="80" w:after="80"/>
              <w:jc w:val="center"/>
              <w:rPr>
                <w:rFonts w:ascii="Calibri" w:hAnsi="Calibri" w:cs="Calibri"/>
              </w:rPr>
            </w:pPr>
            <w:r>
              <w:t>15h00 – 15</w:t>
            </w:r>
            <w:r w:rsidR="00F04942">
              <w:t>h2</w:t>
            </w:r>
            <w:r>
              <w:t>0</w:t>
            </w:r>
          </w:p>
        </w:tc>
        <w:tc>
          <w:tcPr>
            <w:tcW w:w="6095" w:type="dxa"/>
            <w:tcBorders>
              <w:top w:val="single" w:sz="3" w:space="0" w:color="000000"/>
              <w:left w:val="single" w:sz="3" w:space="0" w:color="000000"/>
              <w:right w:val="single" w:sz="3" w:space="0" w:color="000000"/>
            </w:tcBorders>
            <w:shd w:val="clear" w:color="000000" w:fill="FFFFFF"/>
            <w:vAlign w:val="center"/>
          </w:tcPr>
          <w:p w:rsidR="006E3F9D" w:rsidRPr="0082112B" w:rsidRDefault="006E3F9D" w:rsidP="00F14A5F">
            <w:pPr>
              <w:tabs>
                <w:tab w:val="left" w:pos="1230"/>
              </w:tabs>
              <w:autoSpaceDE w:val="0"/>
              <w:autoSpaceDN w:val="0"/>
              <w:adjustRightInd w:val="0"/>
              <w:spacing w:before="80" w:after="80"/>
              <w:rPr>
                <w:rFonts w:ascii="Calibri" w:hAnsi="Calibri" w:cs="Calibri"/>
              </w:rPr>
            </w:pPr>
            <w:r w:rsidRPr="0082112B">
              <w:t>Tuyên bố lý do, giới thiệu đại biểu</w:t>
            </w:r>
          </w:p>
        </w:tc>
        <w:tc>
          <w:tcPr>
            <w:tcW w:w="2127" w:type="dxa"/>
            <w:tcBorders>
              <w:top w:val="single" w:sz="3" w:space="0" w:color="000000"/>
              <w:left w:val="single" w:sz="3" w:space="0" w:color="000000"/>
              <w:right w:val="single" w:sz="3" w:space="0" w:color="000000"/>
            </w:tcBorders>
            <w:shd w:val="clear" w:color="000000" w:fill="FFFFFF"/>
            <w:vAlign w:val="center"/>
          </w:tcPr>
          <w:p w:rsidR="006E3F9D" w:rsidRPr="0082112B" w:rsidRDefault="00D44D97" w:rsidP="00F14A5F">
            <w:pPr>
              <w:autoSpaceDE w:val="0"/>
              <w:autoSpaceDN w:val="0"/>
              <w:adjustRightInd w:val="0"/>
              <w:spacing w:before="80" w:after="80"/>
              <w:jc w:val="center"/>
              <w:rPr>
                <w:rFonts w:ascii="Calibri" w:hAnsi="Calibri" w:cs="Calibri"/>
              </w:rPr>
            </w:pPr>
            <w:r>
              <w:t>BTC</w:t>
            </w:r>
          </w:p>
        </w:tc>
      </w:tr>
      <w:tr w:rsidR="006E3F9D" w:rsidRPr="00066FB2" w:rsidTr="006E3F9D">
        <w:trPr>
          <w:trHeight w:val="760"/>
        </w:trPr>
        <w:tc>
          <w:tcPr>
            <w:tcW w:w="1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3F9D" w:rsidRPr="00066FB2" w:rsidRDefault="006E3F9D" w:rsidP="00F14A5F">
            <w:pPr>
              <w:pStyle w:val="ListParagraph"/>
              <w:spacing w:before="80" w:after="80"/>
              <w:ind w:left="0"/>
              <w:jc w:val="center"/>
            </w:pPr>
            <w:r>
              <w:t>15h20 – 16h</w:t>
            </w:r>
            <w:r w:rsidR="00F04942">
              <w:t>2</w:t>
            </w:r>
            <w:r>
              <w:t>0</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3F9D" w:rsidRPr="00D93BB8" w:rsidRDefault="006E3F9D" w:rsidP="00F14A5F">
            <w:pPr>
              <w:tabs>
                <w:tab w:val="left" w:pos="1230"/>
              </w:tabs>
              <w:spacing w:before="80" w:after="80"/>
            </w:pPr>
            <w:r w:rsidRPr="001A7281">
              <w:t xml:space="preserve">Giới thiệu </w:t>
            </w:r>
            <w:r>
              <w:t xml:space="preserve">chuyên đề của Giáo sư </w:t>
            </w:r>
            <w:r w:rsidR="00E27EE2">
              <w:t>khách mời</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3F9D" w:rsidRPr="00066FB2" w:rsidRDefault="00ED706A" w:rsidP="00F14A5F">
            <w:pPr>
              <w:pStyle w:val="ListParagraph"/>
              <w:spacing w:before="80" w:after="80"/>
              <w:ind w:left="0"/>
              <w:jc w:val="center"/>
            </w:pPr>
            <w:r>
              <w:t>Khách mời và Phiên dịch</w:t>
            </w:r>
          </w:p>
        </w:tc>
      </w:tr>
      <w:tr w:rsidR="006E3F9D" w:rsidTr="006E3F9D">
        <w:trPr>
          <w:trHeight w:val="760"/>
        </w:trPr>
        <w:tc>
          <w:tcPr>
            <w:tcW w:w="1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3F9D" w:rsidRDefault="006E3F9D" w:rsidP="00F14A5F">
            <w:pPr>
              <w:pStyle w:val="ListParagraph"/>
              <w:spacing w:before="80" w:after="80"/>
              <w:ind w:left="0"/>
              <w:jc w:val="center"/>
            </w:pPr>
            <w:r>
              <w:t>16h</w:t>
            </w:r>
            <w:r w:rsidR="00F04942">
              <w:t>2</w:t>
            </w:r>
            <w:r>
              <w:t>0 – 17h</w:t>
            </w:r>
            <w:r w:rsidR="00F04942">
              <w:t>0</w:t>
            </w:r>
            <w:r>
              <w:t xml:space="preserve">0 </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3F9D" w:rsidRDefault="006E3F9D" w:rsidP="00F14A5F">
            <w:pPr>
              <w:tabs>
                <w:tab w:val="left" w:pos="1230"/>
              </w:tabs>
              <w:spacing w:before="80" w:after="80"/>
            </w:pPr>
            <w:r w:rsidRPr="001A7281">
              <w:t>Giao lưu</w:t>
            </w:r>
            <w:r>
              <w:t xml:space="preserve"> </w:t>
            </w:r>
            <w:r w:rsidRPr="00D85B92">
              <w:rPr>
                <w:i/>
              </w:rPr>
              <w:t>(đặt các câu hỏi liên quan đến bài nói chuyện)</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3F9D" w:rsidRDefault="00ED706A" w:rsidP="00F14A5F">
            <w:pPr>
              <w:pStyle w:val="ListParagraph"/>
              <w:spacing w:before="80" w:after="80"/>
              <w:ind w:left="0"/>
            </w:pPr>
            <w:r>
              <w:t>C</w:t>
            </w:r>
            <w:r w:rsidR="006312E7">
              <w:t>ông chúng yêu khoa học và HS, SV</w:t>
            </w:r>
            <w:r>
              <w:t>, TN.</w:t>
            </w:r>
          </w:p>
        </w:tc>
      </w:tr>
      <w:tr w:rsidR="006E3F9D" w:rsidRPr="00066FB2" w:rsidTr="006E3F9D">
        <w:trPr>
          <w:trHeight w:val="760"/>
        </w:trPr>
        <w:tc>
          <w:tcPr>
            <w:tcW w:w="1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3F9D" w:rsidRPr="00066FB2" w:rsidRDefault="00F04942" w:rsidP="00F14A5F">
            <w:pPr>
              <w:pStyle w:val="ListParagraph"/>
              <w:spacing w:before="80" w:after="80"/>
              <w:ind w:left="0"/>
              <w:jc w:val="center"/>
            </w:pPr>
            <w:r>
              <w:t>17h00 – 17h30</w:t>
            </w:r>
            <w:r w:rsidR="006E3F9D">
              <w:t xml:space="preserve"> </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3F9D" w:rsidRPr="004875FC" w:rsidRDefault="006E3F9D" w:rsidP="00F14A5F">
            <w:pPr>
              <w:tabs>
                <w:tab w:val="left" w:pos="1230"/>
              </w:tabs>
              <w:spacing w:before="80" w:after="80"/>
            </w:pPr>
            <w:r>
              <w:t>Mời lãnh đạo tỉnh phát biểu và t</w:t>
            </w:r>
            <w:r w:rsidRPr="001A7281">
              <w:t>ặng hoa</w:t>
            </w:r>
            <w:r>
              <w:t xml:space="preserve"> </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3F9D" w:rsidRPr="00066FB2" w:rsidRDefault="00ED706A" w:rsidP="00F14A5F">
            <w:pPr>
              <w:pStyle w:val="ListParagraph"/>
              <w:spacing w:before="80" w:after="80"/>
              <w:ind w:left="0"/>
              <w:jc w:val="center"/>
            </w:pPr>
            <w:r>
              <w:t>Lãnh đạo Tỉnh</w:t>
            </w:r>
          </w:p>
        </w:tc>
      </w:tr>
      <w:tr w:rsidR="006E3F9D" w:rsidRPr="00066FB2" w:rsidTr="006E3F9D">
        <w:trPr>
          <w:trHeight w:val="760"/>
        </w:trPr>
        <w:tc>
          <w:tcPr>
            <w:tcW w:w="19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3F9D" w:rsidRPr="00066FB2" w:rsidRDefault="006E3F9D" w:rsidP="00F14A5F">
            <w:pPr>
              <w:pStyle w:val="ListParagraph"/>
              <w:spacing w:before="80" w:after="80"/>
              <w:ind w:left="0"/>
              <w:jc w:val="center"/>
            </w:pPr>
            <w:r>
              <w:t>17h</w:t>
            </w:r>
            <w:r w:rsidR="00F04942">
              <w:t>3</w:t>
            </w:r>
            <w:r>
              <w:t>0</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3F9D" w:rsidRPr="00EC2DC0" w:rsidRDefault="006E3F9D" w:rsidP="00F14A5F">
            <w:pPr>
              <w:tabs>
                <w:tab w:val="left" w:pos="1230"/>
              </w:tabs>
              <w:spacing w:before="80" w:after="80"/>
            </w:pPr>
            <w:r>
              <w:t>Kết thúc chương trình giao lưu</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E3F9D" w:rsidRPr="00066FB2" w:rsidRDefault="006E3F9D" w:rsidP="00F14A5F">
            <w:pPr>
              <w:pStyle w:val="ListParagraph"/>
              <w:spacing w:before="80" w:after="80"/>
              <w:ind w:left="0"/>
              <w:jc w:val="center"/>
            </w:pPr>
            <w:r>
              <w:t>BTC</w:t>
            </w:r>
          </w:p>
        </w:tc>
      </w:tr>
    </w:tbl>
    <w:p w:rsidR="006E3F9D" w:rsidRPr="004E463B" w:rsidRDefault="006E3F9D" w:rsidP="00F14A5F">
      <w:pPr>
        <w:tabs>
          <w:tab w:val="left" w:pos="2685"/>
        </w:tabs>
        <w:spacing w:before="80" w:after="80"/>
        <w:ind w:firstLine="720"/>
        <w:jc w:val="both"/>
        <w:rPr>
          <w:sz w:val="20"/>
        </w:rPr>
      </w:pPr>
      <w:r>
        <w:tab/>
      </w:r>
    </w:p>
    <w:p w:rsidR="00286E03" w:rsidRPr="00055F02" w:rsidRDefault="00286E03" w:rsidP="00F14A5F">
      <w:pPr>
        <w:spacing w:before="80" w:after="80"/>
        <w:ind w:firstLine="720"/>
        <w:jc w:val="both"/>
        <w:rPr>
          <w:b/>
        </w:rPr>
      </w:pPr>
      <w:r w:rsidRPr="00055F02">
        <w:rPr>
          <w:b/>
        </w:rPr>
        <w:t>I</w:t>
      </w:r>
      <w:r w:rsidR="004421C5">
        <w:rPr>
          <w:b/>
        </w:rPr>
        <w:t>V</w:t>
      </w:r>
      <w:r w:rsidRPr="00055F02">
        <w:rPr>
          <w:b/>
        </w:rPr>
        <w:t xml:space="preserve">. KINH PHÍ: </w:t>
      </w:r>
      <w:r w:rsidRPr="00055F02">
        <w:t>T</w:t>
      </w:r>
      <w:r w:rsidRPr="00055F02">
        <w:rPr>
          <w:bCs/>
        </w:rPr>
        <w:t>hực hiện theo quy định của Nhà nước.</w:t>
      </w:r>
    </w:p>
    <w:p w:rsidR="00286E03" w:rsidRPr="00055F02" w:rsidRDefault="00286E03" w:rsidP="00F14A5F">
      <w:pPr>
        <w:spacing w:before="80" w:after="80"/>
        <w:ind w:left="709" w:hanging="709"/>
        <w:jc w:val="both"/>
        <w:rPr>
          <w:b/>
        </w:rPr>
      </w:pPr>
      <w:r w:rsidRPr="00055F02">
        <w:t xml:space="preserve">          </w:t>
      </w:r>
      <w:r w:rsidRPr="00055F02">
        <w:rPr>
          <w:b/>
        </w:rPr>
        <w:t>V. TỔ CHỨC THỰC HIỆN</w:t>
      </w:r>
    </w:p>
    <w:p w:rsidR="00286E03" w:rsidRPr="00055F02" w:rsidRDefault="00286E03" w:rsidP="00F14A5F">
      <w:pPr>
        <w:pStyle w:val="ListParagraph"/>
        <w:numPr>
          <w:ilvl w:val="0"/>
          <w:numId w:val="2"/>
        </w:numPr>
        <w:spacing w:before="80" w:after="80"/>
        <w:contextualSpacing w:val="0"/>
        <w:jc w:val="both"/>
        <w:rPr>
          <w:b/>
        </w:rPr>
      </w:pPr>
      <w:r w:rsidRPr="00055F02">
        <w:rPr>
          <w:b/>
        </w:rPr>
        <w:t>Hội LHTN</w:t>
      </w:r>
      <w:r>
        <w:rPr>
          <w:b/>
        </w:rPr>
        <w:t xml:space="preserve"> Việt Nam</w:t>
      </w:r>
      <w:r w:rsidRPr="00055F02">
        <w:rPr>
          <w:b/>
        </w:rPr>
        <w:t xml:space="preserve">, Hội Sinh viên </w:t>
      </w:r>
      <w:r>
        <w:rPr>
          <w:b/>
        </w:rPr>
        <w:t xml:space="preserve">Việt Nam </w:t>
      </w:r>
      <w:r w:rsidRPr="00055F02">
        <w:rPr>
          <w:b/>
        </w:rPr>
        <w:t>tỉnh:</w:t>
      </w:r>
    </w:p>
    <w:p w:rsidR="00286E03" w:rsidRPr="00055F02" w:rsidRDefault="00286E03" w:rsidP="00F14A5F">
      <w:pPr>
        <w:pStyle w:val="ListParagraph"/>
        <w:numPr>
          <w:ilvl w:val="0"/>
          <w:numId w:val="3"/>
        </w:numPr>
        <w:spacing w:before="80" w:after="80"/>
        <w:ind w:left="851" w:hanging="131"/>
        <w:contextualSpacing w:val="0"/>
        <w:jc w:val="both"/>
      </w:pPr>
      <w:r w:rsidRPr="00055F02">
        <w:t>Xây dựng kế hoạch</w:t>
      </w:r>
      <w:r w:rsidR="00692421">
        <w:t>, kinh phí</w:t>
      </w:r>
      <w:r w:rsidRPr="00055F02">
        <w:t xml:space="preserve"> giao lưu, nói chuyện với các nhà khoa học</w:t>
      </w:r>
      <w:r>
        <w:t>.</w:t>
      </w:r>
    </w:p>
    <w:p w:rsidR="00286E03" w:rsidRPr="00055F02" w:rsidRDefault="00286E03" w:rsidP="00F14A5F">
      <w:pPr>
        <w:pStyle w:val="ListParagraph"/>
        <w:numPr>
          <w:ilvl w:val="0"/>
          <w:numId w:val="3"/>
        </w:numPr>
        <w:tabs>
          <w:tab w:val="left" w:pos="851"/>
        </w:tabs>
        <w:spacing w:before="80" w:after="80"/>
        <w:ind w:left="0" w:firstLine="720"/>
        <w:contextualSpacing w:val="0"/>
        <w:jc w:val="both"/>
      </w:pPr>
      <w:r w:rsidRPr="00055F02">
        <w:t>Văn bản báo cáo Trung ương Hội LHTN</w:t>
      </w:r>
      <w:r>
        <w:t xml:space="preserve"> Việt Nam</w:t>
      </w:r>
      <w:r w:rsidRPr="00055F02">
        <w:t>, Hội Sinh viên</w:t>
      </w:r>
      <w:r>
        <w:t xml:space="preserve"> Việt Nam</w:t>
      </w:r>
      <w:r w:rsidR="00D00BF5">
        <w:t xml:space="preserve"> đề nghị thông báo đến các học sinh, sinh viên trong cả nước quan tâm về Vật lý, thiên văn học đến tham dự</w:t>
      </w:r>
      <w:r>
        <w:t>.</w:t>
      </w:r>
    </w:p>
    <w:p w:rsidR="00286E03" w:rsidRPr="00055F02" w:rsidRDefault="00286E03" w:rsidP="00F14A5F">
      <w:pPr>
        <w:spacing w:before="80" w:after="80"/>
        <w:ind w:firstLine="720"/>
        <w:jc w:val="both"/>
      </w:pPr>
      <w:r>
        <w:t>-</w:t>
      </w:r>
      <w:r w:rsidR="00353038">
        <w:t xml:space="preserve"> </w:t>
      </w:r>
      <w:r w:rsidRPr="00055F02">
        <w:t>Thiết kế tờ rơi tuyên truyền về chương trình giao lưu với các nhà khoa học</w:t>
      </w:r>
      <w:r>
        <w:t>.</w:t>
      </w:r>
    </w:p>
    <w:p w:rsidR="00286E03" w:rsidRPr="00055F02" w:rsidRDefault="00286E03" w:rsidP="00F14A5F">
      <w:pPr>
        <w:tabs>
          <w:tab w:val="left" w:pos="851"/>
        </w:tabs>
        <w:spacing w:before="80" w:after="80"/>
        <w:ind w:firstLine="720"/>
        <w:jc w:val="both"/>
      </w:pPr>
      <w:r w:rsidRPr="00055F02">
        <w:t xml:space="preserve">- Thiết kế giấy mời, in, phát hành giấy mời đến các Sở, Ban, Ngành có liên quan đến tham dự buổi nói chuyện. Dự </w:t>
      </w:r>
      <w:r>
        <w:t>kiến phát hành khoảng 1.0</w:t>
      </w:r>
      <w:r w:rsidRPr="00055F02">
        <w:t>00 giấy mời</w:t>
      </w:r>
      <w:r>
        <w:t xml:space="preserve"> gửi cho các đơn vị cơ quan sau</w:t>
      </w:r>
      <w:r w:rsidRPr="00055F02">
        <w:t>:</w:t>
      </w:r>
    </w:p>
    <w:p w:rsidR="00286E03" w:rsidRPr="00055F02" w:rsidRDefault="00286E03" w:rsidP="00F14A5F">
      <w:pPr>
        <w:spacing w:before="80" w:after="80"/>
        <w:ind w:firstLine="993"/>
        <w:jc w:val="both"/>
      </w:pPr>
      <w:r w:rsidRPr="00055F02">
        <w:t xml:space="preserve">+ </w:t>
      </w:r>
      <w:r w:rsidR="007C0749">
        <w:t>Thường trực</w:t>
      </w:r>
      <w:r w:rsidR="00D00BF5">
        <w:t xml:space="preserve"> </w:t>
      </w:r>
      <w:r w:rsidRPr="00055F02">
        <w:t>Tỉnh ủy</w:t>
      </w:r>
      <w:r w:rsidR="007C0749">
        <w:t>, HĐND.</w:t>
      </w:r>
    </w:p>
    <w:p w:rsidR="00286E03" w:rsidRPr="00055F02" w:rsidRDefault="00286E03" w:rsidP="00F14A5F">
      <w:pPr>
        <w:spacing w:before="80" w:after="80"/>
        <w:ind w:firstLine="993"/>
        <w:jc w:val="both"/>
      </w:pPr>
      <w:r w:rsidRPr="00055F02">
        <w:t xml:space="preserve">+ </w:t>
      </w:r>
      <w:r w:rsidR="00D00BF5">
        <w:t xml:space="preserve">Lãnh đạo </w:t>
      </w:r>
      <w:r w:rsidRPr="00055F02">
        <w:t>UBND tỉnh</w:t>
      </w:r>
      <w:r w:rsidR="007C0749">
        <w:t>.</w:t>
      </w:r>
    </w:p>
    <w:p w:rsidR="00286E03" w:rsidRPr="00055F02" w:rsidRDefault="00286E03" w:rsidP="00F14A5F">
      <w:pPr>
        <w:spacing w:before="80" w:after="80"/>
        <w:ind w:firstLine="993"/>
        <w:jc w:val="both"/>
      </w:pPr>
      <w:r w:rsidRPr="00055F02">
        <w:t>+ Các Sở</w:t>
      </w:r>
      <w:r>
        <w:t>,</w:t>
      </w:r>
      <w:r w:rsidRPr="00055F02">
        <w:t xml:space="preserve"> ngành</w:t>
      </w:r>
      <w:r w:rsidR="00D00BF5">
        <w:t>, đoàn thể</w:t>
      </w:r>
      <w:r w:rsidR="007C0749">
        <w:t>.</w:t>
      </w:r>
    </w:p>
    <w:p w:rsidR="00286E03" w:rsidRPr="00055F02" w:rsidRDefault="00286E03" w:rsidP="00F14A5F">
      <w:pPr>
        <w:spacing w:before="80" w:after="80"/>
        <w:ind w:firstLine="993"/>
        <w:jc w:val="both"/>
      </w:pPr>
      <w:r w:rsidRPr="00055F02">
        <w:lastRenderedPageBreak/>
        <w:t>+ Trường Đại học Quy Nhơn</w:t>
      </w:r>
      <w:r w:rsidR="007C0749">
        <w:t>.</w:t>
      </w:r>
    </w:p>
    <w:p w:rsidR="00286E03" w:rsidRPr="00055F02" w:rsidRDefault="00286E03" w:rsidP="00F14A5F">
      <w:pPr>
        <w:spacing w:before="80" w:after="80"/>
        <w:ind w:firstLine="993"/>
        <w:jc w:val="both"/>
      </w:pPr>
      <w:r w:rsidRPr="00055F02">
        <w:t>+ Trường Đại học Quang Trung</w:t>
      </w:r>
      <w:r w:rsidR="007C0749">
        <w:t>.</w:t>
      </w:r>
    </w:p>
    <w:p w:rsidR="00286E03" w:rsidRPr="00055F02" w:rsidRDefault="00286E03" w:rsidP="00F14A5F">
      <w:pPr>
        <w:spacing w:before="80" w:after="80"/>
        <w:ind w:firstLine="993"/>
        <w:jc w:val="both"/>
      </w:pPr>
      <w:r w:rsidRPr="00055F02">
        <w:t xml:space="preserve">+ Trường Cao đẳng nghề </w:t>
      </w:r>
      <w:r>
        <w:t>Quy Nhơn</w:t>
      </w:r>
      <w:r w:rsidR="007C0749">
        <w:t>.</w:t>
      </w:r>
    </w:p>
    <w:p w:rsidR="00286E03" w:rsidRPr="00055F02" w:rsidRDefault="00286E03" w:rsidP="00F14A5F">
      <w:pPr>
        <w:spacing w:before="80" w:after="80"/>
        <w:ind w:firstLine="993"/>
        <w:jc w:val="both"/>
      </w:pPr>
      <w:r w:rsidRPr="00055F02">
        <w:t>+ Trường Cao đẳng Bình Định</w:t>
      </w:r>
      <w:r w:rsidR="007C0749">
        <w:t>.</w:t>
      </w:r>
    </w:p>
    <w:p w:rsidR="00286E03" w:rsidRPr="00055F02" w:rsidRDefault="00286E03" w:rsidP="00F14A5F">
      <w:pPr>
        <w:spacing w:before="80" w:after="80"/>
        <w:ind w:firstLine="993"/>
        <w:jc w:val="both"/>
      </w:pPr>
      <w:r w:rsidRPr="00055F02">
        <w:t>+ Trường Cao đẳng Y</w:t>
      </w:r>
      <w:r>
        <w:t xml:space="preserve"> tế Bình Định</w:t>
      </w:r>
      <w:r w:rsidR="007C0749">
        <w:t>.</w:t>
      </w:r>
    </w:p>
    <w:p w:rsidR="00286E03" w:rsidRPr="00055F02" w:rsidRDefault="00286E03" w:rsidP="00F14A5F">
      <w:pPr>
        <w:spacing w:before="80" w:after="80"/>
        <w:ind w:firstLine="993"/>
        <w:jc w:val="both"/>
      </w:pPr>
      <w:r w:rsidRPr="00055F02">
        <w:t xml:space="preserve">+  Hội Liên </w:t>
      </w:r>
      <w:r>
        <w:t>h</w:t>
      </w:r>
      <w:r w:rsidRPr="00055F02">
        <w:t>iệp Thanh niên</w:t>
      </w:r>
      <w:r>
        <w:t xml:space="preserve"> Việt Nam</w:t>
      </w:r>
      <w:r w:rsidRPr="00055F02">
        <w:t>, Hội sinh viên Việt Nam tỉnh</w:t>
      </w:r>
      <w:r>
        <w:t>.</w:t>
      </w:r>
    </w:p>
    <w:p w:rsidR="00286E03" w:rsidRPr="00055F02" w:rsidRDefault="00286E03" w:rsidP="00F14A5F">
      <w:pPr>
        <w:spacing w:before="80" w:after="80"/>
        <w:ind w:firstLine="720"/>
        <w:jc w:val="both"/>
      </w:pPr>
      <w:r w:rsidRPr="00055F02">
        <w:t xml:space="preserve">- Chủ trì, phối hợp với Liên hiệp </w:t>
      </w:r>
      <w:r>
        <w:t>các Hội Khoa học và Kỹ thuật tỉnh</w:t>
      </w:r>
      <w:r w:rsidRPr="00055F02">
        <w:t xml:space="preserve"> xây dựng chương trình, kịch bản chi tiết giao lưu, nói chuyện với các nhà khoa học và cử người dẫn chương trình tại buổi giao lưu, nói chuyện trên.</w:t>
      </w:r>
    </w:p>
    <w:p w:rsidR="00286E03" w:rsidRDefault="00286E03" w:rsidP="00F14A5F">
      <w:pPr>
        <w:spacing w:before="80" w:after="80"/>
        <w:ind w:firstLine="720"/>
        <w:jc w:val="both"/>
        <w:rPr>
          <w:color w:val="000000"/>
        </w:rPr>
      </w:pPr>
      <w:r w:rsidRPr="00055F02">
        <w:rPr>
          <w:color w:val="000000"/>
        </w:rPr>
        <w:t xml:space="preserve">- Liên hệ với Trung tâm Quốc tế khoa học và giáo dục liên ngành </w:t>
      </w:r>
      <w:r>
        <w:rPr>
          <w:color w:val="000000"/>
        </w:rPr>
        <w:t xml:space="preserve">để </w:t>
      </w:r>
      <w:r w:rsidRPr="00055F02">
        <w:rPr>
          <w:color w:val="000000"/>
        </w:rPr>
        <w:t>trao đổi, thống nhất chương trình, kịch bản chi tiết và chuẩn bị các điều kiện cơ sở vật chất khác cho các chương trình giao lưu trên</w:t>
      </w:r>
      <w:r>
        <w:rPr>
          <w:color w:val="000000"/>
        </w:rPr>
        <w:t>.</w:t>
      </w:r>
    </w:p>
    <w:p w:rsidR="00286E03" w:rsidRPr="00055F02" w:rsidRDefault="00286E03" w:rsidP="00F14A5F">
      <w:pPr>
        <w:spacing w:before="80" w:after="80"/>
        <w:ind w:firstLine="720"/>
        <w:jc w:val="both"/>
        <w:rPr>
          <w:color w:val="000000"/>
        </w:rPr>
      </w:pPr>
      <w:r>
        <w:rPr>
          <w:color w:val="000000"/>
        </w:rPr>
        <w:t xml:space="preserve">- </w:t>
      </w:r>
      <w:r w:rsidRPr="00055F02">
        <w:rPr>
          <w:color w:val="000000"/>
        </w:rPr>
        <w:t>Hội LHTN</w:t>
      </w:r>
      <w:r>
        <w:rPr>
          <w:color w:val="000000"/>
        </w:rPr>
        <w:t xml:space="preserve"> Việt Nam</w:t>
      </w:r>
      <w:r w:rsidRPr="00055F02">
        <w:rPr>
          <w:color w:val="000000"/>
        </w:rPr>
        <w:t xml:space="preserve">, Hội Sinh viên </w:t>
      </w:r>
      <w:r>
        <w:rPr>
          <w:color w:val="000000"/>
        </w:rPr>
        <w:t xml:space="preserve">Việt Nam tỉnh </w:t>
      </w:r>
      <w:r w:rsidRPr="00055F02">
        <w:rPr>
          <w:color w:val="000000"/>
        </w:rPr>
        <w:t xml:space="preserve">chuẩn bị </w:t>
      </w:r>
      <w:r w:rsidR="00C451ED">
        <w:rPr>
          <w:color w:val="000000"/>
        </w:rPr>
        <w:t>hoa</w:t>
      </w:r>
      <w:r w:rsidRPr="00055F02">
        <w:rPr>
          <w:color w:val="000000"/>
        </w:rPr>
        <w:t xml:space="preserve"> tặng tại chương trình giao lưu với </w:t>
      </w:r>
      <w:r w:rsidR="00C451ED">
        <w:rPr>
          <w:color w:val="000000"/>
        </w:rPr>
        <w:t>các Giáo sư</w:t>
      </w:r>
      <w:r w:rsidR="00C8727E">
        <w:t xml:space="preserve"> kh</w:t>
      </w:r>
      <w:r w:rsidR="00D00BF5">
        <w:t>á</w:t>
      </w:r>
      <w:r w:rsidR="00C8727E">
        <w:t>ch mời.</w:t>
      </w:r>
    </w:p>
    <w:p w:rsidR="00286E03" w:rsidRPr="00055F02" w:rsidRDefault="00286E03" w:rsidP="00F14A5F">
      <w:pPr>
        <w:spacing w:before="80" w:after="80"/>
        <w:ind w:firstLine="720"/>
        <w:jc w:val="both"/>
        <w:rPr>
          <w:color w:val="000000"/>
        </w:rPr>
      </w:pPr>
      <w:r w:rsidRPr="00055F02">
        <w:rPr>
          <w:color w:val="000000"/>
        </w:rPr>
        <w:t>- Mở chuyên mục tuyên truyền về chương trình giao lưu, nói chuyện với các nhà khoa học trên Website: tuoitrebinhdinh.org.vn</w:t>
      </w:r>
      <w:r>
        <w:rPr>
          <w:color w:val="000000"/>
        </w:rPr>
        <w:t xml:space="preserve"> và Bản tin Tuổi trẻ Bình Định.</w:t>
      </w:r>
    </w:p>
    <w:p w:rsidR="00286E03" w:rsidRPr="00055F02" w:rsidRDefault="00286E03" w:rsidP="00F14A5F">
      <w:pPr>
        <w:spacing w:before="80" w:after="80"/>
        <w:ind w:firstLine="720"/>
        <w:jc w:val="both"/>
        <w:rPr>
          <w:color w:val="000000"/>
        </w:rPr>
      </w:pPr>
      <w:r w:rsidRPr="00055F02">
        <w:rPr>
          <w:color w:val="000000"/>
        </w:rPr>
        <w:t>- Phối hợp với Sở N</w:t>
      </w:r>
      <w:r>
        <w:rPr>
          <w:color w:val="000000"/>
        </w:rPr>
        <w:t>goại</w:t>
      </w:r>
      <w:r w:rsidRPr="00055F02">
        <w:rPr>
          <w:color w:val="000000"/>
        </w:rPr>
        <w:t xml:space="preserve"> vụ và các cơ quan, đơn vị có liên quan chuẩn bị các nội dung tổ chức khác của </w:t>
      </w:r>
      <w:r>
        <w:rPr>
          <w:color w:val="000000"/>
        </w:rPr>
        <w:t>c</w:t>
      </w:r>
      <w:r w:rsidRPr="00055F02">
        <w:rPr>
          <w:color w:val="000000"/>
        </w:rPr>
        <w:t xml:space="preserve">hương trình. </w:t>
      </w:r>
    </w:p>
    <w:p w:rsidR="00286E03" w:rsidRPr="00055F02" w:rsidRDefault="00286E03" w:rsidP="00F14A5F">
      <w:pPr>
        <w:spacing w:before="80" w:after="80"/>
        <w:ind w:firstLine="720"/>
        <w:jc w:val="both"/>
        <w:rPr>
          <w:b/>
          <w:color w:val="000000"/>
        </w:rPr>
      </w:pPr>
      <w:r w:rsidRPr="00055F02">
        <w:rPr>
          <w:b/>
          <w:color w:val="000000"/>
        </w:rPr>
        <w:t>2. Liên hiệp các Hội Khoa học và Kỹ thuật tỉnh</w:t>
      </w:r>
    </w:p>
    <w:p w:rsidR="00286E03" w:rsidRPr="00055F02" w:rsidRDefault="00286E03" w:rsidP="00F14A5F">
      <w:pPr>
        <w:spacing w:before="80" w:after="80"/>
        <w:ind w:firstLine="720"/>
        <w:jc w:val="both"/>
        <w:rPr>
          <w:color w:val="000000"/>
        </w:rPr>
      </w:pPr>
      <w:r w:rsidRPr="00055F02">
        <w:rPr>
          <w:color w:val="000000"/>
        </w:rPr>
        <w:t>- Phối hợp với Hội LHTN</w:t>
      </w:r>
      <w:r>
        <w:rPr>
          <w:color w:val="000000"/>
        </w:rPr>
        <w:t xml:space="preserve"> Việt Nam</w:t>
      </w:r>
      <w:r w:rsidRPr="00055F02">
        <w:rPr>
          <w:color w:val="000000"/>
        </w:rPr>
        <w:t xml:space="preserve">, Hội Sinh viên </w:t>
      </w:r>
      <w:r>
        <w:rPr>
          <w:color w:val="000000"/>
        </w:rPr>
        <w:t xml:space="preserve">Việt Nam </w:t>
      </w:r>
      <w:r w:rsidRPr="00055F02">
        <w:rPr>
          <w:color w:val="000000"/>
        </w:rPr>
        <w:t>tỉnh xây dựng chương trình, kịch bản chi tiết và liên hệ với Trung tâm Quốc tế khoa học và giáo dục liên ngành để thống nhất nội dung cụ thể chuẩn bị</w:t>
      </w:r>
      <w:r>
        <w:rPr>
          <w:color w:val="000000"/>
        </w:rPr>
        <w:t xml:space="preserve"> cho buổi giao lưu nói chuyện vớ</w:t>
      </w:r>
      <w:r w:rsidRPr="00055F02">
        <w:rPr>
          <w:color w:val="000000"/>
        </w:rPr>
        <w:t>i các nhà khoa học.</w:t>
      </w:r>
    </w:p>
    <w:p w:rsidR="00286E03" w:rsidRPr="00055F02" w:rsidRDefault="00286E03" w:rsidP="00F14A5F">
      <w:pPr>
        <w:spacing w:before="80" w:after="80"/>
        <w:ind w:firstLine="720"/>
        <w:jc w:val="both"/>
        <w:rPr>
          <w:color w:val="000000"/>
        </w:rPr>
      </w:pPr>
      <w:r w:rsidRPr="00055F02">
        <w:rPr>
          <w:color w:val="000000"/>
        </w:rPr>
        <w:t xml:space="preserve">- Tuyên truyền </w:t>
      </w:r>
      <w:r w:rsidR="00692421">
        <w:rPr>
          <w:color w:val="000000"/>
        </w:rPr>
        <w:t>trên các kênh thông tin, truyền thông của đơn vị mình;</w:t>
      </w:r>
      <w:r w:rsidRPr="00055F02">
        <w:rPr>
          <w:color w:val="000000"/>
        </w:rPr>
        <w:t xml:space="preserve"> điều động lực lượng theo phân bổ tham dự các chương trình giao lưu</w:t>
      </w:r>
      <w:r w:rsidR="00692421">
        <w:rPr>
          <w:color w:val="000000"/>
        </w:rPr>
        <w:t>.</w:t>
      </w:r>
    </w:p>
    <w:p w:rsidR="00286E03" w:rsidRPr="00055F02" w:rsidRDefault="00286E03" w:rsidP="00F14A5F">
      <w:pPr>
        <w:spacing w:before="80" w:after="80"/>
        <w:ind w:firstLine="720"/>
        <w:jc w:val="both"/>
        <w:rPr>
          <w:color w:val="000000"/>
        </w:rPr>
      </w:pPr>
      <w:r w:rsidRPr="00055F02">
        <w:rPr>
          <w:b/>
          <w:color w:val="000000"/>
        </w:rPr>
        <w:t>3. Sở Giáo dục và Đào tạo:</w:t>
      </w:r>
      <w:r w:rsidRPr="00055F02">
        <w:t xml:space="preserve"> Tuyên truyền </w:t>
      </w:r>
      <w:r w:rsidRPr="00055F02">
        <w:rPr>
          <w:color w:val="000000"/>
        </w:rPr>
        <w:t xml:space="preserve">và điều động lực lượng theo phân bổ tham dự các chương trình giao lưu với </w:t>
      </w:r>
      <w:r w:rsidR="004A3836">
        <w:rPr>
          <w:color w:val="000000"/>
        </w:rPr>
        <w:t>các Giáo sư khách mời.</w:t>
      </w:r>
    </w:p>
    <w:p w:rsidR="00286E03" w:rsidRPr="00055F02" w:rsidRDefault="00286E03" w:rsidP="00F14A5F">
      <w:pPr>
        <w:tabs>
          <w:tab w:val="center" w:pos="4896"/>
        </w:tabs>
        <w:spacing w:before="80" w:after="80"/>
        <w:ind w:firstLine="720"/>
        <w:jc w:val="both"/>
        <w:rPr>
          <w:b/>
        </w:rPr>
      </w:pPr>
      <w:r w:rsidRPr="00055F02">
        <w:rPr>
          <w:b/>
        </w:rPr>
        <w:t>4. Sở Văn hóa - Thể thao và Du lịch</w:t>
      </w:r>
    </w:p>
    <w:p w:rsidR="00286E03" w:rsidRPr="00055F02" w:rsidRDefault="00286E03" w:rsidP="00F14A5F">
      <w:pPr>
        <w:pStyle w:val="ListParagraph"/>
        <w:spacing w:before="80" w:after="80"/>
        <w:ind w:left="0" w:hanging="426"/>
        <w:contextualSpacing w:val="0"/>
        <w:jc w:val="both"/>
      </w:pPr>
      <w:r w:rsidRPr="00055F02">
        <w:t xml:space="preserve">                - Chỉ đạo</w:t>
      </w:r>
      <w:r>
        <w:t xml:space="preserve"> </w:t>
      </w:r>
      <w:r w:rsidRPr="00055F02">
        <w:t xml:space="preserve">Trung tâm Văn hóa tỉnh hỗ trợ </w:t>
      </w:r>
      <w:r w:rsidR="004A3836">
        <w:t xml:space="preserve">địa điểm tổ chức, địa điểm giữ xe </w:t>
      </w:r>
      <w:r w:rsidRPr="00055F02">
        <w:t>(không thu tiền), thiết bị, quảng cáo (pano trước Trung tâm)</w:t>
      </w:r>
      <w:r>
        <w:t>.</w:t>
      </w:r>
    </w:p>
    <w:p w:rsidR="00286E03" w:rsidRPr="00055F02" w:rsidRDefault="00286E03" w:rsidP="00F14A5F">
      <w:pPr>
        <w:spacing w:before="80" w:after="80"/>
        <w:ind w:firstLine="720"/>
        <w:jc w:val="both"/>
        <w:rPr>
          <w:color w:val="000000"/>
        </w:rPr>
      </w:pPr>
      <w:r w:rsidRPr="00055F02">
        <w:rPr>
          <w:color w:val="000000"/>
        </w:rPr>
        <w:t xml:space="preserve">- Tuyên truyền và điều động lực lượng theo phân bổ tham dự các chương trình giao lưu </w:t>
      </w:r>
      <w:r w:rsidR="004A3836">
        <w:rPr>
          <w:color w:val="000000"/>
        </w:rPr>
        <w:t>với các Giáo sư khách mời.</w:t>
      </w:r>
    </w:p>
    <w:p w:rsidR="00286E03" w:rsidRPr="00055F02" w:rsidRDefault="00286E03" w:rsidP="00F14A5F">
      <w:pPr>
        <w:pStyle w:val="ListParagraph"/>
        <w:spacing w:before="80" w:after="80"/>
        <w:ind w:left="0" w:hanging="426"/>
        <w:contextualSpacing w:val="0"/>
        <w:jc w:val="both"/>
        <w:rPr>
          <w:b/>
        </w:rPr>
      </w:pPr>
      <w:r w:rsidRPr="00055F02">
        <w:t xml:space="preserve">                </w:t>
      </w:r>
      <w:r w:rsidRPr="00055F02">
        <w:rPr>
          <w:b/>
        </w:rPr>
        <w:t>5. Đài Phát Thanh truyền hình tỉnh, Báo Bình Định</w:t>
      </w:r>
    </w:p>
    <w:p w:rsidR="00286E03" w:rsidRDefault="00286E03" w:rsidP="00F14A5F">
      <w:pPr>
        <w:pStyle w:val="ListParagraph"/>
        <w:spacing w:before="80" w:after="80"/>
        <w:ind w:left="0"/>
        <w:contextualSpacing w:val="0"/>
        <w:jc w:val="both"/>
      </w:pPr>
      <w:r w:rsidRPr="00055F02">
        <w:t xml:space="preserve">         </w:t>
      </w:r>
      <w:r>
        <w:t xml:space="preserve"> -</w:t>
      </w:r>
      <w:r w:rsidRPr="00055F02">
        <w:t xml:space="preserve"> </w:t>
      </w:r>
      <w:r>
        <w:t xml:space="preserve">Đài Phát thanh Truyền hình Bình Định: Phát sóng 01 ngày 02 buổi vào lúc 11h00 và 20h00 trên kênh thời sự từ ngày </w:t>
      </w:r>
      <w:r w:rsidR="00B64B8D">
        <w:t>2</w:t>
      </w:r>
      <w:r w:rsidR="006F7142">
        <w:t>5</w:t>
      </w:r>
      <w:r w:rsidR="00B64B8D">
        <w:t>/6</w:t>
      </w:r>
      <w:r w:rsidR="00193D4E">
        <w:t xml:space="preserve"> </w:t>
      </w:r>
      <w:r w:rsidR="00B64B8D">
        <w:t>-</w:t>
      </w:r>
      <w:r w:rsidR="00193D4E">
        <w:t xml:space="preserve"> </w:t>
      </w:r>
      <w:r w:rsidR="00B64B8D">
        <w:t>8/7</w:t>
      </w:r>
      <w:r>
        <w:t>/201</w:t>
      </w:r>
      <w:r w:rsidR="00B64B8D">
        <w:t>6</w:t>
      </w:r>
      <w:r>
        <w:t>.</w:t>
      </w:r>
    </w:p>
    <w:p w:rsidR="00286E03" w:rsidRDefault="00286E03" w:rsidP="00F14A5F">
      <w:pPr>
        <w:pStyle w:val="ListParagraph"/>
        <w:spacing w:before="80" w:after="80"/>
        <w:ind w:left="0"/>
        <w:contextualSpacing w:val="0"/>
        <w:jc w:val="both"/>
      </w:pPr>
      <w:r>
        <w:tab/>
        <w:t>- Báo Bình Định: Quảng cáo, thông tin miễn phí trên các trang b</w:t>
      </w:r>
      <w:r w:rsidR="00FF0CA2">
        <w:t>áo phát hành hàng ngày từ ngày 2</w:t>
      </w:r>
      <w:r w:rsidR="006F7142">
        <w:t>5</w:t>
      </w:r>
      <w:r w:rsidR="00FF0CA2">
        <w:t>/6</w:t>
      </w:r>
      <w:r w:rsidR="004E463B">
        <w:t xml:space="preserve"> </w:t>
      </w:r>
      <w:r>
        <w:t xml:space="preserve">- </w:t>
      </w:r>
      <w:r w:rsidR="00FF0CA2">
        <w:t>8/7</w:t>
      </w:r>
      <w:r>
        <w:t>/201</w:t>
      </w:r>
      <w:r w:rsidR="00FF0CA2">
        <w:t>6</w:t>
      </w:r>
      <w:r>
        <w:t>.</w:t>
      </w:r>
    </w:p>
    <w:p w:rsidR="00286E03" w:rsidRDefault="00286E03" w:rsidP="00F14A5F">
      <w:pPr>
        <w:spacing w:before="80" w:after="80"/>
        <w:ind w:firstLine="720"/>
        <w:jc w:val="both"/>
      </w:pPr>
      <w:r>
        <w:lastRenderedPageBreak/>
        <w:t>- Phối hợp với Ban Tổ chức trong việc xây dựng và thống nhất kịch bản chi tiết để ghi hình chương trình giao lưu phát trong giờ vàng trên đài sau đó.</w:t>
      </w:r>
    </w:p>
    <w:p w:rsidR="00692421" w:rsidRDefault="00692421" w:rsidP="00F14A5F">
      <w:pPr>
        <w:spacing w:before="80" w:after="80"/>
        <w:ind w:firstLine="720"/>
        <w:jc w:val="both"/>
        <w:rPr>
          <w:b/>
        </w:rPr>
      </w:pPr>
      <w:r w:rsidRPr="00692421">
        <w:rPr>
          <w:b/>
        </w:rPr>
        <w:t>6. Công ty Điện lực Bình Định</w:t>
      </w:r>
      <w:r>
        <w:rPr>
          <w:b/>
        </w:rPr>
        <w:t xml:space="preserve">: </w:t>
      </w:r>
      <w:r w:rsidRPr="00692421">
        <w:t>quan tâm, đảm bảo</w:t>
      </w:r>
      <w:r>
        <w:t xml:space="preserve"> nguồn điện ổn định trong suốt thời gian tổ chức</w:t>
      </w:r>
      <w:r w:rsidR="00BA41F2">
        <w:t xml:space="preserve"> các</w:t>
      </w:r>
      <w:r>
        <w:t xml:space="preserve"> buổi giao lưu, nói chuyện. </w:t>
      </w:r>
    </w:p>
    <w:p w:rsidR="00286E03" w:rsidRDefault="00692421" w:rsidP="00F14A5F">
      <w:pPr>
        <w:spacing w:before="80" w:after="80"/>
        <w:ind w:firstLine="720"/>
        <w:jc w:val="both"/>
      </w:pPr>
      <w:r>
        <w:rPr>
          <w:b/>
        </w:rPr>
        <w:t>7</w:t>
      </w:r>
      <w:r w:rsidR="00286E03" w:rsidRPr="00055F02">
        <w:rPr>
          <w:b/>
        </w:rPr>
        <w:t>. Sở Ngoại vụ chủ trì, phối hợp với Công an tỉnh</w:t>
      </w:r>
      <w:r w:rsidR="00286E03" w:rsidRPr="00055F02">
        <w:t xml:space="preserve"> </w:t>
      </w:r>
      <w:r w:rsidR="00286E03" w:rsidRPr="00055F02">
        <w:rPr>
          <w:b/>
        </w:rPr>
        <w:t>và các đơn vị liên quan</w:t>
      </w:r>
      <w:r w:rsidR="00286E03" w:rsidRPr="00055F02">
        <w:t xml:space="preserve"> hướng dẫn, hỗ trợ công tác an ninh tại tất cả các buổi giao lưu, nói chuyện để buổi giao lưu, nói chuyện nêu trên diễn ra an toàn và theo đúng các quy định hiện hành của Nhà nước</w:t>
      </w:r>
      <w:r>
        <w:t>; đề nghị Sở Ngoại vụ giới thiệu cán bộ thông thạo ngoại ngữ để phiên dịch tại buổi giao lưu, nói chuyện.</w:t>
      </w:r>
    </w:p>
    <w:p w:rsidR="00286E03" w:rsidRDefault="00286E03" w:rsidP="00286E03">
      <w:pPr>
        <w:ind w:firstLine="720"/>
        <w:jc w:val="both"/>
      </w:pPr>
    </w:p>
    <w:tbl>
      <w:tblPr>
        <w:tblW w:w="10095" w:type="dxa"/>
        <w:tblLook w:val="04A0"/>
      </w:tblPr>
      <w:tblGrid>
        <w:gridCol w:w="5408"/>
        <w:gridCol w:w="4687"/>
      </w:tblGrid>
      <w:tr w:rsidR="00286E03" w:rsidRPr="007C3076" w:rsidTr="00F14A5F">
        <w:trPr>
          <w:trHeight w:val="2746"/>
        </w:trPr>
        <w:tc>
          <w:tcPr>
            <w:tcW w:w="5408" w:type="dxa"/>
          </w:tcPr>
          <w:p w:rsidR="00286E03" w:rsidRDefault="00286E03" w:rsidP="00781787">
            <w:pPr>
              <w:jc w:val="both"/>
              <w:rPr>
                <w:b/>
                <w:sz w:val="24"/>
              </w:rPr>
            </w:pPr>
            <w:r w:rsidRPr="00A47B30">
              <w:rPr>
                <w:b/>
                <w:sz w:val="24"/>
              </w:rPr>
              <w:t xml:space="preserve">Nơi nhận: </w:t>
            </w:r>
          </w:p>
          <w:p w:rsidR="00286E03" w:rsidRPr="00064027" w:rsidRDefault="00286E03" w:rsidP="00781787">
            <w:pPr>
              <w:jc w:val="both"/>
              <w:rPr>
                <w:sz w:val="22"/>
              </w:rPr>
            </w:pPr>
            <w:r>
              <w:rPr>
                <w:b/>
                <w:sz w:val="24"/>
              </w:rPr>
              <w:t xml:space="preserve">- </w:t>
            </w:r>
            <w:r>
              <w:rPr>
                <w:sz w:val="24"/>
              </w:rPr>
              <w:t xml:space="preserve">Thường trực </w:t>
            </w:r>
            <w:r w:rsidRPr="00064027">
              <w:rPr>
                <w:sz w:val="22"/>
              </w:rPr>
              <w:t>Tỉnh ủy</w:t>
            </w:r>
            <w:r>
              <w:rPr>
                <w:sz w:val="22"/>
              </w:rPr>
              <w:t>;</w:t>
            </w:r>
          </w:p>
          <w:p w:rsidR="00286E03" w:rsidRPr="00A47B30" w:rsidRDefault="00286E03" w:rsidP="00781787">
            <w:pPr>
              <w:jc w:val="both"/>
              <w:rPr>
                <w:b/>
                <w:sz w:val="24"/>
              </w:rPr>
            </w:pPr>
            <w:r w:rsidRPr="00064027">
              <w:rPr>
                <w:sz w:val="22"/>
              </w:rPr>
              <w:t xml:space="preserve">- </w:t>
            </w:r>
            <w:r>
              <w:rPr>
                <w:sz w:val="22"/>
              </w:rPr>
              <w:t xml:space="preserve">Lãnh đạo </w:t>
            </w:r>
            <w:r w:rsidRPr="00064027">
              <w:rPr>
                <w:sz w:val="22"/>
              </w:rPr>
              <w:t>UBND</w:t>
            </w:r>
            <w:r>
              <w:rPr>
                <w:sz w:val="22"/>
              </w:rPr>
              <w:t xml:space="preserve"> tỉnh;</w:t>
            </w:r>
            <w:r w:rsidRPr="00064027">
              <w:rPr>
                <w:sz w:val="22"/>
              </w:rPr>
              <w:tab/>
            </w:r>
            <w:r>
              <w:rPr>
                <w:b/>
                <w:sz w:val="24"/>
              </w:rPr>
              <w:tab/>
            </w:r>
            <w:r>
              <w:rPr>
                <w:b/>
                <w:sz w:val="24"/>
              </w:rPr>
              <w:tab/>
            </w:r>
            <w:r>
              <w:rPr>
                <w:b/>
                <w:sz w:val="24"/>
              </w:rPr>
              <w:tab/>
              <w:t xml:space="preserve">  </w:t>
            </w:r>
          </w:p>
          <w:p w:rsidR="00EB317E" w:rsidRDefault="00286E03" w:rsidP="00781787">
            <w:pPr>
              <w:jc w:val="both"/>
              <w:rPr>
                <w:sz w:val="22"/>
              </w:rPr>
            </w:pPr>
            <w:r>
              <w:rPr>
                <w:sz w:val="22"/>
              </w:rPr>
              <w:t xml:space="preserve">- </w:t>
            </w:r>
            <w:r w:rsidR="00D00BF5">
              <w:rPr>
                <w:sz w:val="22"/>
              </w:rPr>
              <w:t xml:space="preserve">Các Sở: </w:t>
            </w:r>
            <w:r w:rsidR="00EB317E">
              <w:rPr>
                <w:sz w:val="22"/>
              </w:rPr>
              <w:t xml:space="preserve">Khoa học và Công nghệ; </w:t>
            </w:r>
            <w:r w:rsidR="00D00BF5">
              <w:rPr>
                <w:sz w:val="22"/>
              </w:rPr>
              <w:t xml:space="preserve">Ngoại vụ; </w:t>
            </w:r>
          </w:p>
          <w:p w:rsidR="00EB317E" w:rsidRDefault="00D00BF5" w:rsidP="00D00BF5">
            <w:pPr>
              <w:jc w:val="both"/>
              <w:rPr>
                <w:sz w:val="22"/>
              </w:rPr>
            </w:pPr>
            <w:r>
              <w:rPr>
                <w:sz w:val="22"/>
              </w:rPr>
              <w:t>Giáo dục và đào tạo;Thông tin và Truyền thông;</w:t>
            </w:r>
          </w:p>
          <w:p w:rsidR="00D00BF5" w:rsidRDefault="00D00BF5" w:rsidP="00D00BF5">
            <w:pPr>
              <w:jc w:val="both"/>
              <w:rPr>
                <w:sz w:val="22"/>
              </w:rPr>
            </w:pPr>
            <w:r>
              <w:rPr>
                <w:sz w:val="22"/>
              </w:rPr>
              <w:t>Văn hóa, thể thao</w:t>
            </w:r>
            <w:r w:rsidR="00EB317E">
              <w:rPr>
                <w:sz w:val="22"/>
              </w:rPr>
              <w:t xml:space="preserve"> </w:t>
            </w:r>
            <w:r>
              <w:rPr>
                <w:sz w:val="22"/>
              </w:rPr>
              <w:t>và du lịch;</w:t>
            </w:r>
          </w:p>
          <w:p w:rsidR="00286E03" w:rsidRDefault="00286E03" w:rsidP="00781787">
            <w:pPr>
              <w:jc w:val="both"/>
              <w:rPr>
                <w:sz w:val="22"/>
              </w:rPr>
            </w:pPr>
            <w:r>
              <w:rPr>
                <w:sz w:val="22"/>
              </w:rPr>
              <w:t>- Công an tỉnh;</w:t>
            </w:r>
          </w:p>
          <w:p w:rsidR="00286E03" w:rsidRDefault="00286E03" w:rsidP="00781787">
            <w:pPr>
              <w:jc w:val="both"/>
              <w:rPr>
                <w:sz w:val="22"/>
              </w:rPr>
            </w:pPr>
            <w:r>
              <w:rPr>
                <w:sz w:val="22"/>
              </w:rPr>
              <w:t>- Đài PTTH, Báo BĐ;</w:t>
            </w:r>
          </w:p>
          <w:p w:rsidR="00EB317E" w:rsidRDefault="00EB317E" w:rsidP="00781787">
            <w:pPr>
              <w:jc w:val="both"/>
              <w:rPr>
                <w:sz w:val="22"/>
              </w:rPr>
            </w:pPr>
            <w:r>
              <w:rPr>
                <w:sz w:val="22"/>
              </w:rPr>
              <w:t>- Liên hiệp các Hội Khoa học và Kỹ thuật tỉnh;</w:t>
            </w:r>
          </w:p>
          <w:p w:rsidR="00692421" w:rsidRDefault="00692421" w:rsidP="00781787">
            <w:pPr>
              <w:jc w:val="both"/>
              <w:rPr>
                <w:sz w:val="22"/>
              </w:rPr>
            </w:pPr>
            <w:r>
              <w:rPr>
                <w:sz w:val="22"/>
              </w:rPr>
              <w:t>- Điện lực Bình Định;</w:t>
            </w:r>
          </w:p>
          <w:p w:rsidR="00286E03" w:rsidRDefault="00286E03" w:rsidP="00781787">
            <w:pPr>
              <w:jc w:val="both"/>
              <w:rPr>
                <w:sz w:val="22"/>
              </w:rPr>
            </w:pPr>
            <w:r>
              <w:rPr>
                <w:sz w:val="22"/>
              </w:rPr>
              <w:t>- Hội LHTN VN các huyện, thị, thành phố;</w:t>
            </w:r>
          </w:p>
          <w:p w:rsidR="00286E03" w:rsidRPr="00F00EB2" w:rsidRDefault="00286E03" w:rsidP="00781787">
            <w:pPr>
              <w:jc w:val="both"/>
              <w:rPr>
                <w:b/>
                <w:sz w:val="24"/>
                <w:szCs w:val="24"/>
                <w:lang w:val="pt-BR"/>
              </w:rPr>
            </w:pPr>
            <w:r>
              <w:rPr>
                <w:sz w:val="22"/>
              </w:rPr>
              <w:t>- Lưu VP Hội LHTN, Hội SV.</w:t>
            </w:r>
            <w:r w:rsidRPr="00F00EB2">
              <w:rPr>
                <w:b/>
                <w:sz w:val="24"/>
                <w:szCs w:val="24"/>
                <w:lang w:val="pt-BR"/>
              </w:rPr>
              <w:t xml:space="preserve">     </w:t>
            </w:r>
          </w:p>
          <w:p w:rsidR="00286E03" w:rsidRPr="00F00EB2" w:rsidRDefault="00286E03" w:rsidP="00781787">
            <w:pPr>
              <w:jc w:val="both"/>
              <w:rPr>
                <w:lang w:val="nl-NL"/>
              </w:rPr>
            </w:pPr>
          </w:p>
        </w:tc>
        <w:tc>
          <w:tcPr>
            <w:tcW w:w="4687" w:type="dxa"/>
          </w:tcPr>
          <w:p w:rsidR="00286E03" w:rsidRPr="00F00EB2" w:rsidRDefault="00286E03" w:rsidP="00781787">
            <w:pPr>
              <w:jc w:val="center"/>
              <w:rPr>
                <w:b/>
              </w:rPr>
            </w:pPr>
            <w:r w:rsidRPr="00F00EB2">
              <w:rPr>
                <w:b/>
              </w:rPr>
              <w:t>TM. BAN THƯ KÝ</w:t>
            </w:r>
          </w:p>
          <w:p w:rsidR="00286E03" w:rsidRPr="00F00EB2" w:rsidRDefault="00286E03" w:rsidP="00781787">
            <w:pPr>
              <w:jc w:val="center"/>
              <w:rPr>
                <w:b/>
              </w:rPr>
            </w:pPr>
            <w:r w:rsidRPr="00F00EB2">
              <w:rPr>
                <w:b/>
              </w:rPr>
              <w:t>HỘI LHTN VIỆT NAM TỈNH</w:t>
            </w:r>
          </w:p>
          <w:p w:rsidR="00286E03" w:rsidRPr="00F00EB2" w:rsidRDefault="00286E03" w:rsidP="00781787">
            <w:pPr>
              <w:jc w:val="center"/>
            </w:pPr>
            <w:r w:rsidRPr="00F00EB2">
              <w:t>CHỦ TỊCH</w:t>
            </w:r>
          </w:p>
          <w:p w:rsidR="00286E03" w:rsidRPr="00F00EB2" w:rsidRDefault="00286E03" w:rsidP="00781787">
            <w:pPr>
              <w:jc w:val="center"/>
            </w:pPr>
          </w:p>
          <w:p w:rsidR="00286E03" w:rsidRPr="00F00EB2" w:rsidRDefault="00286E03" w:rsidP="00781787">
            <w:pPr>
              <w:jc w:val="center"/>
            </w:pPr>
          </w:p>
          <w:p w:rsidR="00286E03" w:rsidRDefault="00255EC3" w:rsidP="00781787">
            <w:pPr>
              <w:jc w:val="center"/>
            </w:pPr>
            <w:r>
              <w:t>(Đã ký)</w:t>
            </w:r>
          </w:p>
          <w:p w:rsidR="00D00BF5" w:rsidRPr="00F00EB2" w:rsidRDefault="00D00BF5" w:rsidP="00781787">
            <w:pPr>
              <w:jc w:val="center"/>
            </w:pPr>
          </w:p>
          <w:p w:rsidR="00286E03" w:rsidRPr="00F00EB2" w:rsidRDefault="00286E03" w:rsidP="00781787">
            <w:pPr>
              <w:jc w:val="center"/>
            </w:pPr>
          </w:p>
          <w:p w:rsidR="00286E03" w:rsidRPr="00F00EB2" w:rsidRDefault="00286E03" w:rsidP="00781787">
            <w:pPr>
              <w:jc w:val="center"/>
              <w:rPr>
                <w:b/>
                <w:lang w:val="nl-NL"/>
              </w:rPr>
            </w:pPr>
            <w:r>
              <w:rPr>
                <w:b/>
              </w:rPr>
              <w:t>Lương Đình Tiên</w:t>
            </w:r>
          </w:p>
        </w:tc>
      </w:tr>
    </w:tbl>
    <w:p w:rsidR="00286E03" w:rsidRDefault="00286E03" w:rsidP="00286E03">
      <w:pPr>
        <w:jc w:val="both"/>
      </w:pPr>
    </w:p>
    <w:p w:rsidR="00286E03" w:rsidRDefault="00286E03" w:rsidP="00286E03">
      <w:pPr>
        <w:tabs>
          <w:tab w:val="left" w:pos="6507"/>
        </w:tabs>
        <w:ind w:firstLine="1701"/>
        <w:jc w:val="both"/>
      </w:pPr>
    </w:p>
    <w:p w:rsidR="00286E03" w:rsidRDefault="00286E03" w:rsidP="00286E03">
      <w:pPr>
        <w:tabs>
          <w:tab w:val="left" w:pos="6507"/>
        </w:tabs>
        <w:ind w:firstLine="1701"/>
        <w:jc w:val="both"/>
      </w:pPr>
    </w:p>
    <w:p w:rsidR="00286E03" w:rsidRDefault="00286E03" w:rsidP="00286E03">
      <w:pPr>
        <w:ind w:left="1080"/>
        <w:jc w:val="both"/>
        <w:rPr>
          <w:b/>
        </w:rPr>
      </w:pPr>
      <w:r>
        <w:tab/>
      </w:r>
      <w:r>
        <w:tab/>
      </w:r>
      <w:r>
        <w:tab/>
      </w:r>
      <w:r>
        <w:tab/>
        <w:t xml:space="preserve">                           </w:t>
      </w:r>
    </w:p>
    <w:p w:rsidR="00286E03" w:rsidRPr="00A47B30" w:rsidRDefault="00286E03" w:rsidP="00286E03">
      <w:pPr>
        <w:ind w:left="709"/>
        <w:jc w:val="both"/>
        <w:rPr>
          <w:b/>
        </w:rPr>
      </w:pPr>
      <w:r>
        <w:rPr>
          <w:sz w:val="22"/>
        </w:rPr>
        <w:t xml:space="preserve">                                                                            </w:t>
      </w:r>
    </w:p>
    <w:p w:rsidR="00286E03" w:rsidRDefault="00286E03" w:rsidP="00286E03">
      <w:pPr>
        <w:ind w:left="709"/>
        <w:jc w:val="both"/>
        <w:rPr>
          <w:sz w:val="22"/>
        </w:rPr>
      </w:pPr>
    </w:p>
    <w:p w:rsidR="00286E03" w:rsidRDefault="00286E03" w:rsidP="00286E03">
      <w:pPr>
        <w:tabs>
          <w:tab w:val="left" w:pos="6507"/>
        </w:tabs>
        <w:ind w:firstLine="1701"/>
        <w:jc w:val="both"/>
      </w:pPr>
      <w:r w:rsidRPr="00055F02">
        <w:t xml:space="preserve">  </w:t>
      </w:r>
      <w:r>
        <w:tab/>
      </w:r>
    </w:p>
    <w:sectPr w:rsidR="00286E03" w:rsidSect="00F14A5F">
      <w:pgSz w:w="12240" w:h="15840"/>
      <w:pgMar w:top="1134" w:right="96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3D8E"/>
    <w:multiLevelType w:val="hybridMultilevel"/>
    <w:tmpl w:val="94CAACEC"/>
    <w:lvl w:ilvl="0" w:tplc="0ABE6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EC2FEF"/>
    <w:multiLevelType w:val="hybridMultilevel"/>
    <w:tmpl w:val="C27486DE"/>
    <w:lvl w:ilvl="0" w:tplc="6B30AB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132CD5"/>
    <w:multiLevelType w:val="hybridMultilevel"/>
    <w:tmpl w:val="2A1E1318"/>
    <w:lvl w:ilvl="0" w:tplc="892E176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6E03"/>
    <w:rsid w:val="000C3E0A"/>
    <w:rsid w:val="00104E48"/>
    <w:rsid w:val="00193D4E"/>
    <w:rsid w:val="00193FA8"/>
    <w:rsid w:val="00255EC3"/>
    <w:rsid w:val="00286E03"/>
    <w:rsid w:val="002F329D"/>
    <w:rsid w:val="00353038"/>
    <w:rsid w:val="004421C5"/>
    <w:rsid w:val="00475277"/>
    <w:rsid w:val="004A1985"/>
    <w:rsid w:val="004A3836"/>
    <w:rsid w:val="004A5645"/>
    <w:rsid w:val="004D51E5"/>
    <w:rsid w:val="004E463B"/>
    <w:rsid w:val="004F6827"/>
    <w:rsid w:val="00504558"/>
    <w:rsid w:val="00504D89"/>
    <w:rsid w:val="00542330"/>
    <w:rsid w:val="005704A3"/>
    <w:rsid w:val="00594A8E"/>
    <w:rsid w:val="005D53F7"/>
    <w:rsid w:val="005E2AB0"/>
    <w:rsid w:val="006312E7"/>
    <w:rsid w:val="006374F8"/>
    <w:rsid w:val="00692421"/>
    <w:rsid w:val="006E3F9D"/>
    <w:rsid w:val="006F7142"/>
    <w:rsid w:val="0070274C"/>
    <w:rsid w:val="007A36F0"/>
    <w:rsid w:val="007C0749"/>
    <w:rsid w:val="008020A9"/>
    <w:rsid w:val="008A1013"/>
    <w:rsid w:val="00922FFC"/>
    <w:rsid w:val="00A07645"/>
    <w:rsid w:val="00AB12DA"/>
    <w:rsid w:val="00B64B8D"/>
    <w:rsid w:val="00B74A09"/>
    <w:rsid w:val="00BA41F2"/>
    <w:rsid w:val="00BA46A4"/>
    <w:rsid w:val="00BA6785"/>
    <w:rsid w:val="00C451ED"/>
    <w:rsid w:val="00C8727E"/>
    <w:rsid w:val="00C93A00"/>
    <w:rsid w:val="00CD2E6B"/>
    <w:rsid w:val="00D00BF5"/>
    <w:rsid w:val="00D14403"/>
    <w:rsid w:val="00D44D97"/>
    <w:rsid w:val="00D8076B"/>
    <w:rsid w:val="00D94801"/>
    <w:rsid w:val="00DE2C73"/>
    <w:rsid w:val="00E27EE2"/>
    <w:rsid w:val="00E67A62"/>
    <w:rsid w:val="00E854D3"/>
    <w:rsid w:val="00EB317E"/>
    <w:rsid w:val="00ED706A"/>
    <w:rsid w:val="00F04942"/>
    <w:rsid w:val="00F14A5F"/>
    <w:rsid w:val="00F32747"/>
    <w:rsid w:val="00FF0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0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E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Admin</cp:lastModifiedBy>
  <cp:revision>64</cp:revision>
  <cp:lastPrinted>2016-05-10T02:01:00Z</cp:lastPrinted>
  <dcterms:created xsi:type="dcterms:W3CDTF">2016-05-09T13:49:00Z</dcterms:created>
  <dcterms:modified xsi:type="dcterms:W3CDTF">2016-05-18T10:09:00Z</dcterms:modified>
</cp:coreProperties>
</file>