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tblInd w:w="-72" w:type="dxa"/>
        <w:tblLook w:val="01E0" w:firstRow="1" w:lastRow="1" w:firstColumn="1" w:lastColumn="1" w:noHBand="0" w:noVBand="0"/>
      </w:tblPr>
      <w:tblGrid>
        <w:gridCol w:w="4291"/>
        <w:gridCol w:w="5940"/>
      </w:tblGrid>
      <w:tr w:rsidR="002E308B" w:rsidRPr="006C74A8" w:rsidTr="007228B1">
        <w:tc>
          <w:tcPr>
            <w:tcW w:w="4291" w:type="dxa"/>
          </w:tcPr>
          <w:p w:rsidR="002E308B" w:rsidRPr="00E36A1D" w:rsidRDefault="002E308B" w:rsidP="00953EDE">
            <w:pPr>
              <w:jc w:val="center"/>
              <w:rPr>
                <w:b/>
                <w:bCs/>
                <w:iCs/>
                <w:sz w:val="28"/>
                <w:szCs w:val="28"/>
                <w:lang w:val="nl-NL"/>
              </w:rPr>
            </w:pPr>
            <w:r w:rsidRPr="00E36A1D">
              <w:rPr>
                <w:b/>
                <w:bCs/>
                <w:iCs/>
                <w:sz w:val="28"/>
                <w:szCs w:val="28"/>
                <w:lang w:val="nl-NL"/>
              </w:rPr>
              <w:t>BCH ĐOÀN TỈNH BÌNH ĐỊNH</w:t>
            </w:r>
          </w:p>
          <w:p w:rsidR="002E308B" w:rsidRPr="00E36A1D" w:rsidRDefault="002E308B" w:rsidP="00953EDE">
            <w:pPr>
              <w:jc w:val="center"/>
              <w:rPr>
                <w:bCs/>
                <w:iCs/>
                <w:sz w:val="28"/>
                <w:lang w:val="nl-NL"/>
              </w:rPr>
            </w:pPr>
            <w:r w:rsidRPr="00E36A1D">
              <w:rPr>
                <w:bCs/>
                <w:iCs/>
                <w:sz w:val="28"/>
                <w:lang w:val="nl-NL"/>
              </w:rPr>
              <w:t>***</w:t>
            </w:r>
          </w:p>
          <w:p w:rsidR="002E308B" w:rsidRPr="00E36A1D" w:rsidRDefault="004A33EA" w:rsidP="00953EDE">
            <w:pPr>
              <w:jc w:val="center"/>
              <w:rPr>
                <w:iCs/>
                <w:sz w:val="28"/>
                <w:szCs w:val="28"/>
                <w:lang w:val="nl-NL"/>
              </w:rPr>
            </w:pPr>
            <w:r>
              <w:rPr>
                <w:iCs/>
                <w:sz w:val="28"/>
                <w:szCs w:val="28"/>
                <w:lang w:val="nl-NL"/>
              </w:rPr>
              <w:t xml:space="preserve">Số: 242 </w:t>
            </w:r>
            <w:r w:rsidR="002E308B" w:rsidRPr="00E36A1D">
              <w:rPr>
                <w:iCs/>
                <w:sz w:val="28"/>
                <w:szCs w:val="28"/>
                <w:lang w:val="nl-NL"/>
              </w:rPr>
              <w:t>KH/TĐTN</w:t>
            </w:r>
            <w:r w:rsidR="00911F1D" w:rsidRPr="00E36A1D">
              <w:rPr>
                <w:iCs/>
                <w:sz w:val="28"/>
                <w:szCs w:val="28"/>
                <w:lang w:val="nl-NL"/>
              </w:rPr>
              <w:t>-</w:t>
            </w:r>
            <w:r w:rsidR="002E308B" w:rsidRPr="00E36A1D">
              <w:rPr>
                <w:iCs/>
                <w:sz w:val="28"/>
                <w:szCs w:val="28"/>
                <w:lang w:val="nl-NL"/>
              </w:rPr>
              <w:t>CTTN</w:t>
            </w:r>
          </w:p>
          <w:p w:rsidR="002E308B" w:rsidRPr="00E36A1D" w:rsidRDefault="002E308B" w:rsidP="00953EDE">
            <w:pPr>
              <w:jc w:val="center"/>
              <w:rPr>
                <w:iCs/>
                <w:sz w:val="28"/>
                <w:szCs w:val="28"/>
                <w:lang w:val="nl-NL"/>
              </w:rPr>
            </w:pPr>
          </w:p>
        </w:tc>
        <w:tc>
          <w:tcPr>
            <w:tcW w:w="5940" w:type="dxa"/>
          </w:tcPr>
          <w:p w:rsidR="002E308B" w:rsidRPr="00E36A1D" w:rsidRDefault="002E308B" w:rsidP="00953EDE">
            <w:pPr>
              <w:rPr>
                <w:b/>
                <w:iCs/>
                <w:sz w:val="30"/>
                <w:szCs w:val="28"/>
                <w:u w:val="single"/>
                <w:lang w:val="nl-NL"/>
              </w:rPr>
            </w:pPr>
            <w:r w:rsidRPr="00E36A1D">
              <w:rPr>
                <w:i/>
                <w:sz w:val="28"/>
                <w:szCs w:val="28"/>
                <w:lang w:val="nl-NL"/>
              </w:rPr>
              <w:t xml:space="preserve">   </w:t>
            </w:r>
            <w:r w:rsidR="007223BB" w:rsidRPr="00E36A1D">
              <w:rPr>
                <w:i/>
                <w:sz w:val="28"/>
                <w:szCs w:val="28"/>
                <w:lang w:val="nl-NL"/>
              </w:rPr>
              <w:t xml:space="preserve">          </w:t>
            </w:r>
            <w:r w:rsidRPr="00E36A1D">
              <w:rPr>
                <w:b/>
                <w:iCs/>
                <w:sz w:val="30"/>
                <w:szCs w:val="28"/>
                <w:u w:val="single"/>
                <w:lang w:val="nl-NL"/>
              </w:rPr>
              <w:t>ĐOÀN TNCS HỒ CHÍ MINH</w:t>
            </w:r>
          </w:p>
          <w:p w:rsidR="002E308B" w:rsidRPr="00E36A1D" w:rsidRDefault="002E308B" w:rsidP="00953EDE">
            <w:pPr>
              <w:rPr>
                <w:sz w:val="26"/>
                <w:szCs w:val="28"/>
                <w:lang w:val="nl-NL"/>
              </w:rPr>
            </w:pPr>
            <w:r w:rsidRPr="00E36A1D">
              <w:rPr>
                <w:sz w:val="28"/>
                <w:szCs w:val="28"/>
                <w:lang w:val="nl-NL"/>
              </w:rPr>
              <w:t xml:space="preserve">    </w:t>
            </w:r>
            <w:r w:rsidRPr="00E36A1D">
              <w:rPr>
                <w:sz w:val="26"/>
                <w:szCs w:val="28"/>
                <w:lang w:val="nl-NL"/>
              </w:rPr>
              <w:t xml:space="preserve"> </w:t>
            </w:r>
          </w:p>
          <w:p w:rsidR="002E308B" w:rsidRPr="00E36A1D" w:rsidRDefault="002E308B" w:rsidP="00953EDE">
            <w:pPr>
              <w:rPr>
                <w:i/>
                <w:iCs/>
                <w:sz w:val="28"/>
                <w:lang w:val="nl-NL"/>
              </w:rPr>
            </w:pPr>
            <w:r w:rsidRPr="00E36A1D">
              <w:rPr>
                <w:i/>
                <w:iCs/>
                <w:sz w:val="26"/>
                <w:lang w:val="nl-NL"/>
              </w:rPr>
              <w:t xml:space="preserve">       </w:t>
            </w:r>
            <w:r w:rsidR="002A25D4" w:rsidRPr="00E36A1D">
              <w:rPr>
                <w:i/>
                <w:iCs/>
                <w:sz w:val="26"/>
                <w:lang w:val="nl-NL"/>
              </w:rPr>
              <w:t xml:space="preserve">   </w:t>
            </w:r>
            <w:r w:rsidR="004A33EA">
              <w:rPr>
                <w:i/>
                <w:iCs/>
                <w:sz w:val="26"/>
                <w:lang w:val="nl-NL"/>
              </w:rPr>
              <w:t xml:space="preserve"> Bình Định, ngày 14 tháng 4 </w:t>
            </w:r>
            <w:r w:rsidRPr="00E36A1D">
              <w:rPr>
                <w:i/>
                <w:iCs/>
                <w:sz w:val="26"/>
                <w:lang w:val="nl-NL"/>
              </w:rPr>
              <w:t>năm 201</w:t>
            </w:r>
            <w:r w:rsidR="007228B1" w:rsidRPr="00E36A1D">
              <w:rPr>
                <w:i/>
                <w:iCs/>
                <w:sz w:val="26"/>
                <w:lang w:val="nl-NL"/>
              </w:rPr>
              <w:t>6</w:t>
            </w:r>
          </w:p>
          <w:p w:rsidR="002E308B" w:rsidRPr="00E36A1D" w:rsidRDefault="002E308B" w:rsidP="00953EDE">
            <w:pPr>
              <w:rPr>
                <w:i/>
                <w:lang w:val="nl-NL"/>
              </w:rPr>
            </w:pPr>
            <w:r w:rsidRPr="00E36A1D">
              <w:rPr>
                <w:i/>
                <w:lang w:val="nl-NL"/>
              </w:rPr>
              <w:t xml:space="preserve">  </w:t>
            </w:r>
          </w:p>
        </w:tc>
      </w:tr>
    </w:tbl>
    <w:p w:rsidR="002E308B" w:rsidRPr="00E36A1D" w:rsidRDefault="002E308B" w:rsidP="00953EDE">
      <w:pPr>
        <w:pStyle w:val="Heading4"/>
        <w:tabs>
          <w:tab w:val="clear" w:pos="360"/>
        </w:tabs>
        <w:spacing w:before="0"/>
        <w:rPr>
          <w:rFonts w:ascii="Times New Roman" w:hAnsi="Times New Roman"/>
          <w:bCs w:val="0"/>
          <w:sz w:val="32"/>
          <w:lang w:val="nl-NL"/>
        </w:rPr>
      </w:pPr>
      <w:r w:rsidRPr="00E36A1D">
        <w:rPr>
          <w:rFonts w:ascii="Times New Roman" w:hAnsi="Times New Roman"/>
          <w:bCs w:val="0"/>
          <w:sz w:val="32"/>
          <w:lang w:val="nl-NL"/>
        </w:rPr>
        <w:t>KẾ HOẠCH</w:t>
      </w:r>
    </w:p>
    <w:p w:rsidR="008F49F4" w:rsidRPr="00E36A1D" w:rsidRDefault="002E308B" w:rsidP="00953EDE">
      <w:pPr>
        <w:pStyle w:val="Heading4"/>
        <w:tabs>
          <w:tab w:val="clear" w:pos="360"/>
        </w:tabs>
        <w:spacing w:before="0"/>
        <w:rPr>
          <w:rFonts w:ascii="Times New Roman" w:hAnsi="Times New Roman"/>
          <w:bCs w:val="0"/>
          <w:lang w:val="nl-NL"/>
        </w:rPr>
      </w:pPr>
      <w:r w:rsidRPr="00E36A1D">
        <w:rPr>
          <w:rFonts w:ascii="Times New Roman" w:hAnsi="Times New Roman"/>
          <w:bCs w:val="0"/>
          <w:lang w:val="nl-NL"/>
        </w:rPr>
        <w:t xml:space="preserve">Tổ chức Đại hội Cháu ngoan Bác </w:t>
      </w:r>
      <w:r w:rsidR="008F49F4" w:rsidRPr="00E36A1D">
        <w:rPr>
          <w:rFonts w:ascii="Times New Roman" w:hAnsi="Times New Roman"/>
          <w:bCs w:val="0"/>
          <w:lang w:val="nl-NL"/>
        </w:rPr>
        <w:t xml:space="preserve">Hồ </w:t>
      </w:r>
      <w:r w:rsidRPr="00E36A1D">
        <w:rPr>
          <w:rFonts w:ascii="Times New Roman" w:hAnsi="Times New Roman"/>
          <w:bCs w:val="0"/>
          <w:lang w:val="nl-NL"/>
        </w:rPr>
        <w:t xml:space="preserve">tỉnh Bình Định </w:t>
      </w:r>
    </w:p>
    <w:p w:rsidR="002E308B" w:rsidRPr="00E36A1D" w:rsidRDefault="002E308B" w:rsidP="00953EDE">
      <w:pPr>
        <w:pStyle w:val="Heading4"/>
        <w:tabs>
          <w:tab w:val="clear" w:pos="360"/>
        </w:tabs>
        <w:spacing w:before="0"/>
        <w:rPr>
          <w:rFonts w:ascii="Times New Roman" w:hAnsi="Times New Roman"/>
          <w:bCs w:val="0"/>
          <w:lang w:val="nl-NL"/>
        </w:rPr>
      </w:pPr>
      <w:r w:rsidRPr="00E36A1D">
        <w:rPr>
          <w:rFonts w:ascii="Times New Roman" w:hAnsi="Times New Roman"/>
          <w:bCs w:val="0"/>
          <w:lang w:val="nl-NL"/>
        </w:rPr>
        <w:t>lần thứ X</w:t>
      </w:r>
      <w:r w:rsidR="007228B1" w:rsidRPr="00E36A1D">
        <w:rPr>
          <w:rFonts w:ascii="Times New Roman" w:hAnsi="Times New Roman"/>
          <w:bCs w:val="0"/>
          <w:lang w:val="nl-NL"/>
        </w:rPr>
        <w:t>I</w:t>
      </w:r>
      <w:r w:rsidRPr="00E36A1D">
        <w:rPr>
          <w:rFonts w:ascii="Times New Roman" w:hAnsi="Times New Roman"/>
          <w:bCs w:val="0"/>
          <w:lang w:val="nl-NL"/>
        </w:rPr>
        <w:t>II</w:t>
      </w:r>
      <w:r w:rsidR="00010927" w:rsidRPr="00E36A1D">
        <w:rPr>
          <w:rFonts w:ascii="Times New Roman" w:hAnsi="Times New Roman"/>
          <w:bCs w:val="0"/>
          <w:lang w:val="nl-NL"/>
        </w:rPr>
        <w:t>,</w:t>
      </w:r>
      <w:r w:rsidR="007228B1" w:rsidRPr="00E36A1D">
        <w:rPr>
          <w:rFonts w:ascii="Times New Roman" w:hAnsi="Times New Roman"/>
          <w:bCs w:val="0"/>
          <w:lang w:val="nl-NL"/>
        </w:rPr>
        <w:t xml:space="preserve"> năm 2016</w:t>
      </w:r>
    </w:p>
    <w:p w:rsidR="002E308B" w:rsidRPr="00E36A1D" w:rsidRDefault="002E308B" w:rsidP="00953EDE">
      <w:pPr>
        <w:jc w:val="center"/>
        <w:rPr>
          <w:lang w:val="nl-NL"/>
        </w:rPr>
      </w:pPr>
      <w:r w:rsidRPr="00E36A1D">
        <w:rPr>
          <w:lang w:val="nl-NL"/>
        </w:rPr>
        <w:t>_____________</w:t>
      </w:r>
    </w:p>
    <w:p w:rsidR="002E308B" w:rsidRPr="00E36A1D" w:rsidRDefault="002E308B" w:rsidP="00953EDE">
      <w:pPr>
        <w:ind w:firstLine="720"/>
        <w:jc w:val="both"/>
        <w:rPr>
          <w:sz w:val="28"/>
          <w:szCs w:val="28"/>
          <w:lang w:val="nl-NL"/>
        </w:rPr>
      </w:pPr>
    </w:p>
    <w:p w:rsidR="002E308B" w:rsidRPr="00E36A1D" w:rsidRDefault="00141F15" w:rsidP="00953EDE">
      <w:pPr>
        <w:spacing w:before="120" w:after="120"/>
        <w:ind w:firstLine="720"/>
        <w:jc w:val="both"/>
        <w:rPr>
          <w:sz w:val="28"/>
          <w:szCs w:val="28"/>
          <w:lang w:val="nl-NL"/>
        </w:rPr>
      </w:pPr>
      <w:r w:rsidRPr="00E36A1D">
        <w:rPr>
          <w:sz w:val="28"/>
          <w:szCs w:val="28"/>
          <w:lang w:val="nl-NL"/>
        </w:rPr>
        <w:t xml:space="preserve">Thực </w:t>
      </w:r>
      <w:r w:rsidR="005E6F3E" w:rsidRPr="00E36A1D">
        <w:rPr>
          <w:sz w:val="28"/>
          <w:szCs w:val="28"/>
          <w:lang w:val="nl-NL"/>
        </w:rPr>
        <w:t>hiện</w:t>
      </w:r>
      <w:r w:rsidR="001857C2" w:rsidRPr="00E36A1D">
        <w:rPr>
          <w:sz w:val="28"/>
          <w:szCs w:val="28"/>
          <w:lang w:val="nl-NL"/>
        </w:rPr>
        <w:t xml:space="preserve"> chương trình công tác Đoàn và phong trào thanh </w:t>
      </w:r>
      <w:r w:rsidR="00010927" w:rsidRPr="00E36A1D">
        <w:rPr>
          <w:sz w:val="28"/>
          <w:szCs w:val="28"/>
          <w:lang w:val="nl-NL"/>
        </w:rPr>
        <w:t xml:space="preserve">thiếu </w:t>
      </w:r>
      <w:r w:rsidRPr="00E36A1D">
        <w:rPr>
          <w:sz w:val="28"/>
          <w:szCs w:val="28"/>
          <w:lang w:val="nl-NL"/>
        </w:rPr>
        <w:t>nhi</w:t>
      </w:r>
      <w:r w:rsidR="001857C2" w:rsidRPr="00E36A1D">
        <w:rPr>
          <w:sz w:val="28"/>
          <w:szCs w:val="28"/>
          <w:lang w:val="nl-NL"/>
        </w:rPr>
        <w:t xml:space="preserve"> năm 201</w:t>
      </w:r>
      <w:r w:rsidRPr="00E36A1D">
        <w:rPr>
          <w:sz w:val="28"/>
          <w:szCs w:val="28"/>
          <w:lang w:val="nl-NL"/>
        </w:rPr>
        <w:t>6</w:t>
      </w:r>
      <w:r w:rsidR="00010927" w:rsidRPr="00E36A1D">
        <w:rPr>
          <w:sz w:val="28"/>
          <w:szCs w:val="28"/>
          <w:lang w:val="nl-NL"/>
        </w:rPr>
        <w:t>,</w:t>
      </w:r>
      <w:r w:rsidR="002E308B" w:rsidRPr="00E36A1D">
        <w:rPr>
          <w:sz w:val="28"/>
          <w:szCs w:val="28"/>
          <w:lang w:val="nl-NL"/>
        </w:rPr>
        <w:t xml:space="preserve"> Ban Thường vụ Tỉnh đoàn xây dựng kế hoạch tổ chức Đại hội Cháu ngoan Bác Hồ tỉnh Bình Định lần thứ X</w:t>
      </w:r>
      <w:r w:rsidR="00261C44" w:rsidRPr="00E36A1D">
        <w:rPr>
          <w:sz w:val="28"/>
          <w:szCs w:val="28"/>
          <w:lang w:val="nl-NL"/>
        </w:rPr>
        <w:t>I</w:t>
      </w:r>
      <w:r w:rsidR="002E308B" w:rsidRPr="00E36A1D">
        <w:rPr>
          <w:sz w:val="28"/>
          <w:szCs w:val="28"/>
          <w:lang w:val="nl-NL"/>
        </w:rPr>
        <w:t>II</w:t>
      </w:r>
      <w:r w:rsidR="00010927" w:rsidRPr="00E36A1D">
        <w:rPr>
          <w:sz w:val="28"/>
          <w:szCs w:val="28"/>
          <w:lang w:val="nl-NL"/>
        </w:rPr>
        <w:t>,</w:t>
      </w:r>
      <w:r w:rsidR="002E308B" w:rsidRPr="00E36A1D">
        <w:rPr>
          <w:sz w:val="28"/>
          <w:szCs w:val="28"/>
          <w:lang w:val="nl-NL"/>
        </w:rPr>
        <w:t xml:space="preserve"> năm 201</w:t>
      </w:r>
      <w:r w:rsidR="00261C44" w:rsidRPr="00E36A1D">
        <w:rPr>
          <w:sz w:val="28"/>
          <w:szCs w:val="28"/>
          <w:lang w:val="nl-NL"/>
        </w:rPr>
        <w:t>6</w:t>
      </w:r>
      <w:r w:rsidR="002E308B" w:rsidRPr="00E36A1D">
        <w:rPr>
          <w:sz w:val="28"/>
          <w:szCs w:val="28"/>
          <w:lang w:val="nl-NL"/>
        </w:rPr>
        <w:t xml:space="preserve"> với các nội dung cụ thể như sau:  </w:t>
      </w:r>
    </w:p>
    <w:p w:rsidR="002E308B" w:rsidRPr="00E36A1D" w:rsidRDefault="002E308B" w:rsidP="00953EDE">
      <w:pPr>
        <w:spacing w:before="120" w:after="120"/>
        <w:ind w:firstLine="720"/>
        <w:jc w:val="both"/>
        <w:rPr>
          <w:b/>
          <w:bCs/>
          <w:sz w:val="28"/>
          <w:szCs w:val="28"/>
          <w:lang w:val="nl-NL"/>
        </w:rPr>
      </w:pPr>
      <w:r w:rsidRPr="00E36A1D">
        <w:rPr>
          <w:b/>
          <w:bCs/>
          <w:sz w:val="28"/>
          <w:szCs w:val="28"/>
          <w:lang w:val="nl-NL"/>
        </w:rPr>
        <w:t>I.  MỤC ĐÍCH, YÊU CẦU</w:t>
      </w:r>
    </w:p>
    <w:p w:rsidR="00B37872" w:rsidRPr="00E36A1D" w:rsidRDefault="00F662DB" w:rsidP="00953EDE">
      <w:pPr>
        <w:spacing w:before="120" w:after="120"/>
        <w:ind w:firstLine="720"/>
        <w:jc w:val="both"/>
        <w:rPr>
          <w:sz w:val="28"/>
          <w:szCs w:val="28"/>
          <w:lang w:val="nl-NL"/>
        </w:rPr>
      </w:pPr>
      <w:r w:rsidRPr="00E36A1D">
        <w:rPr>
          <w:b/>
          <w:sz w:val="28"/>
          <w:szCs w:val="28"/>
          <w:lang w:val="nl-NL"/>
        </w:rPr>
        <w:t>1</w:t>
      </w:r>
      <w:r w:rsidRPr="00E36A1D">
        <w:rPr>
          <w:sz w:val="28"/>
          <w:szCs w:val="28"/>
          <w:lang w:val="nl-NL"/>
        </w:rPr>
        <w:t>.</w:t>
      </w:r>
      <w:r w:rsidR="002E308B" w:rsidRPr="00E36A1D">
        <w:rPr>
          <w:sz w:val="28"/>
          <w:szCs w:val="28"/>
          <w:lang w:val="nl-NL"/>
        </w:rPr>
        <w:t xml:space="preserve"> Tuyên d</w:t>
      </w:r>
      <w:r w:rsidR="002E308B" w:rsidRPr="00E36A1D">
        <w:rPr>
          <w:rFonts w:cs="Arial"/>
          <w:sz w:val="28"/>
          <w:szCs w:val="28"/>
          <w:lang w:val="nl-NL"/>
        </w:rPr>
        <w:t xml:space="preserve">ương thành tích của những Cháu ngoan Bác Hồ xuất sắc </w:t>
      </w:r>
      <w:r w:rsidR="002E308B" w:rsidRPr="00E36A1D">
        <w:rPr>
          <w:sz w:val="28"/>
          <w:szCs w:val="28"/>
          <w:lang w:val="nl-NL"/>
        </w:rPr>
        <w:t xml:space="preserve">và các tập thể Đội tiêu biểu trong công tác xây dựng Đội và phong trào thiếu nhi; xây dựng hình mẫu Cháu ngoan Bác Hồ trở thành mục tiêu phấn đấu, rèn luyện </w:t>
      </w:r>
      <w:r w:rsidR="00010927" w:rsidRPr="00E36A1D">
        <w:rPr>
          <w:sz w:val="28"/>
          <w:szCs w:val="28"/>
          <w:lang w:val="nl-NL"/>
        </w:rPr>
        <w:t>của mỗi đội viên và tập thể Đội</w:t>
      </w:r>
      <w:r w:rsidR="002E308B" w:rsidRPr="00E36A1D">
        <w:rPr>
          <w:sz w:val="28"/>
          <w:szCs w:val="28"/>
          <w:lang w:val="nl-NL"/>
        </w:rPr>
        <w:t>.</w:t>
      </w:r>
    </w:p>
    <w:p w:rsidR="00B37872" w:rsidRPr="00E36A1D" w:rsidRDefault="00F662DB" w:rsidP="00953EDE">
      <w:pPr>
        <w:spacing w:before="120" w:after="120"/>
        <w:ind w:firstLine="720"/>
        <w:jc w:val="both"/>
        <w:rPr>
          <w:sz w:val="28"/>
          <w:szCs w:val="28"/>
          <w:lang w:val="nl-NL"/>
        </w:rPr>
      </w:pPr>
      <w:r w:rsidRPr="00E36A1D">
        <w:rPr>
          <w:b/>
          <w:sz w:val="28"/>
          <w:szCs w:val="28"/>
          <w:lang w:val="nl-NL"/>
        </w:rPr>
        <w:t>2</w:t>
      </w:r>
      <w:r w:rsidRPr="00E36A1D">
        <w:rPr>
          <w:sz w:val="28"/>
          <w:szCs w:val="28"/>
          <w:lang w:val="nl-NL"/>
        </w:rPr>
        <w:t>.</w:t>
      </w:r>
      <w:r w:rsidR="002E308B" w:rsidRPr="00E36A1D">
        <w:rPr>
          <w:sz w:val="28"/>
          <w:szCs w:val="28"/>
          <w:lang w:val="nl-NL"/>
        </w:rPr>
        <w:t xml:space="preserve"> Góp phần khẳng định vị trí của tổ chức Đội TNTP Hồ Chí Minh trong việc chăm sóc, giáo dục, rèn luyện đội viên; thu hút sự quan tâm của các cấp, các ngành, các lực lượng xã hội trong công tác bảo vệ, chăm sóc, giáo dục thiếu niên nhi đồng và xây dựng Đội TNTP Hồ Chí Minh vững mạnh.</w:t>
      </w:r>
    </w:p>
    <w:p w:rsidR="002E308B" w:rsidRPr="00E36A1D" w:rsidRDefault="00F662DB" w:rsidP="00953EDE">
      <w:pPr>
        <w:spacing w:before="120" w:after="120"/>
        <w:ind w:firstLine="720"/>
        <w:jc w:val="both"/>
        <w:rPr>
          <w:b/>
          <w:bCs/>
          <w:sz w:val="28"/>
          <w:szCs w:val="28"/>
          <w:lang w:val="nl-NL"/>
        </w:rPr>
      </w:pPr>
      <w:r w:rsidRPr="00E36A1D">
        <w:rPr>
          <w:b/>
          <w:sz w:val="28"/>
          <w:szCs w:val="28"/>
          <w:lang w:val="nl-NL"/>
        </w:rPr>
        <w:t>3</w:t>
      </w:r>
      <w:r w:rsidRPr="00E36A1D">
        <w:rPr>
          <w:sz w:val="28"/>
          <w:szCs w:val="28"/>
          <w:lang w:val="nl-NL"/>
        </w:rPr>
        <w:t>.</w:t>
      </w:r>
      <w:r w:rsidR="002E308B" w:rsidRPr="00E36A1D">
        <w:rPr>
          <w:sz w:val="28"/>
          <w:szCs w:val="28"/>
          <w:lang w:val="nl-NL"/>
        </w:rPr>
        <w:t xml:space="preserve"> Đại hội Cháu ngoan Bác Hồ phải được tổ chức từ cấp chi đội, liên đội, thật sự là hoạt động vui tươi, bổ ích cho thiếu nhi; cần tổ chức trang trọng, nội dung phong phú, mang tính giáo dục cao, an toàn và tiết kiệm. </w:t>
      </w:r>
      <w:r w:rsidR="002E308B" w:rsidRPr="00E36A1D">
        <w:rPr>
          <w:b/>
          <w:bCs/>
          <w:sz w:val="28"/>
          <w:szCs w:val="28"/>
          <w:lang w:val="nl-NL"/>
        </w:rPr>
        <w:tab/>
      </w:r>
    </w:p>
    <w:p w:rsidR="002E308B" w:rsidRPr="00E36A1D" w:rsidRDefault="002E308B" w:rsidP="00953EDE">
      <w:pPr>
        <w:spacing w:before="120" w:after="120"/>
        <w:ind w:firstLine="720"/>
        <w:jc w:val="both"/>
        <w:rPr>
          <w:lang w:val="nl-NL"/>
        </w:rPr>
      </w:pPr>
      <w:r w:rsidRPr="00E36A1D">
        <w:rPr>
          <w:b/>
          <w:bCs/>
          <w:sz w:val="28"/>
          <w:szCs w:val="28"/>
          <w:lang w:val="nl-NL"/>
        </w:rPr>
        <w:t xml:space="preserve">II. </w:t>
      </w:r>
      <w:r w:rsidR="00047734" w:rsidRPr="00E36A1D">
        <w:rPr>
          <w:b/>
          <w:bCs/>
          <w:sz w:val="28"/>
          <w:szCs w:val="28"/>
          <w:lang w:val="nl-NL"/>
        </w:rPr>
        <w:t>CHƯƠNG TRÌNH ĐẠI HỘI</w:t>
      </w:r>
    </w:p>
    <w:p w:rsidR="00AC2D8B" w:rsidRPr="00E36A1D" w:rsidRDefault="00504CAF" w:rsidP="00953EDE">
      <w:pPr>
        <w:spacing w:before="120" w:after="120"/>
        <w:ind w:firstLine="720"/>
        <w:jc w:val="both"/>
        <w:rPr>
          <w:b/>
          <w:bCs/>
          <w:sz w:val="28"/>
          <w:szCs w:val="28"/>
          <w:lang w:val="nl-NL"/>
        </w:rPr>
      </w:pPr>
      <w:r w:rsidRPr="00E36A1D">
        <w:rPr>
          <w:b/>
          <w:bCs/>
          <w:sz w:val="28"/>
          <w:szCs w:val="28"/>
          <w:lang w:val="nl-NL"/>
        </w:rPr>
        <w:t xml:space="preserve">1. </w:t>
      </w:r>
      <w:r w:rsidR="002E308B" w:rsidRPr="00E36A1D">
        <w:rPr>
          <w:b/>
          <w:bCs/>
          <w:sz w:val="28"/>
          <w:szCs w:val="28"/>
          <w:lang w:val="nl-NL"/>
        </w:rPr>
        <w:t>Chủ đ</w:t>
      </w:r>
      <w:r w:rsidR="00047734" w:rsidRPr="00E36A1D">
        <w:rPr>
          <w:b/>
          <w:bCs/>
          <w:sz w:val="28"/>
          <w:szCs w:val="28"/>
          <w:lang w:val="nl-NL"/>
        </w:rPr>
        <w:t xml:space="preserve">ề Đại hội: </w:t>
      </w:r>
    </w:p>
    <w:p w:rsidR="002E308B" w:rsidRPr="00E36A1D" w:rsidRDefault="00047734" w:rsidP="00953EDE">
      <w:pPr>
        <w:spacing w:before="120" w:after="120"/>
        <w:ind w:firstLine="720"/>
        <w:jc w:val="center"/>
        <w:rPr>
          <w:b/>
          <w:bCs/>
          <w:sz w:val="28"/>
          <w:szCs w:val="28"/>
          <w:lang w:val="nl-NL"/>
        </w:rPr>
      </w:pPr>
      <w:r w:rsidRPr="00E36A1D">
        <w:rPr>
          <w:b/>
          <w:bCs/>
          <w:sz w:val="28"/>
          <w:szCs w:val="28"/>
          <w:lang w:val="nl-NL"/>
        </w:rPr>
        <w:t>“</w:t>
      </w:r>
      <w:r w:rsidR="00E666A5" w:rsidRPr="00E36A1D">
        <w:rPr>
          <w:b/>
          <w:bCs/>
          <w:sz w:val="28"/>
          <w:szCs w:val="28"/>
          <w:lang w:val="nl-NL"/>
        </w:rPr>
        <w:t>Nghìn hoa việc tốt - Dâng Bác kính yêu</w:t>
      </w:r>
      <w:r w:rsidRPr="00E36A1D">
        <w:rPr>
          <w:b/>
          <w:bCs/>
          <w:sz w:val="28"/>
          <w:szCs w:val="28"/>
          <w:lang w:val="nl-NL"/>
        </w:rPr>
        <w:t>”.</w:t>
      </w:r>
    </w:p>
    <w:p w:rsidR="00977DB7" w:rsidRPr="00E36A1D" w:rsidRDefault="00730D8E" w:rsidP="00953EDE">
      <w:pPr>
        <w:spacing w:before="120" w:after="120"/>
        <w:ind w:firstLine="720"/>
        <w:jc w:val="both"/>
        <w:rPr>
          <w:i/>
          <w:sz w:val="28"/>
          <w:szCs w:val="28"/>
          <w:lang w:val="nl-NL"/>
        </w:rPr>
      </w:pPr>
      <w:r w:rsidRPr="00E36A1D">
        <w:rPr>
          <w:b/>
          <w:bCs/>
          <w:sz w:val="28"/>
          <w:szCs w:val="28"/>
          <w:lang w:val="nl-NL"/>
        </w:rPr>
        <w:t>2</w:t>
      </w:r>
      <w:r w:rsidR="00504CAF" w:rsidRPr="00E36A1D">
        <w:rPr>
          <w:b/>
          <w:bCs/>
          <w:sz w:val="28"/>
          <w:szCs w:val="28"/>
          <w:lang w:val="nl-NL"/>
        </w:rPr>
        <w:t xml:space="preserve">. </w:t>
      </w:r>
      <w:r w:rsidR="00AE1D56" w:rsidRPr="00E36A1D">
        <w:rPr>
          <w:b/>
          <w:bCs/>
          <w:sz w:val="28"/>
          <w:szCs w:val="28"/>
          <w:lang w:val="nl-NL"/>
        </w:rPr>
        <w:t xml:space="preserve">Thời gian: </w:t>
      </w:r>
      <w:r w:rsidR="009A7447">
        <w:rPr>
          <w:sz w:val="28"/>
          <w:szCs w:val="28"/>
          <w:lang w:val="nl-NL"/>
        </w:rPr>
        <w:t>từ ngày 2</w:t>
      </w:r>
      <w:r w:rsidR="00D9371D">
        <w:rPr>
          <w:sz w:val="28"/>
          <w:szCs w:val="28"/>
          <w:lang w:val="nl-NL"/>
        </w:rPr>
        <w:t>3</w:t>
      </w:r>
      <w:r w:rsidR="009A7447">
        <w:rPr>
          <w:sz w:val="28"/>
          <w:szCs w:val="28"/>
          <w:lang w:val="nl-NL"/>
        </w:rPr>
        <w:t xml:space="preserve"> - 2</w:t>
      </w:r>
      <w:r w:rsidR="00D9371D">
        <w:rPr>
          <w:sz w:val="28"/>
          <w:szCs w:val="28"/>
          <w:lang w:val="nl-NL"/>
        </w:rPr>
        <w:t>4</w:t>
      </w:r>
      <w:r w:rsidR="009A7447">
        <w:rPr>
          <w:sz w:val="28"/>
          <w:szCs w:val="28"/>
          <w:lang w:val="nl-NL"/>
        </w:rPr>
        <w:t>/6/2016</w:t>
      </w:r>
      <w:r w:rsidR="00205DF9" w:rsidRPr="00E36A1D">
        <w:rPr>
          <w:sz w:val="28"/>
          <w:szCs w:val="28"/>
          <w:lang w:val="nl-NL"/>
        </w:rPr>
        <w:t xml:space="preserve"> </w:t>
      </w:r>
      <w:r w:rsidR="00AE1D56" w:rsidRPr="00E36A1D">
        <w:rPr>
          <w:i/>
          <w:sz w:val="28"/>
          <w:szCs w:val="28"/>
          <w:lang w:val="nl-NL"/>
        </w:rPr>
        <w:t xml:space="preserve">(có thông báo triệu tập cụ thể sau). </w:t>
      </w:r>
    </w:p>
    <w:p w:rsidR="00AE1D56" w:rsidRPr="00E36A1D" w:rsidRDefault="00730D8E" w:rsidP="00953EDE">
      <w:pPr>
        <w:pStyle w:val="BodyText"/>
        <w:tabs>
          <w:tab w:val="clear" w:pos="0"/>
        </w:tabs>
        <w:spacing w:before="120" w:after="120"/>
        <w:ind w:firstLine="720"/>
        <w:rPr>
          <w:rFonts w:ascii="Times New Roman" w:hAnsi="Times New Roman"/>
          <w:lang w:val="nl-NL"/>
        </w:rPr>
      </w:pPr>
      <w:r w:rsidRPr="00E36A1D">
        <w:rPr>
          <w:rFonts w:ascii="Times New Roman" w:hAnsi="Times New Roman"/>
          <w:b/>
          <w:lang w:val="nl-NL"/>
        </w:rPr>
        <w:t>3</w:t>
      </w:r>
      <w:r w:rsidR="00AE1D56" w:rsidRPr="00E36A1D">
        <w:rPr>
          <w:rFonts w:ascii="Times New Roman" w:hAnsi="Times New Roman"/>
          <w:b/>
          <w:bCs/>
          <w:lang w:val="nl-NL"/>
        </w:rPr>
        <w:t>. Địa điểm:</w:t>
      </w:r>
      <w:r w:rsidR="00AE1D56" w:rsidRPr="00E36A1D">
        <w:rPr>
          <w:rFonts w:ascii="Times New Roman" w:hAnsi="Times New Roman"/>
          <w:lang w:val="nl-NL"/>
        </w:rPr>
        <w:t xml:space="preserve"> </w:t>
      </w:r>
      <w:r w:rsidR="006D0611" w:rsidRPr="00E36A1D">
        <w:rPr>
          <w:rFonts w:ascii="Times New Roman" w:hAnsi="Times New Roman"/>
          <w:lang w:val="nl-NL"/>
        </w:rPr>
        <w:t xml:space="preserve">tại Trung tâm hoạt động thanh thiếu nhi tỉnh </w:t>
      </w:r>
      <w:r w:rsidR="006D0611" w:rsidRPr="00E36A1D">
        <w:rPr>
          <w:rFonts w:ascii="Times New Roman" w:hAnsi="Times New Roman"/>
          <w:bCs/>
          <w:i/>
          <w:lang w:val="pt-BR"/>
        </w:rPr>
        <w:t>(đường Điện Biên Phủ, phường Quang Trung, thành phố Quy Nhơn).</w:t>
      </w:r>
    </w:p>
    <w:p w:rsidR="00AE1D56" w:rsidRPr="00E36A1D" w:rsidRDefault="00730D8E" w:rsidP="00953EDE">
      <w:pPr>
        <w:pStyle w:val="BodyText"/>
        <w:tabs>
          <w:tab w:val="clear" w:pos="0"/>
        </w:tabs>
        <w:spacing w:before="120" w:after="120"/>
        <w:ind w:firstLine="720"/>
        <w:rPr>
          <w:rFonts w:ascii="Times New Roman" w:hAnsi="Times New Roman"/>
          <w:b/>
          <w:bCs/>
          <w:lang w:val="nl-NL"/>
        </w:rPr>
      </w:pPr>
      <w:r w:rsidRPr="00E36A1D">
        <w:rPr>
          <w:rFonts w:ascii="Times New Roman" w:hAnsi="Times New Roman"/>
          <w:b/>
          <w:lang w:val="nl-NL"/>
        </w:rPr>
        <w:t>4</w:t>
      </w:r>
      <w:r w:rsidR="00AE1D56" w:rsidRPr="00E36A1D">
        <w:rPr>
          <w:rFonts w:ascii="Times New Roman" w:hAnsi="Times New Roman"/>
          <w:b/>
          <w:bCs/>
          <w:lang w:val="nl-NL"/>
        </w:rPr>
        <w:t xml:space="preserve">. </w:t>
      </w:r>
      <w:r w:rsidR="00561546" w:rsidRPr="00E36A1D">
        <w:rPr>
          <w:rFonts w:ascii="Times New Roman" w:hAnsi="Times New Roman"/>
          <w:b/>
          <w:bCs/>
          <w:lang w:val="nl-NL"/>
        </w:rPr>
        <w:t xml:space="preserve">Đối tượng, </w:t>
      </w:r>
      <w:r w:rsidR="00296660" w:rsidRPr="00E36A1D">
        <w:rPr>
          <w:rFonts w:ascii="Times New Roman" w:hAnsi="Times New Roman"/>
          <w:b/>
          <w:bCs/>
          <w:lang w:val="nl-NL"/>
        </w:rPr>
        <w:t>s</w:t>
      </w:r>
      <w:r w:rsidR="00AE1D56" w:rsidRPr="00E36A1D">
        <w:rPr>
          <w:rFonts w:ascii="Times New Roman" w:hAnsi="Times New Roman"/>
          <w:b/>
          <w:bCs/>
          <w:lang w:val="nl-NL"/>
        </w:rPr>
        <w:t xml:space="preserve">ố lượng </w:t>
      </w:r>
      <w:r w:rsidR="00811D63" w:rsidRPr="00E36A1D">
        <w:rPr>
          <w:rFonts w:ascii="Times New Roman" w:hAnsi="Times New Roman"/>
          <w:b/>
          <w:bCs/>
          <w:lang w:val="nl-NL"/>
        </w:rPr>
        <w:t>đ</w:t>
      </w:r>
      <w:r w:rsidR="00AE1D56" w:rsidRPr="00E36A1D">
        <w:rPr>
          <w:rFonts w:ascii="Times New Roman" w:hAnsi="Times New Roman"/>
          <w:b/>
          <w:bCs/>
          <w:lang w:val="nl-NL"/>
        </w:rPr>
        <w:t xml:space="preserve">ại biểu dự Đại hội: </w:t>
      </w:r>
      <w:r w:rsidR="0098690D" w:rsidRPr="00E36A1D">
        <w:rPr>
          <w:rFonts w:ascii="Times New Roman" w:hAnsi="Times New Roman"/>
          <w:b/>
          <w:bCs/>
          <w:lang w:val="nl-NL"/>
        </w:rPr>
        <w:t>2</w:t>
      </w:r>
      <w:r w:rsidR="006C74A8">
        <w:rPr>
          <w:rFonts w:ascii="Times New Roman" w:hAnsi="Times New Roman"/>
          <w:b/>
          <w:bCs/>
          <w:lang w:val="nl-NL"/>
        </w:rPr>
        <w:t>43</w:t>
      </w:r>
      <w:r w:rsidR="0098690D" w:rsidRPr="00E36A1D">
        <w:rPr>
          <w:rFonts w:ascii="Times New Roman" w:hAnsi="Times New Roman"/>
          <w:b/>
          <w:bCs/>
          <w:lang w:val="nl-NL"/>
        </w:rPr>
        <w:t xml:space="preserve"> </w:t>
      </w:r>
      <w:r w:rsidR="00AE1D56" w:rsidRPr="00E36A1D">
        <w:rPr>
          <w:rFonts w:ascii="Times New Roman" w:hAnsi="Times New Roman"/>
          <w:b/>
          <w:bCs/>
          <w:lang w:val="nl-NL"/>
        </w:rPr>
        <w:t xml:space="preserve">đại biểu, </w:t>
      </w:r>
      <w:r w:rsidR="00561546" w:rsidRPr="00E36A1D">
        <w:rPr>
          <w:rFonts w:ascii="Times New Roman" w:hAnsi="Times New Roman"/>
          <w:b/>
          <w:bCs/>
          <w:lang w:val="nl-NL"/>
        </w:rPr>
        <w:t>cụ thể</w:t>
      </w:r>
      <w:r w:rsidR="00AE1D56" w:rsidRPr="00E36A1D">
        <w:rPr>
          <w:rFonts w:ascii="Times New Roman" w:hAnsi="Times New Roman"/>
          <w:b/>
          <w:bCs/>
          <w:lang w:val="nl-NL"/>
        </w:rPr>
        <w:t>:</w:t>
      </w:r>
    </w:p>
    <w:p w:rsidR="00561546" w:rsidRPr="00E36A1D" w:rsidRDefault="00730D8E" w:rsidP="00953EDE">
      <w:pPr>
        <w:pStyle w:val="BodyText"/>
        <w:tabs>
          <w:tab w:val="clear" w:pos="0"/>
        </w:tabs>
        <w:spacing w:before="120" w:after="120"/>
        <w:ind w:firstLine="720"/>
        <w:rPr>
          <w:rFonts w:ascii="Times New Roman" w:hAnsi="Times New Roman"/>
          <w:b/>
          <w:bCs/>
          <w:lang w:val="nl-NL"/>
        </w:rPr>
      </w:pPr>
      <w:r w:rsidRPr="00E36A1D">
        <w:rPr>
          <w:rFonts w:ascii="Times New Roman" w:hAnsi="Times New Roman"/>
          <w:b/>
          <w:bCs/>
          <w:lang w:val="nl-NL"/>
        </w:rPr>
        <w:t>4</w:t>
      </w:r>
      <w:r w:rsidR="00561546" w:rsidRPr="00E36A1D">
        <w:rPr>
          <w:rFonts w:ascii="Times New Roman" w:hAnsi="Times New Roman"/>
          <w:b/>
          <w:bCs/>
          <w:lang w:val="nl-NL"/>
        </w:rPr>
        <w:t>.1. Đối tượng</w:t>
      </w:r>
    </w:p>
    <w:p w:rsidR="000E6A4F" w:rsidRPr="00E36A1D" w:rsidRDefault="000E6A4F" w:rsidP="00953EDE">
      <w:pPr>
        <w:spacing w:before="100" w:line="360" w:lineRule="atLeast"/>
        <w:ind w:firstLine="720"/>
        <w:jc w:val="both"/>
        <w:rPr>
          <w:sz w:val="28"/>
          <w:szCs w:val="28"/>
          <w:lang w:val="nl-NL"/>
        </w:rPr>
      </w:pPr>
      <w:r w:rsidRPr="00E36A1D">
        <w:rPr>
          <w:sz w:val="28"/>
          <w:szCs w:val="28"/>
          <w:lang w:val="nl-NL"/>
        </w:rPr>
        <w:t>- Là những Cháu ngoan Bác Hồ xuất sắc cấp huyện.</w:t>
      </w:r>
    </w:p>
    <w:p w:rsidR="000E6A4F" w:rsidRPr="00E36A1D" w:rsidRDefault="000E6A4F" w:rsidP="00953EDE">
      <w:pPr>
        <w:spacing w:before="100" w:line="360" w:lineRule="atLeast"/>
        <w:ind w:firstLine="720"/>
        <w:jc w:val="both"/>
        <w:rPr>
          <w:sz w:val="28"/>
          <w:szCs w:val="28"/>
          <w:lang w:val="nl-NL"/>
        </w:rPr>
      </w:pPr>
      <w:r w:rsidRPr="00E36A1D">
        <w:rPr>
          <w:sz w:val="28"/>
          <w:szCs w:val="28"/>
          <w:lang w:val="nl-NL"/>
        </w:rPr>
        <w:t>- Tham gia tích cực và có nhiều đóng góp cho các hoạt động của nhà trường và đạt thành tích xuất sắc trong các phong trào do Đội Thiếu niên Tiền phong Hồ Chí Minh tổ chức.</w:t>
      </w:r>
    </w:p>
    <w:p w:rsidR="000E6A4F" w:rsidRPr="00E36A1D" w:rsidRDefault="000E6A4F" w:rsidP="00953EDE">
      <w:pPr>
        <w:spacing w:before="100" w:line="360" w:lineRule="atLeast"/>
        <w:ind w:firstLine="720"/>
        <w:jc w:val="both"/>
        <w:rPr>
          <w:sz w:val="28"/>
          <w:szCs w:val="28"/>
          <w:lang w:val="nl-NL"/>
        </w:rPr>
      </w:pPr>
      <w:r w:rsidRPr="00E36A1D">
        <w:rPr>
          <w:sz w:val="28"/>
          <w:szCs w:val="28"/>
          <w:lang w:val="nl-NL"/>
        </w:rPr>
        <w:t>- Hạnh kiểm xếp loại tốt, xếp loại học lực giỏi hoặc đạt giải trong các kỳ thi học sinh giỏi từ cấp huyện trở lên.</w:t>
      </w:r>
    </w:p>
    <w:p w:rsidR="000E6A4F" w:rsidRPr="00E36A1D" w:rsidRDefault="000E6A4F" w:rsidP="00953EDE">
      <w:pPr>
        <w:spacing w:before="100" w:line="360" w:lineRule="atLeast"/>
        <w:ind w:firstLine="720"/>
        <w:jc w:val="both"/>
        <w:rPr>
          <w:sz w:val="28"/>
          <w:szCs w:val="28"/>
          <w:lang w:val="nl-NL"/>
        </w:rPr>
      </w:pPr>
      <w:r w:rsidRPr="00E36A1D">
        <w:rPr>
          <w:sz w:val="28"/>
          <w:szCs w:val="28"/>
          <w:lang w:val="nl-NL"/>
        </w:rPr>
        <w:lastRenderedPageBreak/>
        <w:t>- Riêng cấp tiểu học: Hoàn thành chương trình lớp học. Phát triển năng lực, phát triển phẩm chất: Đạt (</w:t>
      </w:r>
      <w:r w:rsidR="00CA295B">
        <w:rPr>
          <w:i/>
          <w:iCs/>
          <w:sz w:val="28"/>
          <w:szCs w:val="28"/>
          <w:lang w:val="nl-NL"/>
        </w:rPr>
        <w:t>đ</w:t>
      </w:r>
      <w:r w:rsidRPr="00E36A1D">
        <w:rPr>
          <w:i/>
          <w:iCs/>
          <w:sz w:val="28"/>
          <w:szCs w:val="28"/>
          <w:lang w:val="nl-NL"/>
        </w:rPr>
        <w:t>ược khen thưởng trong các hoạt động)</w:t>
      </w:r>
      <w:r w:rsidR="0085524B" w:rsidRPr="00E36A1D">
        <w:rPr>
          <w:i/>
          <w:iCs/>
          <w:sz w:val="28"/>
          <w:szCs w:val="28"/>
          <w:lang w:val="nl-NL"/>
        </w:rPr>
        <w:t>.</w:t>
      </w:r>
    </w:p>
    <w:p w:rsidR="000E6A4F" w:rsidRPr="006C74A8" w:rsidRDefault="000E6A4F" w:rsidP="00953EDE">
      <w:pPr>
        <w:spacing w:before="100" w:line="360" w:lineRule="atLeast"/>
        <w:ind w:firstLine="720"/>
        <w:jc w:val="both"/>
        <w:rPr>
          <w:spacing w:val="-2"/>
          <w:sz w:val="28"/>
          <w:szCs w:val="28"/>
          <w:lang w:val="nl-NL"/>
        </w:rPr>
      </w:pPr>
      <w:r w:rsidRPr="006C74A8">
        <w:rPr>
          <w:spacing w:val="-2"/>
          <w:sz w:val="28"/>
          <w:szCs w:val="28"/>
          <w:lang w:val="nl-NL"/>
        </w:rPr>
        <w:t xml:space="preserve">- Thực hiện chương trình rèn luyện đội viên và được công nhận hoàn thành chương trình rèn luyện đội viên theo hạng tuổi hoặc thực hiện và được công nhận hoàn thành chương trình dự bị đội viên theo độ tuổi </w:t>
      </w:r>
      <w:r w:rsidRPr="006C74A8">
        <w:rPr>
          <w:i/>
          <w:spacing w:val="-2"/>
          <w:sz w:val="28"/>
          <w:szCs w:val="28"/>
          <w:lang w:val="nl-NL"/>
        </w:rPr>
        <w:t>(đối với nhi đồng)</w:t>
      </w:r>
      <w:r w:rsidRPr="006C74A8">
        <w:rPr>
          <w:spacing w:val="-2"/>
          <w:sz w:val="28"/>
          <w:szCs w:val="28"/>
          <w:lang w:val="nl-NL"/>
        </w:rPr>
        <w:t>.</w:t>
      </w:r>
    </w:p>
    <w:p w:rsidR="00561546" w:rsidRPr="00E36A1D" w:rsidRDefault="00730D8E" w:rsidP="00953EDE">
      <w:pPr>
        <w:spacing w:before="100" w:after="100"/>
        <w:ind w:firstLine="720"/>
        <w:jc w:val="both"/>
        <w:rPr>
          <w:b/>
          <w:sz w:val="28"/>
          <w:szCs w:val="28"/>
          <w:lang w:val="sv-SE"/>
        </w:rPr>
      </w:pPr>
      <w:r w:rsidRPr="00E36A1D">
        <w:rPr>
          <w:b/>
          <w:sz w:val="28"/>
          <w:szCs w:val="28"/>
          <w:lang w:val="sv-SE"/>
        </w:rPr>
        <w:t>4</w:t>
      </w:r>
      <w:r w:rsidR="00561546" w:rsidRPr="00E36A1D">
        <w:rPr>
          <w:b/>
          <w:sz w:val="28"/>
          <w:szCs w:val="28"/>
          <w:lang w:val="sv-SE"/>
        </w:rPr>
        <w:t>.2. Số lượng:</w:t>
      </w:r>
      <w:r w:rsidR="00561546" w:rsidRPr="00E36A1D">
        <w:rPr>
          <w:b/>
          <w:sz w:val="28"/>
          <w:szCs w:val="28"/>
          <w:lang w:val="sv-SE"/>
        </w:rPr>
        <w:tab/>
      </w:r>
    </w:p>
    <w:p w:rsidR="00561546" w:rsidRPr="00E36A1D" w:rsidRDefault="00561546" w:rsidP="00551BC3">
      <w:pPr>
        <w:ind w:firstLine="720"/>
        <w:jc w:val="both"/>
        <w:rPr>
          <w:sz w:val="28"/>
          <w:szCs w:val="28"/>
          <w:lang w:val="sv-SE"/>
        </w:rPr>
      </w:pPr>
      <w:r w:rsidRPr="00E36A1D">
        <w:rPr>
          <w:sz w:val="28"/>
          <w:szCs w:val="28"/>
          <w:lang w:val="sv-SE"/>
        </w:rPr>
        <w:t>- Đại biểu khách mời là lãnh đạo tỉnh, các sở</w:t>
      </w:r>
      <w:r w:rsidR="00A6333C" w:rsidRPr="00E36A1D">
        <w:rPr>
          <w:sz w:val="28"/>
          <w:szCs w:val="28"/>
          <w:lang w:val="sv-SE"/>
        </w:rPr>
        <w:t>, ban,</w:t>
      </w:r>
      <w:r w:rsidRPr="00E36A1D">
        <w:rPr>
          <w:sz w:val="28"/>
          <w:szCs w:val="28"/>
          <w:lang w:val="sv-SE"/>
        </w:rPr>
        <w:t xml:space="preserve"> ngành</w:t>
      </w:r>
      <w:r w:rsidR="0098690D" w:rsidRPr="00E36A1D">
        <w:rPr>
          <w:sz w:val="28"/>
          <w:szCs w:val="28"/>
          <w:lang w:val="sv-SE"/>
        </w:rPr>
        <w:t>...</w:t>
      </w:r>
      <w:r w:rsidRPr="00E36A1D">
        <w:rPr>
          <w:sz w:val="28"/>
          <w:szCs w:val="28"/>
          <w:lang w:val="sv-SE"/>
        </w:rPr>
        <w:t xml:space="preserve">: </w:t>
      </w:r>
      <w:r w:rsidRPr="00E36A1D">
        <w:rPr>
          <w:b/>
          <w:sz w:val="28"/>
          <w:szCs w:val="28"/>
          <w:lang w:val="sv-SE"/>
        </w:rPr>
        <w:t>50 đại biểu.</w:t>
      </w:r>
    </w:p>
    <w:p w:rsidR="0098690D" w:rsidRPr="00E36A1D" w:rsidRDefault="005D6195" w:rsidP="00551BC3">
      <w:pPr>
        <w:pStyle w:val="BodyText"/>
        <w:tabs>
          <w:tab w:val="clear" w:pos="0"/>
        </w:tabs>
        <w:spacing w:before="0"/>
        <w:ind w:firstLine="720"/>
        <w:rPr>
          <w:rFonts w:ascii="Times New Roman" w:hAnsi="Times New Roman"/>
          <w:bCs/>
          <w:lang w:val="nl-NL"/>
        </w:rPr>
      </w:pPr>
      <w:r w:rsidRPr="00E36A1D">
        <w:rPr>
          <w:rFonts w:ascii="Times New Roman" w:hAnsi="Times New Roman"/>
          <w:bCs/>
          <w:lang w:val="nl-NL"/>
        </w:rPr>
        <w:t>- Đại biểu là cháu ngoan Bác Hồ</w:t>
      </w:r>
      <w:r w:rsidR="0098690D" w:rsidRPr="00E36A1D">
        <w:rPr>
          <w:rFonts w:ascii="Times New Roman" w:hAnsi="Times New Roman"/>
          <w:bCs/>
          <w:lang w:val="nl-NL"/>
        </w:rPr>
        <w:t>:</w:t>
      </w:r>
      <w:r w:rsidR="00FE3E7D" w:rsidRPr="00E36A1D">
        <w:rPr>
          <w:rFonts w:ascii="Times New Roman" w:hAnsi="Times New Roman"/>
          <w:bCs/>
          <w:lang w:val="nl-NL"/>
        </w:rPr>
        <w:t xml:space="preserve"> </w:t>
      </w:r>
      <w:r w:rsidR="00FE3E7D" w:rsidRPr="00E36A1D">
        <w:rPr>
          <w:rFonts w:ascii="Times New Roman" w:hAnsi="Times New Roman"/>
          <w:b/>
          <w:bCs/>
          <w:lang w:val="nl-NL"/>
        </w:rPr>
        <w:t>182 đại biểu</w:t>
      </w:r>
      <w:r w:rsidR="00FE3E7D" w:rsidRPr="00E36A1D">
        <w:rPr>
          <w:rFonts w:ascii="Times New Roman" w:hAnsi="Times New Roman"/>
          <w:bCs/>
          <w:lang w:val="nl-NL"/>
        </w:rPr>
        <w:t>.</w:t>
      </w:r>
    </w:p>
    <w:p w:rsidR="00561546" w:rsidRPr="00E36A1D" w:rsidRDefault="006C74A8" w:rsidP="00551BC3">
      <w:pPr>
        <w:ind w:firstLine="720"/>
        <w:jc w:val="both"/>
        <w:rPr>
          <w:b/>
          <w:sz w:val="28"/>
          <w:szCs w:val="28"/>
          <w:lang w:val="sv-SE"/>
        </w:rPr>
      </w:pPr>
      <w:r>
        <w:rPr>
          <w:sz w:val="28"/>
          <w:szCs w:val="28"/>
          <w:lang w:val="sv-SE"/>
        </w:rPr>
        <w:t>- Phụ trách đ</w:t>
      </w:r>
      <w:r w:rsidR="00561546" w:rsidRPr="00E36A1D">
        <w:rPr>
          <w:sz w:val="28"/>
          <w:szCs w:val="28"/>
          <w:lang w:val="sv-SE"/>
        </w:rPr>
        <w:t>oàn</w:t>
      </w:r>
      <w:r w:rsidR="00A27454" w:rsidRPr="00E36A1D">
        <w:rPr>
          <w:sz w:val="28"/>
          <w:szCs w:val="28"/>
          <w:lang w:val="sv-SE"/>
        </w:rPr>
        <w:t xml:space="preserve">: </w:t>
      </w:r>
      <w:r w:rsidR="00A27454" w:rsidRPr="00E36A1D">
        <w:rPr>
          <w:b/>
          <w:sz w:val="28"/>
          <w:szCs w:val="28"/>
          <w:lang w:val="sv-SE"/>
        </w:rPr>
        <w:t xml:space="preserve">11 </w:t>
      </w:r>
      <w:r w:rsidR="00561546" w:rsidRPr="00E36A1D">
        <w:rPr>
          <w:b/>
          <w:sz w:val="28"/>
          <w:szCs w:val="28"/>
          <w:lang w:val="sv-SE"/>
        </w:rPr>
        <w:t>đồng chí</w:t>
      </w:r>
      <w:r w:rsidR="00A6333C" w:rsidRPr="00E36A1D">
        <w:rPr>
          <w:b/>
          <w:sz w:val="28"/>
          <w:szCs w:val="28"/>
          <w:lang w:val="sv-SE"/>
        </w:rPr>
        <w:t>.</w:t>
      </w:r>
    </w:p>
    <w:p w:rsidR="00811D63" w:rsidRPr="00E36A1D" w:rsidRDefault="00811D63" w:rsidP="00953EDE">
      <w:pPr>
        <w:spacing w:before="100" w:after="100"/>
        <w:ind w:firstLine="720"/>
        <w:jc w:val="both"/>
        <w:rPr>
          <w:b/>
          <w:sz w:val="10"/>
          <w:szCs w:val="28"/>
          <w:lang w:val="sv-SE"/>
        </w:rPr>
      </w:pPr>
    </w:p>
    <w:tbl>
      <w:tblPr>
        <w:tblW w:w="9387"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549"/>
        <w:gridCol w:w="2353"/>
        <w:gridCol w:w="2305"/>
      </w:tblGrid>
      <w:tr w:rsidR="0092750F" w:rsidRPr="00E36A1D" w:rsidTr="0092750F">
        <w:trPr>
          <w:trHeight w:val="533"/>
          <w:jc w:val="center"/>
        </w:trPr>
        <w:tc>
          <w:tcPr>
            <w:tcW w:w="2180" w:type="dxa"/>
            <w:shd w:val="clear" w:color="auto" w:fill="auto"/>
            <w:vAlign w:val="center"/>
            <w:hideMark/>
          </w:tcPr>
          <w:p w:rsidR="0092750F" w:rsidRPr="00E36A1D" w:rsidRDefault="0092750F" w:rsidP="00E62B04">
            <w:pPr>
              <w:spacing w:before="80" w:after="80"/>
              <w:jc w:val="center"/>
              <w:rPr>
                <w:b/>
                <w:color w:val="000000"/>
                <w:sz w:val="28"/>
                <w:szCs w:val="28"/>
                <w:lang w:eastAsia="vi-VN"/>
              </w:rPr>
            </w:pPr>
            <w:r w:rsidRPr="00E36A1D">
              <w:rPr>
                <w:b/>
                <w:color w:val="000000"/>
                <w:sz w:val="28"/>
                <w:szCs w:val="28"/>
                <w:lang w:eastAsia="vi-VN"/>
              </w:rPr>
              <w:t>Đơn vị</w:t>
            </w:r>
          </w:p>
        </w:tc>
        <w:tc>
          <w:tcPr>
            <w:tcW w:w="2549" w:type="dxa"/>
            <w:vAlign w:val="center"/>
          </w:tcPr>
          <w:p w:rsidR="0092750F" w:rsidRPr="00E36A1D" w:rsidRDefault="0092750F" w:rsidP="00E62B04">
            <w:pPr>
              <w:spacing w:before="80" w:after="80"/>
              <w:jc w:val="center"/>
              <w:rPr>
                <w:b/>
                <w:color w:val="000000"/>
                <w:sz w:val="28"/>
                <w:szCs w:val="28"/>
                <w:lang w:eastAsia="vi-VN"/>
              </w:rPr>
            </w:pPr>
            <w:r w:rsidRPr="00E36A1D">
              <w:rPr>
                <w:b/>
                <w:color w:val="000000"/>
                <w:sz w:val="28"/>
                <w:szCs w:val="28"/>
                <w:lang w:eastAsia="vi-VN"/>
              </w:rPr>
              <w:t>Đại biểu thiếu nhi được tuyên dương</w:t>
            </w:r>
          </w:p>
        </w:tc>
        <w:tc>
          <w:tcPr>
            <w:tcW w:w="2353" w:type="dxa"/>
            <w:shd w:val="clear" w:color="auto" w:fill="auto"/>
            <w:vAlign w:val="center"/>
            <w:hideMark/>
          </w:tcPr>
          <w:p w:rsidR="0092750F" w:rsidRPr="00E36A1D" w:rsidRDefault="0092750F" w:rsidP="00E62B04">
            <w:pPr>
              <w:spacing w:before="80" w:after="80"/>
              <w:jc w:val="center"/>
              <w:rPr>
                <w:b/>
                <w:color w:val="000000"/>
                <w:sz w:val="28"/>
                <w:szCs w:val="28"/>
                <w:lang w:eastAsia="vi-VN"/>
              </w:rPr>
            </w:pPr>
            <w:r w:rsidRPr="00E36A1D">
              <w:rPr>
                <w:b/>
                <w:color w:val="000000"/>
                <w:sz w:val="28"/>
                <w:szCs w:val="28"/>
                <w:lang w:eastAsia="vi-VN"/>
              </w:rPr>
              <w:t>Đại biểu thiếu nhi dự Đại hội</w:t>
            </w:r>
          </w:p>
        </w:tc>
        <w:tc>
          <w:tcPr>
            <w:tcW w:w="2305" w:type="dxa"/>
            <w:shd w:val="clear" w:color="auto" w:fill="auto"/>
            <w:noWrap/>
            <w:vAlign w:val="center"/>
            <w:hideMark/>
          </w:tcPr>
          <w:p w:rsidR="0092750F" w:rsidRPr="00E36A1D" w:rsidRDefault="0092750F" w:rsidP="00E62B04">
            <w:pPr>
              <w:spacing w:before="80" w:after="80"/>
              <w:jc w:val="center"/>
              <w:rPr>
                <w:b/>
                <w:color w:val="000000"/>
                <w:sz w:val="28"/>
                <w:szCs w:val="28"/>
                <w:lang w:eastAsia="vi-VN"/>
              </w:rPr>
            </w:pPr>
            <w:r w:rsidRPr="00E36A1D">
              <w:rPr>
                <w:b/>
                <w:color w:val="000000"/>
                <w:sz w:val="28"/>
                <w:szCs w:val="28"/>
                <w:lang w:eastAsia="vi-VN"/>
              </w:rPr>
              <w:t>Đại biểu</w:t>
            </w:r>
          </w:p>
          <w:p w:rsidR="0092750F" w:rsidRPr="00E36A1D" w:rsidRDefault="006C74A8" w:rsidP="00E62B04">
            <w:pPr>
              <w:spacing w:before="80" w:after="80"/>
              <w:jc w:val="center"/>
              <w:rPr>
                <w:b/>
                <w:color w:val="000000"/>
                <w:sz w:val="28"/>
                <w:szCs w:val="28"/>
                <w:lang w:eastAsia="vi-VN"/>
              </w:rPr>
            </w:pPr>
            <w:r>
              <w:rPr>
                <w:b/>
                <w:color w:val="000000"/>
                <w:sz w:val="28"/>
                <w:szCs w:val="28"/>
                <w:lang w:eastAsia="vi-VN"/>
              </w:rPr>
              <w:t>Phụ trách đoàn</w:t>
            </w:r>
          </w:p>
        </w:tc>
      </w:tr>
      <w:tr w:rsidR="00AF41C1" w:rsidRPr="00E36A1D" w:rsidTr="00914C7B">
        <w:trPr>
          <w:trHeight w:val="70"/>
          <w:jc w:val="center"/>
        </w:trPr>
        <w:tc>
          <w:tcPr>
            <w:tcW w:w="2180"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Quy Nhơn</w:t>
            </w:r>
          </w:p>
        </w:tc>
        <w:tc>
          <w:tcPr>
            <w:tcW w:w="2549" w:type="dxa"/>
            <w:vAlign w:val="bottom"/>
          </w:tcPr>
          <w:p w:rsidR="00AF41C1" w:rsidRDefault="00AF41C1" w:rsidP="00E62B04">
            <w:pPr>
              <w:spacing w:before="80" w:after="80"/>
              <w:jc w:val="center"/>
              <w:rPr>
                <w:color w:val="000000"/>
                <w:sz w:val="28"/>
                <w:szCs w:val="28"/>
              </w:rPr>
            </w:pPr>
            <w:r>
              <w:rPr>
                <w:color w:val="000000"/>
                <w:sz w:val="28"/>
                <w:szCs w:val="28"/>
              </w:rPr>
              <w:t>8</w:t>
            </w:r>
          </w:p>
        </w:tc>
        <w:tc>
          <w:tcPr>
            <w:tcW w:w="2353"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17</w:t>
            </w:r>
          </w:p>
        </w:tc>
        <w:tc>
          <w:tcPr>
            <w:tcW w:w="2305" w:type="dxa"/>
            <w:shd w:val="clear" w:color="auto" w:fill="auto"/>
            <w:noWrap/>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vi-VN" w:eastAsia="vi-VN"/>
              </w:rPr>
              <w:t>1</w:t>
            </w:r>
          </w:p>
        </w:tc>
      </w:tr>
      <w:tr w:rsidR="00AF41C1" w:rsidRPr="00E36A1D" w:rsidTr="00914C7B">
        <w:trPr>
          <w:trHeight w:val="70"/>
          <w:jc w:val="center"/>
        </w:trPr>
        <w:tc>
          <w:tcPr>
            <w:tcW w:w="2180"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Hoài Nhơn</w:t>
            </w:r>
          </w:p>
        </w:tc>
        <w:tc>
          <w:tcPr>
            <w:tcW w:w="2549" w:type="dxa"/>
            <w:vAlign w:val="bottom"/>
          </w:tcPr>
          <w:p w:rsidR="00AF41C1" w:rsidRDefault="00AF41C1" w:rsidP="00E62B04">
            <w:pPr>
              <w:spacing w:before="80" w:after="80"/>
              <w:jc w:val="center"/>
              <w:rPr>
                <w:color w:val="000000"/>
                <w:sz w:val="28"/>
                <w:szCs w:val="28"/>
              </w:rPr>
            </w:pPr>
            <w:r>
              <w:rPr>
                <w:color w:val="000000"/>
                <w:sz w:val="28"/>
                <w:szCs w:val="28"/>
              </w:rPr>
              <w:t>8</w:t>
            </w:r>
          </w:p>
        </w:tc>
        <w:tc>
          <w:tcPr>
            <w:tcW w:w="2353"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17</w:t>
            </w:r>
          </w:p>
        </w:tc>
        <w:tc>
          <w:tcPr>
            <w:tcW w:w="2305" w:type="dxa"/>
            <w:shd w:val="clear" w:color="auto" w:fill="auto"/>
            <w:noWrap/>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vi-VN" w:eastAsia="vi-VN"/>
              </w:rPr>
              <w:t>1</w:t>
            </w:r>
          </w:p>
        </w:tc>
      </w:tr>
      <w:tr w:rsidR="00AF41C1" w:rsidRPr="00E36A1D" w:rsidTr="00914C7B">
        <w:trPr>
          <w:trHeight w:val="70"/>
          <w:jc w:val="center"/>
        </w:trPr>
        <w:tc>
          <w:tcPr>
            <w:tcW w:w="2180"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Phù Cát</w:t>
            </w:r>
          </w:p>
        </w:tc>
        <w:tc>
          <w:tcPr>
            <w:tcW w:w="2549" w:type="dxa"/>
            <w:vAlign w:val="bottom"/>
          </w:tcPr>
          <w:p w:rsidR="00AF41C1" w:rsidRDefault="00AF41C1" w:rsidP="00E62B04">
            <w:pPr>
              <w:spacing w:before="80" w:after="80"/>
              <w:jc w:val="center"/>
              <w:rPr>
                <w:color w:val="000000"/>
                <w:sz w:val="28"/>
                <w:szCs w:val="28"/>
              </w:rPr>
            </w:pPr>
            <w:r>
              <w:rPr>
                <w:color w:val="000000"/>
                <w:sz w:val="28"/>
                <w:szCs w:val="28"/>
              </w:rPr>
              <w:t>8</w:t>
            </w:r>
          </w:p>
        </w:tc>
        <w:tc>
          <w:tcPr>
            <w:tcW w:w="2353"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17</w:t>
            </w:r>
          </w:p>
        </w:tc>
        <w:tc>
          <w:tcPr>
            <w:tcW w:w="2305" w:type="dxa"/>
            <w:shd w:val="clear" w:color="auto" w:fill="auto"/>
            <w:noWrap/>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vi-VN" w:eastAsia="vi-VN"/>
              </w:rPr>
              <w:t>1</w:t>
            </w:r>
          </w:p>
        </w:tc>
      </w:tr>
      <w:tr w:rsidR="00AF41C1" w:rsidRPr="00E36A1D" w:rsidTr="00914C7B">
        <w:trPr>
          <w:trHeight w:val="70"/>
          <w:jc w:val="center"/>
        </w:trPr>
        <w:tc>
          <w:tcPr>
            <w:tcW w:w="2180"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An Nhơn</w:t>
            </w:r>
          </w:p>
        </w:tc>
        <w:tc>
          <w:tcPr>
            <w:tcW w:w="2549" w:type="dxa"/>
            <w:vAlign w:val="bottom"/>
          </w:tcPr>
          <w:p w:rsidR="00AF41C1" w:rsidRDefault="00AF41C1" w:rsidP="00E62B04">
            <w:pPr>
              <w:spacing w:before="80" w:after="80"/>
              <w:jc w:val="center"/>
              <w:rPr>
                <w:color w:val="000000"/>
                <w:sz w:val="28"/>
                <w:szCs w:val="28"/>
              </w:rPr>
            </w:pPr>
            <w:r>
              <w:rPr>
                <w:color w:val="000000"/>
                <w:sz w:val="28"/>
                <w:szCs w:val="28"/>
              </w:rPr>
              <w:t>7</w:t>
            </w:r>
          </w:p>
        </w:tc>
        <w:tc>
          <w:tcPr>
            <w:tcW w:w="2353"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17</w:t>
            </w:r>
          </w:p>
        </w:tc>
        <w:tc>
          <w:tcPr>
            <w:tcW w:w="2305" w:type="dxa"/>
            <w:shd w:val="clear" w:color="auto" w:fill="auto"/>
            <w:noWrap/>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vi-VN" w:eastAsia="vi-VN"/>
              </w:rPr>
              <w:t>1</w:t>
            </w:r>
          </w:p>
        </w:tc>
      </w:tr>
      <w:tr w:rsidR="00AF41C1" w:rsidRPr="00E36A1D" w:rsidTr="00914C7B">
        <w:trPr>
          <w:trHeight w:val="70"/>
          <w:jc w:val="center"/>
        </w:trPr>
        <w:tc>
          <w:tcPr>
            <w:tcW w:w="2180"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Tuy Phước</w:t>
            </w:r>
          </w:p>
        </w:tc>
        <w:tc>
          <w:tcPr>
            <w:tcW w:w="2549" w:type="dxa"/>
            <w:vAlign w:val="bottom"/>
          </w:tcPr>
          <w:p w:rsidR="00AF41C1" w:rsidRDefault="00AF41C1" w:rsidP="00E62B04">
            <w:pPr>
              <w:spacing w:before="80" w:after="80"/>
              <w:jc w:val="center"/>
              <w:rPr>
                <w:color w:val="000000"/>
                <w:sz w:val="28"/>
                <w:szCs w:val="28"/>
              </w:rPr>
            </w:pPr>
            <w:r>
              <w:rPr>
                <w:color w:val="000000"/>
                <w:sz w:val="28"/>
                <w:szCs w:val="28"/>
              </w:rPr>
              <w:t>7</w:t>
            </w:r>
          </w:p>
        </w:tc>
        <w:tc>
          <w:tcPr>
            <w:tcW w:w="2353"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17</w:t>
            </w:r>
          </w:p>
        </w:tc>
        <w:tc>
          <w:tcPr>
            <w:tcW w:w="2305" w:type="dxa"/>
            <w:shd w:val="clear" w:color="auto" w:fill="auto"/>
            <w:noWrap/>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vi-VN" w:eastAsia="vi-VN"/>
              </w:rPr>
              <w:t>1</w:t>
            </w:r>
          </w:p>
        </w:tc>
      </w:tr>
      <w:tr w:rsidR="00AF41C1" w:rsidRPr="00E36A1D" w:rsidTr="00914C7B">
        <w:trPr>
          <w:trHeight w:val="70"/>
          <w:jc w:val="center"/>
        </w:trPr>
        <w:tc>
          <w:tcPr>
            <w:tcW w:w="2180"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Phù Mỹ</w:t>
            </w:r>
          </w:p>
        </w:tc>
        <w:tc>
          <w:tcPr>
            <w:tcW w:w="2549" w:type="dxa"/>
            <w:vAlign w:val="bottom"/>
          </w:tcPr>
          <w:p w:rsidR="00AF41C1" w:rsidRDefault="00AF41C1" w:rsidP="00E62B04">
            <w:pPr>
              <w:spacing w:before="80" w:after="80"/>
              <w:jc w:val="center"/>
              <w:rPr>
                <w:color w:val="000000"/>
                <w:sz w:val="28"/>
                <w:szCs w:val="28"/>
              </w:rPr>
            </w:pPr>
            <w:r>
              <w:rPr>
                <w:color w:val="000000"/>
                <w:sz w:val="28"/>
                <w:szCs w:val="28"/>
              </w:rPr>
              <w:t>7</w:t>
            </w:r>
          </w:p>
        </w:tc>
        <w:tc>
          <w:tcPr>
            <w:tcW w:w="2353"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17</w:t>
            </w:r>
          </w:p>
        </w:tc>
        <w:tc>
          <w:tcPr>
            <w:tcW w:w="2305" w:type="dxa"/>
            <w:shd w:val="clear" w:color="auto" w:fill="auto"/>
            <w:noWrap/>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vi-VN" w:eastAsia="vi-VN"/>
              </w:rPr>
              <w:t>1</w:t>
            </w:r>
          </w:p>
        </w:tc>
      </w:tr>
      <w:tr w:rsidR="00AF41C1" w:rsidRPr="00E36A1D" w:rsidTr="00914C7B">
        <w:trPr>
          <w:trHeight w:val="70"/>
          <w:jc w:val="center"/>
        </w:trPr>
        <w:tc>
          <w:tcPr>
            <w:tcW w:w="2180"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Tây Sơn</w:t>
            </w:r>
          </w:p>
        </w:tc>
        <w:tc>
          <w:tcPr>
            <w:tcW w:w="2549" w:type="dxa"/>
            <w:vAlign w:val="bottom"/>
          </w:tcPr>
          <w:p w:rsidR="00AF41C1" w:rsidRDefault="00AF41C1" w:rsidP="00E62B04">
            <w:pPr>
              <w:spacing w:before="80" w:after="80"/>
              <w:jc w:val="center"/>
              <w:rPr>
                <w:color w:val="000000"/>
                <w:sz w:val="28"/>
                <w:szCs w:val="28"/>
              </w:rPr>
            </w:pPr>
            <w:r>
              <w:rPr>
                <w:color w:val="000000"/>
                <w:sz w:val="28"/>
                <w:szCs w:val="28"/>
              </w:rPr>
              <w:t>6</w:t>
            </w:r>
          </w:p>
        </w:tc>
        <w:tc>
          <w:tcPr>
            <w:tcW w:w="2353"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16</w:t>
            </w:r>
          </w:p>
        </w:tc>
        <w:tc>
          <w:tcPr>
            <w:tcW w:w="2305" w:type="dxa"/>
            <w:shd w:val="clear" w:color="auto" w:fill="auto"/>
            <w:noWrap/>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vi-VN" w:eastAsia="vi-VN"/>
              </w:rPr>
              <w:t>1</w:t>
            </w:r>
          </w:p>
        </w:tc>
      </w:tr>
      <w:tr w:rsidR="00AF41C1" w:rsidRPr="00E36A1D" w:rsidTr="00914C7B">
        <w:trPr>
          <w:trHeight w:val="70"/>
          <w:jc w:val="center"/>
        </w:trPr>
        <w:tc>
          <w:tcPr>
            <w:tcW w:w="2180"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Hoài Ân</w:t>
            </w:r>
          </w:p>
        </w:tc>
        <w:tc>
          <w:tcPr>
            <w:tcW w:w="2549" w:type="dxa"/>
            <w:vAlign w:val="bottom"/>
          </w:tcPr>
          <w:p w:rsidR="00AF41C1" w:rsidRDefault="00AF41C1" w:rsidP="00E62B04">
            <w:pPr>
              <w:spacing w:before="80" w:after="80"/>
              <w:jc w:val="center"/>
              <w:rPr>
                <w:color w:val="000000"/>
                <w:sz w:val="28"/>
                <w:szCs w:val="28"/>
              </w:rPr>
            </w:pPr>
            <w:r>
              <w:rPr>
                <w:color w:val="000000"/>
                <w:sz w:val="28"/>
                <w:szCs w:val="28"/>
              </w:rPr>
              <w:t>6</w:t>
            </w:r>
          </w:p>
        </w:tc>
        <w:tc>
          <w:tcPr>
            <w:tcW w:w="2353"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16</w:t>
            </w:r>
          </w:p>
        </w:tc>
        <w:tc>
          <w:tcPr>
            <w:tcW w:w="2305" w:type="dxa"/>
            <w:shd w:val="clear" w:color="auto" w:fill="auto"/>
            <w:noWrap/>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vi-VN" w:eastAsia="vi-VN"/>
              </w:rPr>
              <w:t>1</w:t>
            </w:r>
          </w:p>
        </w:tc>
      </w:tr>
      <w:tr w:rsidR="00AF41C1" w:rsidRPr="00E36A1D" w:rsidTr="00914C7B">
        <w:trPr>
          <w:trHeight w:val="70"/>
          <w:jc w:val="center"/>
        </w:trPr>
        <w:tc>
          <w:tcPr>
            <w:tcW w:w="2180"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Vĩnh Thạnh</w:t>
            </w:r>
          </w:p>
        </w:tc>
        <w:tc>
          <w:tcPr>
            <w:tcW w:w="2549" w:type="dxa"/>
            <w:vAlign w:val="bottom"/>
          </w:tcPr>
          <w:p w:rsidR="00AF41C1" w:rsidRDefault="00AF41C1" w:rsidP="00E62B04">
            <w:pPr>
              <w:spacing w:before="80" w:after="80"/>
              <w:jc w:val="center"/>
              <w:rPr>
                <w:color w:val="000000"/>
                <w:sz w:val="28"/>
                <w:szCs w:val="28"/>
              </w:rPr>
            </w:pPr>
            <w:r>
              <w:rPr>
                <w:color w:val="000000"/>
                <w:sz w:val="28"/>
                <w:szCs w:val="28"/>
              </w:rPr>
              <w:t>6</w:t>
            </w:r>
          </w:p>
        </w:tc>
        <w:tc>
          <w:tcPr>
            <w:tcW w:w="2353"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16</w:t>
            </w:r>
          </w:p>
        </w:tc>
        <w:tc>
          <w:tcPr>
            <w:tcW w:w="2305" w:type="dxa"/>
            <w:shd w:val="clear" w:color="auto" w:fill="auto"/>
            <w:noWrap/>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vi-VN" w:eastAsia="vi-VN"/>
              </w:rPr>
              <w:t>1</w:t>
            </w:r>
          </w:p>
        </w:tc>
      </w:tr>
      <w:tr w:rsidR="00AF41C1" w:rsidRPr="00E36A1D" w:rsidTr="00914C7B">
        <w:trPr>
          <w:trHeight w:val="70"/>
          <w:jc w:val="center"/>
        </w:trPr>
        <w:tc>
          <w:tcPr>
            <w:tcW w:w="2180" w:type="dxa"/>
            <w:shd w:val="clear" w:color="auto" w:fill="auto"/>
            <w:vAlign w:val="center"/>
            <w:hideMark/>
          </w:tcPr>
          <w:p w:rsidR="00AF41C1" w:rsidRPr="00F2696C" w:rsidRDefault="00AF41C1" w:rsidP="00E62B04">
            <w:pPr>
              <w:spacing w:before="80" w:after="80"/>
              <w:jc w:val="center"/>
              <w:rPr>
                <w:color w:val="000000"/>
                <w:sz w:val="28"/>
                <w:szCs w:val="28"/>
                <w:lang w:eastAsia="vi-VN"/>
              </w:rPr>
            </w:pPr>
            <w:r w:rsidRPr="00E36A1D">
              <w:rPr>
                <w:color w:val="000000"/>
                <w:sz w:val="28"/>
                <w:szCs w:val="28"/>
                <w:lang w:val="nl-NL" w:eastAsia="vi-VN"/>
              </w:rPr>
              <w:t>An Lão</w:t>
            </w:r>
          </w:p>
        </w:tc>
        <w:tc>
          <w:tcPr>
            <w:tcW w:w="2549" w:type="dxa"/>
            <w:vAlign w:val="bottom"/>
          </w:tcPr>
          <w:p w:rsidR="00AF41C1" w:rsidRDefault="00AF41C1" w:rsidP="00E62B04">
            <w:pPr>
              <w:spacing w:before="80" w:after="80"/>
              <w:jc w:val="center"/>
              <w:rPr>
                <w:color w:val="000000"/>
                <w:sz w:val="28"/>
                <w:szCs w:val="28"/>
              </w:rPr>
            </w:pPr>
            <w:r>
              <w:rPr>
                <w:color w:val="000000"/>
                <w:sz w:val="28"/>
                <w:szCs w:val="28"/>
              </w:rPr>
              <w:t>6</w:t>
            </w:r>
          </w:p>
        </w:tc>
        <w:tc>
          <w:tcPr>
            <w:tcW w:w="2353"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16</w:t>
            </w:r>
          </w:p>
        </w:tc>
        <w:tc>
          <w:tcPr>
            <w:tcW w:w="2305" w:type="dxa"/>
            <w:shd w:val="clear" w:color="auto" w:fill="auto"/>
            <w:noWrap/>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vi-VN" w:eastAsia="vi-VN"/>
              </w:rPr>
              <w:t>1</w:t>
            </w:r>
          </w:p>
        </w:tc>
      </w:tr>
      <w:tr w:rsidR="00AF41C1" w:rsidRPr="00E36A1D" w:rsidTr="00914C7B">
        <w:trPr>
          <w:trHeight w:val="191"/>
          <w:jc w:val="center"/>
        </w:trPr>
        <w:tc>
          <w:tcPr>
            <w:tcW w:w="2180"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Vân Canh</w:t>
            </w:r>
          </w:p>
        </w:tc>
        <w:tc>
          <w:tcPr>
            <w:tcW w:w="2549" w:type="dxa"/>
            <w:vAlign w:val="bottom"/>
          </w:tcPr>
          <w:p w:rsidR="00AF41C1" w:rsidRDefault="00AF41C1" w:rsidP="00E62B04">
            <w:pPr>
              <w:spacing w:before="80" w:after="80"/>
              <w:jc w:val="center"/>
              <w:rPr>
                <w:color w:val="000000"/>
                <w:sz w:val="28"/>
                <w:szCs w:val="28"/>
              </w:rPr>
            </w:pPr>
            <w:r>
              <w:rPr>
                <w:color w:val="000000"/>
                <w:sz w:val="28"/>
                <w:szCs w:val="28"/>
              </w:rPr>
              <w:t>6</w:t>
            </w:r>
          </w:p>
        </w:tc>
        <w:tc>
          <w:tcPr>
            <w:tcW w:w="2353" w:type="dxa"/>
            <w:shd w:val="clear" w:color="auto" w:fill="auto"/>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nl-NL" w:eastAsia="vi-VN"/>
              </w:rPr>
              <w:t>16</w:t>
            </w:r>
          </w:p>
        </w:tc>
        <w:tc>
          <w:tcPr>
            <w:tcW w:w="2305" w:type="dxa"/>
            <w:shd w:val="clear" w:color="auto" w:fill="auto"/>
            <w:noWrap/>
            <w:vAlign w:val="center"/>
            <w:hideMark/>
          </w:tcPr>
          <w:p w:rsidR="00AF41C1" w:rsidRPr="00E36A1D" w:rsidRDefault="00AF41C1" w:rsidP="00E62B04">
            <w:pPr>
              <w:spacing w:before="80" w:after="80"/>
              <w:jc w:val="center"/>
              <w:rPr>
                <w:color w:val="000000"/>
                <w:sz w:val="28"/>
                <w:szCs w:val="28"/>
                <w:lang w:val="vi-VN" w:eastAsia="vi-VN"/>
              </w:rPr>
            </w:pPr>
            <w:r w:rsidRPr="00E36A1D">
              <w:rPr>
                <w:color w:val="000000"/>
                <w:sz w:val="28"/>
                <w:szCs w:val="28"/>
                <w:lang w:val="vi-VN" w:eastAsia="vi-VN"/>
              </w:rPr>
              <w:t>1</w:t>
            </w:r>
          </w:p>
        </w:tc>
      </w:tr>
      <w:tr w:rsidR="00AF41C1" w:rsidRPr="00E36A1D" w:rsidTr="00914C7B">
        <w:trPr>
          <w:trHeight w:val="70"/>
          <w:jc w:val="center"/>
        </w:trPr>
        <w:tc>
          <w:tcPr>
            <w:tcW w:w="2180" w:type="dxa"/>
            <w:shd w:val="clear" w:color="auto" w:fill="auto"/>
            <w:noWrap/>
            <w:vAlign w:val="center"/>
            <w:hideMark/>
          </w:tcPr>
          <w:p w:rsidR="00AF41C1" w:rsidRPr="00E36A1D" w:rsidRDefault="00AF41C1" w:rsidP="00E62B04">
            <w:pPr>
              <w:spacing w:before="80" w:after="80"/>
              <w:jc w:val="center"/>
              <w:rPr>
                <w:b/>
                <w:color w:val="000000"/>
                <w:sz w:val="28"/>
                <w:szCs w:val="28"/>
                <w:lang w:eastAsia="vi-VN"/>
              </w:rPr>
            </w:pPr>
            <w:r w:rsidRPr="00E36A1D">
              <w:rPr>
                <w:b/>
                <w:color w:val="000000"/>
                <w:sz w:val="28"/>
                <w:szCs w:val="28"/>
                <w:lang w:eastAsia="vi-VN"/>
              </w:rPr>
              <w:t>TỔNG CỘNG</w:t>
            </w:r>
          </w:p>
        </w:tc>
        <w:tc>
          <w:tcPr>
            <w:tcW w:w="2549" w:type="dxa"/>
            <w:vAlign w:val="bottom"/>
          </w:tcPr>
          <w:p w:rsidR="00AF41C1" w:rsidRDefault="00AF41C1" w:rsidP="00E62B04">
            <w:pPr>
              <w:spacing w:before="80" w:after="80"/>
              <w:jc w:val="center"/>
              <w:rPr>
                <w:b/>
                <w:bCs/>
                <w:color w:val="000000"/>
                <w:sz w:val="28"/>
                <w:szCs w:val="28"/>
              </w:rPr>
            </w:pPr>
            <w:r>
              <w:rPr>
                <w:b/>
                <w:bCs/>
                <w:color w:val="000000"/>
                <w:sz w:val="28"/>
                <w:szCs w:val="28"/>
              </w:rPr>
              <w:t>75</w:t>
            </w:r>
          </w:p>
        </w:tc>
        <w:tc>
          <w:tcPr>
            <w:tcW w:w="2353" w:type="dxa"/>
            <w:shd w:val="clear" w:color="auto" w:fill="auto"/>
            <w:noWrap/>
            <w:vAlign w:val="center"/>
            <w:hideMark/>
          </w:tcPr>
          <w:p w:rsidR="00AF41C1" w:rsidRPr="00E36A1D" w:rsidRDefault="00AF41C1" w:rsidP="00E62B04">
            <w:pPr>
              <w:spacing w:before="80" w:after="80"/>
              <w:jc w:val="center"/>
              <w:rPr>
                <w:b/>
                <w:bCs/>
                <w:color w:val="000000"/>
                <w:sz w:val="28"/>
                <w:szCs w:val="28"/>
                <w:lang w:val="vi-VN" w:eastAsia="vi-VN"/>
              </w:rPr>
            </w:pPr>
            <w:r w:rsidRPr="00E36A1D">
              <w:rPr>
                <w:b/>
                <w:bCs/>
                <w:color w:val="000000"/>
                <w:sz w:val="28"/>
                <w:szCs w:val="28"/>
                <w:lang w:val="vi-VN" w:eastAsia="vi-VN"/>
              </w:rPr>
              <w:t>182</w:t>
            </w:r>
          </w:p>
        </w:tc>
        <w:tc>
          <w:tcPr>
            <w:tcW w:w="2305" w:type="dxa"/>
            <w:shd w:val="clear" w:color="auto" w:fill="auto"/>
            <w:noWrap/>
            <w:vAlign w:val="center"/>
            <w:hideMark/>
          </w:tcPr>
          <w:p w:rsidR="00AF41C1" w:rsidRPr="00E36A1D" w:rsidRDefault="00AF41C1" w:rsidP="00E62B04">
            <w:pPr>
              <w:spacing w:before="80" w:after="80"/>
              <w:jc w:val="center"/>
              <w:rPr>
                <w:b/>
                <w:bCs/>
                <w:color w:val="000000"/>
                <w:sz w:val="28"/>
                <w:szCs w:val="28"/>
                <w:lang w:val="vi-VN" w:eastAsia="vi-VN"/>
              </w:rPr>
            </w:pPr>
            <w:r w:rsidRPr="00E36A1D">
              <w:rPr>
                <w:b/>
                <w:bCs/>
                <w:color w:val="000000"/>
                <w:sz w:val="28"/>
                <w:szCs w:val="28"/>
                <w:lang w:val="vi-VN" w:eastAsia="vi-VN"/>
              </w:rPr>
              <w:t>11</w:t>
            </w:r>
          </w:p>
        </w:tc>
      </w:tr>
    </w:tbl>
    <w:p w:rsidR="00811D63" w:rsidRPr="00E36A1D" w:rsidRDefault="00811D63" w:rsidP="00953EDE">
      <w:pPr>
        <w:spacing w:before="100" w:after="100"/>
        <w:ind w:firstLine="720"/>
        <w:jc w:val="both"/>
        <w:rPr>
          <w:sz w:val="10"/>
          <w:szCs w:val="28"/>
          <w:lang w:val="sv-SE"/>
        </w:rPr>
      </w:pPr>
    </w:p>
    <w:p w:rsidR="003F6796" w:rsidRDefault="00A6333C" w:rsidP="00953EDE">
      <w:pPr>
        <w:pStyle w:val="BodyText"/>
        <w:tabs>
          <w:tab w:val="clear" w:pos="0"/>
        </w:tabs>
        <w:spacing w:before="120" w:after="120"/>
        <w:ind w:firstLine="720"/>
        <w:rPr>
          <w:rFonts w:ascii="Times New Roman" w:hAnsi="Times New Roman"/>
          <w:i/>
          <w:lang w:val="nl-NL"/>
        </w:rPr>
      </w:pPr>
      <w:r w:rsidRPr="00E36A1D">
        <w:rPr>
          <w:rFonts w:ascii="Times New Roman" w:hAnsi="Times New Roman"/>
          <w:i/>
          <w:lang w:val="nl-NL"/>
        </w:rPr>
        <w:t xml:space="preserve">* </w:t>
      </w:r>
      <w:r w:rsidR="001B105F" w:rsidRPr="00E36A1D">
        <w:rPr>
          <w:rFonts w:ascii="Times New Roman" w:hAnsi="Times New Roman"/>
          <w:b/>
          <w:i/>
          <w:u w:val="single"/>
          <w:lang w:val="nl-NL"/>
        </w:rPr>
        <w:t>Lưu ý:</w:t>
      </w:r>
      <w:r w:rsidR="001B105F" w:rsidRPr="00E36A1D">
        <w:rPr>
          <w:rFonts w:ascii="Times New Roman" w:hAnsi="Times New Roman"/>
          <w:i/>
          <w:lang w:val="nl-NL"/>
        </w:rPr>
        <w:t xml:space="preserve"> </w:t>
      </w:r>
    </w:p>
    <w:p w:rsidR="008923E8" w:rsidRDefault="008923E8" w:rsidP="00953EDE">
      <w:pPr>
        <w:pStyle w:val="BodyText"/>
        <w:tabs>
          <w:tab w:val="clear" w:pos="0"/>
        </w:tabs>
        <w:spacing w:before="120" w:after="120"/>
        <w:ind w:firstLine="720"/>
        <w:rPr>
          <w:rFonts w:ascii="Times New Roman" w:hAnsi="Times New Roman"/>
          <w:i/>
          <w:lang w:val="nl-NL"/>
        </w:rPr>
      </w:pPr>
      <w:r>
        <w:rPr>
          <w:rFonts w:ascii="Times New Roman" w:hAnsi="Times New Roman"/>
          <w:i/>
          <w:lang w:val="nl-NL"/>
        </w:rPr>
        <w:t xml:space="preserve">- Đại biểu tuyên dương </w:t>
      </w:r>
      <w:r w:rsidR="006C3CCB">
        <w:rPr>
          <w:rFonts w:ascii="Times New Roman" w:hAnsi="Times New Roman"/>
          <w:i/>
          <w:lang w:val="nl-NL"/>
        </w:rPr>
        <w:t xml:space="preserve">không </w:t>
      </w:r>
      <w:r>
        <w:rPr>
          <w:rFonts w:ascii="Times New Roman" w:hAnsi="Times New Roman"/>
          <w:i/>
          <w:lang w:val="nl-NL"/>
        </w:rPr>
        <w:t>nằm ngoài đại biểu tham dự Đại hội.</w:t>
      </w:r>
    </w:p>
    <w:p w:rsidR="003F6796" w:rsidRDefault="003F6796" w:rsidP="00953EDE">
      <w:pPr>
        <w:pStyle w:val="BodyText"/>
        <w:tabs>
          <w:tab w:val="clear" w:pos="0"/>
        </w:tabs>
        <w:spacing w:before="120" w:after="120"/>
        <w:ind w:firstLine="720"/>
        <w:rPr>
          <w:rFonts w:ascii="Times New Roman" w:hAnsi="Times New Roman"/>
          <w:i/>
          <w:lang w:val="nl-NL"/>
        </w:rPr>
      </w:pPr>
      <w:r>
        <w:rPr>
          <w:rFonts w:ascii="Times New Roman" w:hAnsi="Times New Roman"/>
          <w:i/>
          <w:lang w:val="nl-NL"/>
        </w:rPr>
        <w:t xml:space="preserve">- </w:t>
      </w:r>
      <w:r w:rsidR="001B105F" w:rsidRPr="00E36A1D">
        <w:rPr>
          <w:rFonts w:ascii="Times New Roman" w:hAnsi="Times New Roman"/>
          <w:i/>
          <w:lang w:val="nl-NL"/>
        </w:rPr>
        <w:t>Các đơn vị chọn cử đại biểu tham gia Đại hội Cháu ngo</w:t>
      </w:r>
      <w:r w:rsidR="00664A07" w:rsidRPr="00E36A1D">
        <w:rPr>
          <w:rFonts w:ascii="Times New Roman" w:hAnsi="Times New Roman"/>
          <w:i/>
          <w:lang w:val="nl-NL"/>
        </w:rPr>
        <w:t>an Bác Hồ sẽ tham gia xuyên suốt</w:t>
      </w:r>
      <w:r w:rsidR="001B105F" w:rsidRPr="00E36A1D">
        <w:rPr>
          <w:rFonts w:ascii="Times New Roman" w:hAnsi="Times New Roman"/>
          <w:i/>
          <w:lang w:val="nl-NL"/>
        </w:rPr>
        <w:t xml:space="preserve"> các nội dung </w:t>
      </w:r>
      <w:r w:rsidR="00664A07" w:rsidRPr="00E36A1D">
        <w:rPr>
          <w:rFonts w:ascii="Times New Roman" w:hAnsi="Times New Roman"/>
          <w:i/>
          <w:lang w:val="nl-NL"/>
        </w:rPr>
        <w:t xml:space="preserve">Liên hoan Tiếng hát Hoa Phượng đỏ, Hội </w:t>
      </w:r>
      <w:r w:rsidR="001B105F" w:rsidRPr="00E36A1D">
        <w:rPr>
          <w:rFonts w:ascii="Times New Roman" w:hAnsi="Times New Roman"/>
          <w:i/>
          <w:lang w:val="nl-NL"/>
        </w:rPr>
        <w:t xml:space="preserve">thi Nghi thức, </w:t>
      </w:r>
      <w:r w:rsidR="0085524B" w:rsidRPr="00E36A1D">
        <w:rPr>
          <w:rFonts w:ascii="Times New Roman" w:hAnsi="Times New Roman"/>
          <w:i/>
          <w:lang w:val="nl-NL"/>
        </w:rPr>
        <w:t xml:space="preserve">Liên hoan </w:t>
      </w:r>
      <w:r w:rsidR="001B105F" w:rsidRPr="00E36A1D">
        <w:rPr>
          <w:rFonts w:ascii="Times New Roman" w:hAnsi="Times New Roman"/>
          <w:i/>
          <w:lang w:val="nl-NL"/>
        </w:rPr>
        <w:t xml:space="preserve">Chỉ huy Đội, </w:t>
      </w:r>
      <w:r w:rsidR="00664A07" w:rsidRPr="00E36A1D">
        <w:rPr>
          <w:rFonts w:ascii="Times New Roman" w:hAnsi="Times New Roman"/>
          <w:i/>
          <w:lang w:val="nl-NL"/>
        </w:rPr>
        <w:t>Liên hoan</w:t>
      </w:r>
      <w:r w:rsidR="001B105F" w:rsidRPr="00E36A1D">
        <w:rPr>
          <w:rFonts w:ascii="Times New Roman" w:hAnsi="Times New Roman"/>
          <w:i/>
          <w:lang w:val="nl-NL"/>
        </w:rPr>
        <w:t xml:space="preserve"> Tiếng kèn Đội ta, </w:t>
      </w:r>
      <w:r w:rsidR="0085524B" w:rsidRPr="00E36A1D">
        <w:rPr>
          <w:rFonts w:ascii="Times New Roman" w:hAnsi="Times New Roman"/>
          <w:i/>
          <w:lang w:val="nl-NL"/>
        </w:rPr>
        <w:t xml:space="preserve">Hội thi </w:t>
      </w:r>
      <w:r w:rsidR="00664A07" w:rsidRPr="00E36A1D">
        <w:rPr>
          <w:rFonts w:ascii="Times New Roman" w:hAnsi="Times New Roman"/>
          <w:i/>
          <w:lang w:val="nl-NL"/>
        </w:rPr>
        <w:t xml:space="preserve">Phụ </w:t>
      </w:r>
      <w:r w:rsidR="001B105F" w:rsidRPr="00E36A1D">
        <w:rPr>
          <w:rFonts w:ascii="Times New Roman" w:hAnsi="Times New Roman"/>
          <w:i/>
          <w:lang w:val="nl-NL"/>
        </w:rPr>
        <w:t>trách sao giỏi.</w:t>
      </w:r>
      <w:r w:rsidR="00E85653">
        <w:rPr>
          <w:rFonts w:ascii="Times New Roman" w:hAnsi="Times New Roman"/>
          <w:i/>
          <w:lang w:val="nl-NL"/>
        </w:rPr>
        <w:t xml:space="preserve"> </w:t>
      </w:r>
    </w:p>
    <w:p w:rsidR="00A6333C" w:rsidRDefault="003F6796" w:rsidP="00953EDE">
      <w:pPr>
        <w:pStyle w:val="BodyText"/>
        <w:tabs>
          <w:tab w:val="clear" w:pos="0"/>
        </w:tabs>
        <w:spacing w:before="120" w:after="120"/>
        <w:ind w:firstLine="720"/>
        <w:rPr>
          <w:rFonts w:ascii="Times New Roman" w:hAnsi="Times New Roman"/>
          <w:i/>
          <w:lang w:val="nl-NL"/>
        </w:rPr>
      </w:pPr>
      <w:r>
        <w:rPr>
          <w:rFonts w:ascii="Times New Roman" w:hAnsi="Times New Roman"/>
          <w:i/>
          <w:lang w:val="nl-NL"/>
        </w:rPr>
        <w:t xml:space="preserve">- </w:t>
      </w:r>
      <w:r w:rsidR="00E85653">
        <w:rPr>
          <w:rFonts w:ascii="Times New Roman" w:hAnsi="Times New Roman"/>
          <w:i/>
          <w:lang w:val="nl-NL"/>
        </w:rPr>
        <w:t xml:space="preserve">Đối với các đơn vị cử thành viên tham gia </w:t>
      </w:r>
      <w:r w:rsidR="00A446EC">
        <w:rPr>
          <w:rFonts w:ascii="Times New Roman" w:hAnsi="Times New Roman"/>
          <w:i/>
          <w:lang w:val="nl-NL"/>
        </w:rPr>
        <w:t>các Hội</w:t>
      </w:r>
      <w:r w:rsidR="00E85653">
        <w:rPr>
          <w:rFonts w:ascii="Times New Roman" w:hAnsi="Times New Roman"/>
          <w:i/>
          <w:lang w:val="nl-NL"/>
        </w:rPr>
        <w:t xml:space="preserve"> thi </w:t>
      </w:r>
      <w:r w:rsidR="00A446EC">
        <w:rPr>
          <w:rFonts w:ascii="Times New Roman" w:hAnsi="Times New Roman"/>
          <w:i/>
          <w:lang w:val="nl-NL"/>
        </w:rPr>
        <w:t>nằm ngoài danh sách đại biểu cháu ngoan Bác Hồ thì tự túc về kinh phí ăn, nghỉ cho thiếu nhi.</w:t>
      </w:r>
    </w:p>
    <w:p w:rsidR="00E62B04" w:rsidRPr="00E36A1D" w:rsidRDefault="00E62B04" w:rsidP="00953EDE">
      <w:pPr>
        <w:pStyle w:val="BodyText"/>
        <w:tabs>
          <w:tab w:val="clear" w:pos="0"/>
        </w:tabs>
        <w:spacing w:before="120" w:after="120"/>
        <w:ind w:firstLine="720"/>
        <w:rPr>
          <w:rFonts w:ascii="Times New Roman" w:hAnsi="Times New Roman"/>
          <w:i/>
          <w:lang w:val="nl-NL"/>
        </w:rPr>
      </w:pPr>
    </w:p>
    <w:p w:rsidR="008923E8" w:rsidRDefault="008923E8" w:rsidP="00953EDE">
      <w:pPr>
        <w:spacing w:before="120" w:after="120"/>
        <w:ind w:firstLine="720"/>
        <w:jc w:val="both"/>
        <w:rPr>
          <w:b/>
          <w:sz w:val="28"/>
          <w:szCs w:val="28"/>
          <w:lang w:val="nl-NL"/>
        </w:rPr>
      </w:pPr>
      <w:r>
        <w:rPr>
          <w:b/>
          <w:sz w:val="28"/>
          <w:szCs w:val="28"/>
          <w:lang w:val="nl-NL"/>
        </w:rPr>
        <w:lastRenderedPageBreak/>
        <w:t>4.3. Về trang phụ</w:t>
      </w:r>
      <w:r w:rsidR="00E62B04">
        <w:rPr>
          <w:b/>
          <w:sz w:val="28"/>
          <w:szCs w:val="28"/>
          <w:lang w:val="nl-NL"/>
        </w:rPr>
        <w:t>c</w:t>
      </w:r>
      <w:r>
        <w:rPr>
          <w:b/>
          <w:sz w:val="28"/>
          <w:szCs w:val="28"/>
          <w:lang w:val="nl-NL"/>
        </w:rPr>
        <w:t xml:space="preserve"> Đại hội:</w:t>
      </w:r>
    </w:p>
    <w:p w:rsidR="008923E8" w:rsidRDefault="0008522E" w:rsidP="00953EDE">
      <w:pPr>
        <w:spacing w:before="120" w:after="120"/>
        <w:ind w:firstLine="720"/>
        <w:jc w:val="both"/>
        <w:rPr>
          <w:sz w:val="28"/>
          <w:szCs w:val="28"/>
          <w:lang w:val="nl-NL"/>
        </w:rPr>
      </w:pPr>
      <w:r>
        <w:rPr>
          <w:sz w:val="28"/>
          <w:szCs w:val="28"/>
          <w:lang w:val="nl-NL"/>
        </w:rPr>
        <w:t>- Đại biểu thiếu nhi: Đồng phục theo nghi thức Đội.</w:t>
      </w:r>
    </w:p>
    <w:p w:rsidR="0008522E" w:rsidRPr="008923E8" w:rsidRDefault="0008522E" w:rsidP="0008522E">
      <w:pPr>
        <w:spacing w:before="120" w:after="120"/>
        <w:ind w:firstLine="720"/>
        <w:jc w:val="both"/>
        <w:rPr>
          <w:sz w:val="28"/>
          <w:szCs w:val="28"/>
          <w:lang w:val="nl-NL"/>
        </w:rPr>
      </w:pPr>
      <w:r>
        <w:rPr>
          <w:sz w:val="28"/>
          <w:szCs w:val="28"/>
          <w:lang w:val="nl-NL"/>
        </w:rPr>
        <w:t xml:space="preserve">- Đại biểu phụ trách </w:t>
      </w:r>
      <w:r w:rsidR="006C74A8">
        <w:rPr>
          <w:sz w:val="28"/>
          <w:szCs w:val="28"/>
          <w:lang w:val="nl-NL"/>
        </w:rPr>
        <w:t>đoàn</w:t>
      </w:r>
      <w:r>
        <w:rPr>
          <w:sz w:val="28"/>
          <w:szCs w:val="28"/>
          <w:lang w:val="nl-NL"/>
        </w:rPr>
        <w:t>: Áo Thanh niên Việt Nam, quần sậm màu, mang khăn quàng đỏ.</w:t>
      </w:r>
    </w:p>
    <w:p w:rsidR="000E6A4F" w:rsidRPr="00E36A1D" w:rsidRDefault="000E6A4F" w:rsidP="00953EDE">
      <w:pPr>
        <w:spacing w:before="120" w:after="120"/>
        <w:ind w:firstLine="720"/>
        <w:jc w:val="both"/>
        <w:rPr>
          <w:b/>
          <w:sz w:val="28"/>
          <w:szCs w:val="28"/>
          <w:lang w:val="nl-NL"/>
        </w:rPr>
      </w:pPr>
      <w:r w:rsidRPr="00E36A1D">
        <w:rPr>
          <w:b/>
          <w:sz w:val="28"/>
          <w:szCs w:val="28"/>
          <w:lang w:val="nl-NL"/>
        </w:rPr>
        <w:t>III. CÁC HOẠT ĐỘNG TẠI Đ</w:t>
      </w:r>
      <w:r w:rsidR="00A6333C" w:rsidRPr="00E36A1D">
        <w:rPr>
          <w:b/>
          <w:sz w:val="28"/>
          <w:szCs w:val="28"/>
          <w:lang w:val="nl-NL"/>
        </w:rPr>
        <w:t xml:space="preserve">ẠI </w:t>
      </w:r>
      <w:r w:rsidRPr="00E36A1D">
        <w:rPr>
          <w:b/>
          <w:sz w:val="28"/>
          <w:szCs w:val="28"/>
          <w:lang w:val="nl-NL"/>
        </w:rPr>
        <w:t>H</w:t>
      </w:r>
      <w:r w:rsidR="00A6333C" w:rsidRPr="00E36A1D">
        <w:rPr>
          <w:b/>
          <w:sz w:val="28"/>
          <w:szCs w:val="28"/>
          <w:lang w:val="nl-NL"/>
        </w:rPr>
        <w:t>ỘI</w:t>
      </w:r>
      <w:r w:rsidRPr="00E36A1D">
        <w:rPr>
          <w:b/>
          <w:sz w:val="28"/>
          <w:szCs w:val="28"/>
          <w:lang w:val="nl-NL"/>
        </w:rPr>
        <w:t xml:space="preserve"> CHÁU NGOAN BÁC HỒ </w:t>
      </w:r>
    </w:p>
    <w:p w:rsidR="00730D8E" w:rsidRPr="00E36A1D" w:rsidRDefault="000E6A4F" w:rsidP="00953EDE">
      <w:pPr>
        <w:spacing w:before="120" w:after="120"/>
        <w:ind w:firstLine="720"/>
        <w:jc w:val="both"/>
        <w:rPr>
          <w:bCs/>
          <w:sz w:val="28"/>
          <w:szCs w:val="28"/>
          <w:lang w:val="nl-NL"/>
        </w:rPr>
      </w:pPr>
      <w:r w:rsidRPr="00E36A1D">
        <w:rPr>
          <w:bCs/>
          <w:sz w:val="28"/>
          <w:szCs w:val="28"/>
          <w:lang w:val="nl-NL"/>
        </w:rPr>
        <w:t>1.</w:t>
      </w:r>
      <w:r w:rsidR="00730D8E" w:rsidRPr="00E36A1D">
        <w:rPr>
          <w:bCs/>
          <w:sz w:val="28"/>
          <w:szCs w:val="28"/>
          <w:lang w:val="nl-NL"/>
        </w:rPr>
        <w:t xml:space="preserve"> Liên hoan tiếng hát</w:t>
      </w:r>
      <w:r w:rsidR="00730D8E" w:rsidRPr="00E36A1D">
        <w:rPr>
          <w:bCs/>
          <w:i/>
          <w:sz w:val="28"/>
          <w:szCs w:val="28"/>
          <w:lang w:val="nl-NL"/>
        </w:rPr>
        <w:t xml:space="preserve"> “Hoa phượng đỏ” </w:t>
      </w:r>
      <w:r w:rsidR="00730D8E" w:rsidRPr="00E36A1D">
        <w:rPr>
          <w:bCs/>
          <w:sz w:val="28"/>
          <w:szCs w:val="28"/>
          <w:lang w:val="nl-NL"/>
        </w:rPr>
        <w:t>toàn tỉnh</w:t>
      </w:r>
      <w:r w:rsidR="006C74A8">
        <w:rPr>
          <w:bCs/>
          <w:sz w:val="28"/>
          <w:szCs w:val="28"/>
          <w:lang w:val="nl-NL"/>
        </w:rPr>
        <w:t xml:space="preserve"> </w:t>
      </w:r>
      <w:r w:rsidR="006C74A8">
        <w:rPr>
          <w:bCs/>
          <w:i/>
          <w:sz w:val="28"/>
          <w:szCs w:val="28"/>
          <w:lang w:val="nl-NL"/>
        </w:rPr>
        <w:t>(có kế hoạch riêng)</w:t>
      </w:r>
      <w:r w:rsidR="00730D8E" w:rsidRPr="00E36A1D">
        <w:rPr>
          <w:bCs/>
          <w:sz w:val="28"/>
          <w:szCs w:val="28"/>
          <w:lang w:val="nl-NL"/>
        </w:rPr>
        <w:t>.</w:t>
      </w:r>
    </w:p>
    <w:p w:rsidR="00730D8E" w:rsidRPr="00E36A1D" w:rsidRDefault="000E6A4F" w:rsidP="00953EDE">
      <w:pPr>
        <w:spacing w:before="120" w:after="120"/>
        <w:ind w:firstLine="720"/>
        <w:jc w:val="both"/>
        <w:rPr>
          <w:bCs/>
          <w:sz w:val="28"/>
          <w:szCs w:val="28"/>
          <w:lang w:val="nl-NL"/>
        </w:rPr>
      </w:pPr>
      <w:r w:rsidRPr="00E36A1D">
        <w:rPr>
          <w:bCs/>
          <w:sz w:val="28"/>
          <w:szCs w:val="28"/>
          <w:lang w:val="nl-NL"/>
        </w:rPr>
        <w:t>2.</w:t>
      </w:r>
      <w:r w:rsidR="00730D8E" w:rsidRPr="00E36A1D">
        <w:rPr>
          <w:bCs/>
          <w:sz w:val="28"/>
          <w:szCs w:val="28"/>
          <w:lang w:val="nl-NL"/>
        </w:rPr>
        <w:t xml:space="preserve"> Liên hoan </w:t>
      </w:r>
      <w:r w:rsidR="00730D8E" w:rsidRPr="00E36A1D">
        <w:rPr>
          <w:bCs/>
          <w:i/>
          <w:sz w:val="28"/>
          <w:szCs w:val="28"/>
          <w:lang w:val="nl-NL"/>
        </w:rPr>
        <w:t>“Tiếng kèn Đội ta”</w:t>
      </w:r>
      <w:r w:rsidR="00730D8E" w:rsidRPr="00E36A1D">
        <w:rPr>
          <w:bCs/>
          <w:sz w:val="28"/>
          <w:szCs w:val="28"/>
          <w:lang w:val="nl-NL"/>
        </w:rPr>
        <w:t xml:space="preserve"> lần thứ II toàn tỉnh.</w:t>
      </w:r>
    </w:p>
    <w:p w:rsidR="00730D8E" w:rsidRPr="00E36A1D" w:rsidRDefault="000E6A4F" w:rsidP="00724231">
      <w:pPr>
        <w:spacing w:before="120" w:after="120"/>
        <w:ind w:firstLine="720"/>
        <w:jc w:val="both"/>
        <w:rPr>
          <w:bCs/>
          <w:sz w:val="28"/>
          <w:szCs w:val="28"/>
          <w:lang w:val="nl-NL"/>
        </w:rPr>
      </w:pPr>
      <w:r w:rsidRPr="00E36A1D">
        <w:rPr>
          <w:bCs/>
          <w:sz w:val="28"/>
          <w:szCs w:val="28"/>
          <w:lang w:val="nl-NL"/>
        </w:rPr>
        <w:t>3.</w:t>
      </w:r>
      <w:r w:rsidR="00730D8E" w:rsidRPr="00E36A1D">
        <w:rPr>
          <w:bCs/>
          <w:sz w:val="28"/>
          <w:szCs w:val="28"/>
          <w:lang w:val="nl-NL"/>
        </w:rPr>
        <w:t xml:space="preserve"> Hội thi Nghi thức Đội toàn tỉnh.</w:t>
      </w:r>
      <w:r w:rsidR="00730D8E" w:rsidRPr="00E36A1D">
        <w:rPr>
          <w:bCs/>
          <w:sz w:val="28"/>
          <w:szCs w:val="28"/>
          <w:lang w:val="nl-NL"/>
        </w:rPr>
        <w:tab/>
      </w:r>
    </w:p>
    <w:p w:rsidR="000E6A4F" w:rsidRPr="00E36A1D" w:rsidRDefault="000E6A4F" w:rsidP="00724231">
      <w:pPr>
        <w:spacing w:before="120" w:after="120"/>
        <w:ind w:firstLine="720"/>
        <w:jc w:val="both"/>
        <w:rPr>
          <w:bCs/>
          <w:sz w:val="28"/>
          <w:szCs w:val="28"/>
          <w:lang w:val="nl-NL"/>
        </w:rPr>
      </w:pPr>
      <w:r w:rsidRPr="00E36A1D">
        <w:rPr>
          <w:bCs/>
          <w:sz w:val="28"/>
          <w:szCs w:val="28"/>
          <w:lang w:val="nl-NL"/>
        </w:rPr>
        <w:t>4. Liên hoan chỉ huy Đội giỏi.</w:t>
      </w:r>
    </w:p>
    <w:p w:rsidR="00730D8E" w:rsidRPr="00E36A1D" w:rsidRDefault="000E6A4F" w:rsidP="00724231">
      <w:pPr>
        <w:spacing w:before="120" w:after="120"/>
        <w:ind w:firstLine="720"/>
        <w:jc w:val="both"/>
        <w:rPr>
          <w:bCs/>
          <w:sz w:val="28"/>
          <w:szCs w:val="28"/>
          <w:lang w:val="nl-NL"/>
        </w:rPr>
      </w:pPr>
      <w:r w:rsidRPr="00E36A1D">
        <w:rPr>
          <w:bCs/>
          <w:sz w:val="28"/>
          <w:szCs w:val="28"/>
          <w:lang w:val="nl-NL"/>
        </w:rPr>
        <w:t xml:space="preserve">5. Hội thi </w:t>
      </w:r>
      <w:r w:rsidR="00730D8E" w:rsidRPr="00E36A1D">
        <w:rPr>
          <w:bCs/>
          <w:sz w:val="28"/>
          <w:szCs w:val="28"/>
          <w:lang w:val="nl-NL"/>
        </w:rPr>
        <w:t>Phụ trách sao giỏi toàn tỉnh.</w:t>
      </w:r>
    </w:p>
    <w:p w:rsidR="00730D8E" w:rsidRPr="00E36A1D" w:rsidRDefault="000E6A4F" w:rsidP="00724231">
      <w:pPr>
        <w:pStyle w:val="BodyText"/>
        <w:tabs>
          <w:tab w:val="clear" w:pos="0"/>
        </w:tabs>
        <w:spacing w:before="120" w:after="120"/>
        <w:ind w:firstLine="720"/>
        <w:jc w:val="left"/>
        <w:rPr>
          <w:rFonts w:ascii="Times New Roman" w:hAnsi="Times New Roman"/>
          <w:i/>
          <w:lang w:val="nl-NL"/>
        </w:rPr>
      </w:pPr>
      <w:r w:rsidRPr="00E36A1D">
        <w:rPr>
          <w:rFonts w:ascii="Times New Roman" w:hAnsi="Times New Roman"/>
          <w:i/>
          <w:lang w:val="nl-NL"/>
        </w:rPr>
        <w:t>(Các hoạt động có Thể lệ kèm theo)</w:t>
      </w:r>
    </w:p>
    <w:p w:rsidR="00B92370" w:rsidRPr="00E36A1D" w:rsidRDefault="000E6A4F" w:rsidP="00724231">
      <w:pPr>
        <w:pStyle w:val="BodyText"/>
        <w:tabs>
          <w:tab w:val="clear" w:pos="0"/>
        </w:tabs>
        <w:spacing w:before="120" w:after="120"/>
        <w:ind w:firstLine="720"/>
        <w:rPr>
          <w:rFonts w:ascii="Times New Roman" w:hAnsi="Times New Roman"/>
          <w:b/>
          <w:lang w:val="nl-NL"/>
        </w:rPr>
      </w:pPr>
      <w:r w:rsidRPr="00E36A1D">
        <w:rPr>
          <w:rFonts w:ascii="Times New Roman" w:hAnsi="Times New Roman"/>
          <w:b/>
          <w:lang w:val="nl-NL"/>
        </w:rPr>
        <w:t>IV</w:t>
      </w:r>
      <w:r w:rsidR="00B92370" w:rsidRPr="00E36A1D">
        <w:rPr>
          <w:rFonts w:ascii="Times New Roman" w:hAnsi="Times New Roman"/>
          <w:b/>
          <w:lang w:val="nl-NL"/>
        </w:rPr>
        <w:t>. CHƯƠNG TRÌNH</w:t>
      </w:r>
    </w:p>
    <w:p w:rsidR="00B92370" w:rsidRPr="00E36A1D" w:rsidRDefault="00054535" w:rsidP="00724231">
      <w:pPr>
        <w:pStyle w:val="BodyText"/>
        <w:tabs>
          <w:tab w:val="clear" w:pos="0"/>
        </w:tabs>
        <w:spacing w:before="120" w:after="120"/>
        <w:ind w:firstLine="720"/>
        <w:rPr>
          <w:rFonts w:ascii="Times New Roman" w:hAnsi="Times New Roman"/>
          <w:b/>
          <w:lang w:val="nl-NL"/>
        </w:rPr>
      </w:pPr>
      <w:r w:rsidRPr="00E36A1D">
        <w:rPr>
          <w:rFonts w:ascii="Times New Roman" w:hAnsi="Times New Roman"/>
          <w:b/>
          <w:lang w:val="nl-NL"/>
        </w:rPr>
        <w:t>1.</w:t>
      </w:r>
      <w:r w:rsidRPr="00E36A1D">
        <w:rPr>
          <w:rFonts w:ascii="Times New Roman" w:hAnsi="Times New Roman"/>
          <w:lang w:val="nl-NL"/>
        </w:rPr>
        <w:t xml:space="preserve"> </w:t>
      </w:r>
      <w:r w:rsidR="00FD1857" w:rsidRPr="00E36A1D">
        <w:rPr>
          <w:rFonts w:ascii="Times New Roman" w:hAnsi="Times New Roman"/>
          <w:b/>
          <w:lang w:val="nl-NL"/>
        </w:rPr>
        <w:t>Ngày thứ nhất:</w:t>
      </w:r>
      <w:r w:rsidR="00A85B36" w:rsidRPr="00E36A1D">
        <w:rPr>
          <w:rFonts w:ascii="Times New Roman" w:hAnsi="Times New Roman"/>
          <w:b/>
          <w:lang w:val="nl-NL"/>
        </w:rPr>
        <w:t xml:space="preserve"> </w:t>
      </w:r>
    </w:p>
    <w:p w:rsidR="00A85B36" w:rsidRPr="00E36A1D" w:rsidRDefault="0034654D" w:rsidP="00724231">
      <w:pPr>
        <w:pStyle w:val="BodyText"/>
        <w:tabs>
          <w:tab w:val="clear" w:pos="0"/>
        </w:tabs>
        <w:spacing w:before="120" w:after="120"/>
        <w:ind w:firstLine="720"/>
        <w:rPr>
          <w:rFonts w:ascii="Times New Roman" w:hAnsi="Times New Roman"/>
          <w:b/>
          <w:lang w:val="nl-NL"/>
        </w:rPr>
      </w:pPr>
      <w:r w:rsidRPr="00E36A1D">
        <w:rPr>
          <w:rFonts w:ascii="Times New Roman" w:hAnsi="Times New Roman"/>
          <w:b/>
          <w:lang w:val="nl-NL"/>
        </w:rPr>
        <w:t>*</w:t>
      </w:r>
      <w:r w:rsidR="00054535" w:rsidRPr="00E36A1D">
        <w:rPr>
          <w:rFonts w:ascii="Times New Roman" w:hAnsi="Times New Roman"/>
          <w:b/>
          <w:lang w:val="nl-NL"/>
        </w:rPr>
        <w:t xml:space="preserve"> </w:t>
      </w:r>
      <w:r w:rsidR="00A85B36" w:rsidRPr="00E36A1D">
        <w:rPr>
          <w:rFonts w:ascii="Times New Roman" w:hAnsi="Times New Roman"/>
          <w:b/>
          <w:lang w:val="nl-NL"/>
        </w:rPr>
        <w:t>Buổi sáng:</w:t>
      </w:r>
    </w:p>
    <w:p w:rsidR="00A85B36" w:rsidRPr="00E36A1D" w:rsidRDefault="00770E5D" w:rsidP="00724231">
      <w:pPr>
        <w:pStyle w:val="BodyText"/>
        <w:tabs>
          <w:tab w:val="clear" w:pos="0"/>
        </w:tabs>
        <w:spacing w:before="120" w:after="120"/>
        <w:ind w:firstLine="720"/>
        <w:rPr>
          <w:rFonts w:ascii="Times New Roman" w:hAnsi="Times New Roman"/>
          <w:lang w:val="nl-NL"/>
        </w:rPr>
      </w:pPr>
      <w:r w:rsidRPr="00E36A1D">
        <w:rPr>
          <w:rFonts w:ascii="Times New Roman" w:hAnsi="Times New Roman"/>
          <w:lang w:val="nl-NL"/>
        </w:rPr>
        <w:t>- 6h00 -</w:t>
      </w:r>
      <w:r w:rsidR="00A85B36" w:rsidRPr="00E36A1D">
        <w:rPr>
          <w:rFonts w:ascii="Times New Roman" w:hAnsi="Times New Roman"/>
          <w:lang w:val="nl-NL"/>
        </w:rPr>
        <w:t xml:space="preserve"> 8h00: Đón tiếp đại biểu</w:t>
      </w:r>
      <w:r w:rsidR="00E62B04">
        <w:rPr>
          <w:rFonts w:ascii="Times New Roman" w:hAnsi="Times New Roman"/>
          <w:lang w:val="nl-NL"/>
        </w:rPr>
        <w:t>.</w:t>
      </w:r>
    </w:p>
    <w:p w:rsidR="00A85B36" w:rsidRPr="00E36A1D" w:rsidRDefault="00770E5D" w:rsidP="00724231">
      <w:pPr>
        <w:pStyle w:val="BodyText"/>
        <w:tabs>
          <w:tab w:val="clear" w:pos="0"/>
        </w:tabs>
        <w:spacing w:before="120" w:after="120"/>
        <w:ind w:firstLine="720"/>
        <w:rPr>
          <w:rFonts w:ascii="Times New Roman" w:hAnsi="Times New Roman"/>
          <w:lang w:val="nl-NL"/>
        </w:rPr>
      </w:pPr>
      <w:r w:rsidRPr="00E36A1D">
        <w:rPr>
          <w:rFonts w:ascii="Times New Roman" w:hAnsi="Times New Roman"/>
          <w:lang w:val="nl-NL"/>
        </w:rPr>
        <w:t>- 9h00 -</w:t>
      </w:r>
      <w:r w:rsidR="00A85B36" w:rsidRPr="00E36A1D">
        <w:rPr>
          <w:rFonts w:ascii="Times New Roman" w:hAnsi="Times New Roman"/>
          <w:lang w:val="nl-NL"/>
        </w:rPr>
        <w:t xml:space="preserve"> 11h00: </w:t>
      </w:r>
      <w:r w:rsidR="00F952DD" w:rsidRPr="00E36A1D">
        <w:rPr>
          <w:rFonts w:ascii="Times New Roman" w:hAnsi="Times New Roman"/>
          <w:lang w:val="nl-NL"/>
        </w:rPr>
        <w:t xml:space="preserve">Khai mạc hội </w:t>
      </w:r>
      <w:r w:rsidR="00A85B36" w:rsidRPr="00E36A1D">
        <w:rPr>
          <w:rFonts w:ascii="Times New Roman" w:hAnsi="Times New Roman"/>
          <w:lang w:val="nl-NL"/>
        </w:rPr>
        <w:t xml:space="preserve">Thi Nghi Thức Đội, Chỉ huy Đội </w:t>
      </w:r>
      <w:r w:rsidR="007243EA" w:rsidRPr="00E36A1D">
        <w:rPr>
          <w:rFonts w:ascii="Times New Roman" w:hAnsi="Times New Roman"/>
          <w:lang w:val="nl-NL"/>
        </w:rPr>
        <w:t>giỏi, thi Tiếng kèn Đội ta lần thứ 2.</w:t>
      </w:r>
    </w:p>
    <w:p w:rsidR="0034654D" w:rsidRPr="00E36A1D" w:rsidRDefault="00054535" w:rsidP="00724231">
      <w:pPr>
        <w:pStyle w:val="BodyText"/>
        <w:tabs>
          <w:tab w:val="clear" w:pos="0"/>
        </w:tabs>
        <w:spacing w:before="120" w:after="120"/>
        <w:ind w:firstLine="709"/>
        <w:rPr>
          <w:rFonts w:ascii="Times New Roman" w:hAnsi="Times New Roman"/>
          <w:b/>
          <w:lang w:val="nl-NL"/>
        </w:rPr>
      </w:pPr>
      <w:r w:rsidRPr="00E36A1D">
        <w:rPr>
          <w:rFonts w:ascii="Times New Roman" w:hAnsi="Times New Roman"/>
          <w:b/>
          <w:lang w:val="nl-NL"/>
        </w:rPr>
        <w:t xml:space="preserve">* </w:t>
      </w:r>
      <w:r w:rsidR="0034654D" w:rsidRPr="00E36A1D">
        <w:rPr>
          <w:rFonts w:ascii="Times New Roman" w:hAnsi="Times New Roman"/>
          <w:b/>
          <w:lang w:val="nl-NL"/>
        </w:rPr>
        <w:t>Buổi chiều:</w:t>
      </w:r>
    </w:p>
    <w:p w:rsidR="00A85B36" w:rsidRDefault="00770E5D" w:rsidP="00724231">
      <w:pPr>
        <w:pStyle w:val="BodyText"/>
        <w:tabs>
          <w:tab w:val="clear" w:pos="0"/>
        </w:tabs>
        <w:spacing w:before="120" w:after="120"/>
        <w:ind w:firstLine="720"/>
        <w:rPr>
          <w:rFonts w:ascii="Times New Roman" w:hAnsi="Times New Roman"/>
          <w:lang w:val="nl-NL"/>
        </w:rPr>
      </w:pPr>
      <w:r w:rsidRPr="00E36A1D">
        <w:rPr>
          <w:rFonts w:ascii="Times New Roman" w:hAnsi="Times New Roman"/>
          <w:lang w:val="nl-NL"/>
        </w:rPr>
        <w:t xml:space="preserve">- </w:t>
      </w:r>
      <w:r w:rsidR="00690BFB" w:rsidRPr="00E36A1D">
        <w:rPr>
          <w:rFonts w:ascii="Times New Roman" w:hAnsi="Times New Roman"/>
          <w:lang w:val="nl-NL"/>
        </w:rPr>
        <w:t>1</w:t>
      </w:r>
      <w:r w:rsidR="00A34C96">
        <w:rPr>
          <w:rFonts w:ascii="Times New Roman" w:hAnsi="Times New Roman"/>
          <w:lang w:val="nl-NL"/>
        </w:rPr>
        <w:t>3</w:t>
      </w:r>
      <w:r w:rsidR="00690BFB" w:rsidRPr="00E36A1D">
        <w:rPr>
          <w:rFonts w:ascii="Times New Roman" w:hAnsi="Times New Roman"/>
          <w:lang w:val="nl-NL"/>
        </w:rPr>
        <w:t>h</w:t>
      </w:r>
      <w:r w:rsidR="00A34C96">
        <w:rPr>
          <w:rFonts w:ascii="Times New Roman" w:hAnsi="Times New Roman"/>
          <w:lang w:val="nl-NL"/>
        </w:rPr>
        <w:t>3</w:t>
      </w:r>
      <w:r w:rsidR="00690BFB" w:rsidRPr="00E36A1D">
        <w:rPr>
          <w:rFonts w:ascii="Times New Roman" w:hAnsi="Times New Roman"/>
          <w:lang w:val="nl-NL"/>
        </w:rPr>
        <w:t>0 -</w:t>
      </w:r>
      <w:r w:rsidR="00A85B36" w:rsidRPr="00E36A1D">
        <w:rPr>
          <w:rFonts w:ascii="Times New Roman" w:hAnsi="Times New Roman"/>
          <w:lang w:val="nl-NL"/>
        </w:rPr>
        <w:t xml:space="preserve"> 1</w:t>
      </w:r>
      <w:r w:rsidR="00A34C96">
        <w:rPr>
          <w:rFonts w:ascii="Times New Roman" w:hAnsi="Times New Roman"/>
          <w:lang w:val="nl-NL"/>
        </w:rPr>
        <w:t>6</w:t>
      </w:r>
      <w:r w:rsidR="00A85B36" w:rsidRPr="00E36A1D">
        <w:rPr>
          <w:rFonts w:ascii="Times New Roman" w:hAnsi="Times New Roman"/>
          <w:lang w:val="nl-NL"/>
        </w:rPr>
        <w:t>h00: Thi Phụ trách sao</w:t>
      </w:r>
      <w:r w:rsidR="007243EA" w:rsidRPr="00E36A1D">
        <w:rPr>
          <w:rFonts w:ascii="Times New Roman" w:hAnsi="Times New Roman"/>
          <w:lang w:val="nl-NL"/>
        </w:rPr>
        <w:t xml:space="preserve"> giỏi</w:t>
      </w:r>
      <w:r w:rsidR="0034654D" w:rsidRPr="00E36A1D">
        <w:rPr>
          <w:rFonts w:ascii="Times New Roman" w:hAnsi="Times New Roman"/>
          <w:lang w:val="nl-NL"/>
        </w:rPr>
        <w:t xml:space="preserve"> và tiếp tục thi các nội dung của buổi sáng</w:t>
      </w:r>
      <w:r w:rsidR="00E62B04">
        <w:rPr>
          <w:rFonts w:ascii="Times New Roman" w:hAnsi="Times New Roman"/>
          <w:lang w:val="nl-NL"/>
        </w:rPr>
        <w:t>.</w:t>
      </w:r>
    </w:p>
    <w:p w:rsidR="00A34C96" w:rsidRPr="00E36A1D" w:rsidRDefault="00A34C96" w:rsidP="00724231">
      <w:pPr>
        <w:pStyle w:val="BodyText"/>
        <w:tabs>
          <w:tab w:val="clear" w:pos="0"/>
        </w:tabs>
        <w:spacing w:before="120" w:after="120"/>
        <w:ind w:firstLine="720"/>
        <w:rPr>
          <w:rFonts w:ascii="Times New Roman" w:hAnsi="Times New Roman"/>
          <w:lang w:val="nl-NL"/>
        </w:rPr>
      </w:pPr>
      <w:r>
        <w:rPr>
          <w:rFonts w:ascii="Times New Roman" w:hAnsi="Times New Roman"/>
          <w:lang w:val="nl-NL"/>
        </w:rPr>
        <w:t xml:space="preserve">- 16h00 - 17h00: </w:t>
      </w:r>
      <w:r w:rsidR="00D94513">
        <w:rPr>
          <w:rFonts w:ascii="Times New Roman" w:hAnsi="Times New Roman"/>
          <w:bCs/>
          <w:iCs/>
          <w:lang w:val="nl-NL"/>
        </w:rPr>
        <w:t>V</w:t>
      </w:r>
      <w:r w:rsidRPr="00077D1C">
        <w:rPr>
          <w:rFonts w:ascii="Times New Roman" w:hAnsi="Times New Roman"/>
          <w:bCs/>
          <w:iCs/>
          <w:lang w:val="nl-NL"/>
        </w:rPr>
        <w:t>iếng Nghĩa trang liệt sỹ Thành phố.</w:t>
      </w:r>
    </w:p>
    <w:p w:rsidR="006C5378" w:rsidRPr="00E36A1D" w:rsidRDefault="0034654D" w:rsidP="00724231">
      <w:pPr>
        <w:pStyle w:val="BodyText"/>
        <w:tabs>
          <w:tab w:val="clear" w:pos="0"/>
        </w:tabs>
        <w:spacing w:before="120" w:after="120"/>
        <w:ind w:firstLine="720"/>
        <w:rPr>
          <w:rFonts w:ascii="Times New Roman" w:hAnsi="Times New Roman"/>
          <w:lang w:val="nl-NL"/>
        </w:rPr>
      </w:pPr>
      <w:r w:rsidRPr="00E36A1D">
        <w:rPr>
          <w:rFonts w:ascii="Times New Roman" w:hAnsi="Times New Roman"/>
          <w:b/>
          <w:lang w:val="nl-NL"/>
        </w:rPr>
        <w:t>*</w:t>
      </w:r>
      <w:r w:rsidR="00054535" w:rsidRPr="00E36A1D">
        <w:rPr>
          <w:rFonts w:ascii="Times New Roman" w:hAnsi="Times New Roman"/>
          <w:b/>
          <w:lang w:val="nl-NL"/>
        </w:rPr>
        <w:t xml:space="preserve"> </w:t>
      </w:r>
      <w:r w:rsidRPr="00E36A1D">
        <w:rPr>
          <w:rFonts w:ascii="Times New Roman" w:hAnsi="Times New Roman"/>
          <w:b/>
          <w:lang w:val="nl-NL"/>
        </w:rPr>
        <w:t>Buổi tối:</w:t>
      </w:r>
      <w:r w:rsidR="00E36C5A" w:rsidRPr="00E36A1D">
        <w:rPr>
          <w:rFonts w:ascii="Times New Roman" w:hAnsi="Times New Roman"/>
          <w:lang w:val="nl-NL"/>
        </w:rPr>
        <w:t xml:space="preserve"> </w:t>
      </w:r>
      <w:r w:rsidR="006C5378" w:rsidRPr="00E36A1D">
        <w:rPr>
          <w:rFonts w:ascii="Times New Roman" w:hAnsi="Times New Roman"/>
          <w:lang w:val="nl-NL"/>
        </w:rPr>
        <w:t>19h00 -</w:t>
      </w:r>
      <w:r w:rsidR="006C5378">
        <w:rPr>
          <w:rFonts w:ascii="Times New Roman" w:hAnsi="Times New Roman"/>
          <w:lang w:val="nl-NL"/>
        </w:rPr>
        <w:t xml:space="preserve"> 21h0</w:t>
      </w:r>
      <w:r w:rsidR="006C5378" w:rsidRPr="00E36A1D">
        <w:rPr>
          <w:rFonts w:ascii="Times New Roman" w:hAnsi="Times New Roman"/>
          <w:lang w:val="nl-NL"/>
        </w:rPr>
        <w:t xml:space="preserve">0: </w:t>
      </w:r>
      <w:r w:rsidR="006C5378" w:rsidRPr="00E36A1D">
        <w:rPr>
          <w:rFonts w:ascii="Times New Roman" w:hAnsi="Times New Roman"/>
          <w:bCs/>
          <w:iCs/>
          <w:lang w:val="nl-NL"/>
        </w:rPr>
        <w:t>Tổ chức chương trình Đại hội Cháu ngoan Bác Hồ</w:t>
      </w:r>
      <w:r w:rsidR="00E62B04">
        <w:rPr>
          <w:rFonts w:ascii="Times New Roman" w:hAnsi="Times New Roman"/>
          <w:bCs/>
          <w:iCs/>
          <w:lang w:val="nl-NL"/>
        </w:rPr>
        <w:t>.</w:t>
      </w:r>
    </w:p>
    <w:p w:rsidR="006C5378" w:rsidRPr="00E36A1D" w:rsidRDefault="006C5378" w:rsidP="00724231">
      <w:pPr>
        <w:spacing w:before="120" w:after="120"/>
        <w:ind w:firstLine="720"/>
        <w:jc w:val="both"/>
        <w:rPr>
          <w:bCs/>
          <w:sz w:val="28"/>
          <w:szCs w:val="28"/>
          <w:lang w:val="nl-NL"/>
        </w:rPr>
      </w:pPr>
      <w:r w:rsidRPr="00E36A1D">
        <w:rPr>
          <w:bCs/>
          <w:sz w:val="28"/>
          <w:szCs w:val="28"/>
          <w:lang w:val="nl-NL"/>
        </w:rPr>
        <w:t xml:space="preserve">+ </w:t>
      </w:r>
      <w:r w:rsidR="0008522E">
        <w:rPr>
          <w:bCs/>
          <w:sz w:val="28"/>
          <w:szCs w:val="28"/>
          <w:lang w:val="nl-NL"/>
        </w:rPr>
        <w:t>Tập trung đại biểu, ổn định tổ chức.</w:t>
      </w:r>
    </w:p>
    <w:p w:rsidR="006C5378" w:rsidRPr="00E36A1D" w:rsidRDefault="006C5378" w:rsidP="00724231">
      <w:pPr>
        <w:spacing w:before="120" w:after="120"/>
        <w:ind w:firstLine="720"/>
        <w:jc w:val="both"/>
        <w:rPr>
          <w:bCs/>
          <w:sz w:val="28"/>
          <w:szCs w:val="28"/>
          <w:lang w:val="nl-NL"/>
        </w:rPr>
      </w:pPr>
      <w:r w:rsidRPr="00E36A1D">
        <w:rPr>
          <w:bCs/>
          <w:sz w:val="28"/>
          <w:szCs w:val="28"/>
          <w:lang w:val="nl-NL"/>
        </w:rPr>
        <w:t>+ Chào cờ theo nghi thức Đội</w:t>
      </w:r>
      <w:r w:rsidR="00E62B04">
        <w:rPr>
          <w:bCs/>
          <w:sz w:val="28"/>
          <w:szCs w:val="28"/>
          <w:lang w:val="nl-NL"/>
        </w:rPr>
        <w:t>.</w:t>
      </w:r>
    </w:p>
    <w:p w:rsidR="006C5378" w:rsidRPr="00E36A1D" w:rsidRDefault="006C5378" w:rsidP="00724231">
      <w:pPr>
        <w:spacing w:before="120" w:after="120"/>
        <w:ind w:firstLine="720"/>
        <w:jc w:val="both"/>
        <w:rPr>
          <w:bCs/>
          <w:sz w:val="28"/>
          <w:szCs w:val="28"/>
          <w:lang w:val="nl-NL"/>
        </w:rPr>
      </w:pPr>
      <w:r w:rsidRPr="00E36A1D">
        <w:rPr>
          <w:bCs/>
          <w:sz w:val="28"/>
          <w:szCs w:val="28"/>
          <w:lang w:val="nl-NL"/>
        </w:rPr>
        <w:t>+ Phút sinh hoạt truyền thống</w:t>
      </w:r>
      <w:r w:rsidR="00E62B04">
        <w:rPr>
          <w:bCs/>
          <w:sz w:val="28"/>
          <w:szCs w:val="28"/>
          <w:lang w:val="nl-NL"/>
        </w:rPr>
        <w:t>.</w:t>
      </w:r>
    </w:p>
    <w:p w:rsidR="006C5378" w:rsidRPr="00E36A1D" w:rsidRDefault="006C5378" w:rsidP="00724231">
      <w:pPr>
        <w:spacing w:before="120" w:after="120"/>
        <w:ind w:firstLine="720"/>
        <w:jc w:val="both"/>
        <w:rPr>
          <w:bCs/>
          <w:sz w:val="28"/>
          <w:szCs w:val="28"/>
          <w:lang w:val="nl-NL"/>
        </w:rPr>
      </w:pPr>
      <w:r w:rsidRPr="00E36A1D">
        <w:rPr>
          <w:bCs/>
          <w:sz w:val="28"/>
          <w:szCs w:val="28"/>
          <w:lang w:val="nl-NL"/>
        </w:rPr>
        <w:t>+ Tuyên bố lý do, giới thiệu đại biểu</w:t>
      </w:r>
      <w:r w:rsidR="00E62B04">
        <w:rPr>
          <w:bCs/>
          <w:sz w:val="28"/>
          <w:szCs w:val="28"/>
          <w:lang w:val="nl-NL"/>
        </w:rPr>
        <w:t>.</w:t>
      </w:r>
    </w:p>
    <w:p w:rsidR="006C5378" w:rsidRPr="00E36A1D" w:rsidRDefault="006C5378" w:rsidP="00724231">
      <w:pPr>
        <w:spacing w:before="120" w:after="120"/>
        <w:ind w:firstLine="720"/>
        <w:jc w:val="both"/>
        <w:rPr>
          <w:bCs/>
          <w:sz w:val="28"/>
          <w:szCs w:val="28"/>
          <w:lang w:val="nl-NL"/>
        </w:rPr>
      </w:pPr>
      <w:r w:rsidRPr="00E36A1D">
        <w:rPr>
          <w:bCs/>
          <w:sz w:val="28"/>
          <w:szCs w:val="28"/>
          <w:lang w:val="nl-NL"/>
        </w:rPr>
        <w:t>+ Phát biểu chào mừng của Chủ tịch Hội đồng Đội tỉnh</w:t>
      </w:r>
      <w:r w:rsidR="00E62B04">
        <w:rPr>
          <w:bCs/>
          <w:sz w:val="28"/>
          <w:szCs w:val="28"/>
          <w:lang w:val="nl-NL"/>
        </w:rPr>
        <w:t>.</w:t>
      </w:r>
    </w:p>
    <w:p w:rsidR="006C5378" w:rsidRPr="00E36A1D" w:rsidRDefault="006C5378" w:rsidP="00724231">
      <w:pPr>
        <w:spacing w:before="120" w:after="120"/>
        <w:ind w:firstLine="720"/>
        <w:jc w:val="both"/>
        <w:rPr>
          <w:bCs/>
          <w:sz w:val="28"/>
          <w:szCs w:val="28"/>
          <w:lang w:val="nl-NL"/>
        </w:rPr>
      </w:pPr>
      <w:r w:rsidRPr="00E36A1D">
        <w:rPr>
          <w:bCs/>
          <w:sz w:val="28"/>
          <w:szCs w:val="28"/>
          <w:lang w:val="nl-NL"/>
        </w:rPr>
        <w:t xml:space="preserve">+ Lễ báo công </w:t>
      </w:r>
      <w:r w:rsidR="0008522E">
        <w:rPr>
          <w:bCs/>
          <w:sz w:val="28"/>
          <w:szCs w:val="28"/>
          <w:lang w:val="nl-NL"/>
        </w:rPr>
        <w:t>dâng Bác</w:t>
      </w:r>
      <w:r w:rsidR="00E62B04">
        <w:rPr>
          <w:bCs/>
          <w:sz w:val="28"/>
          <w:szCs w:val="28"/>
          <w:lang w:val="nl-NL"/>
        </w:rPr>
        <w:t>.</w:t>
      </w:r>
    </w:p>
    <w:p w:rsidR="006C5378" w:rsidRPr="006C5378" w:rsidRDefault="0008522E" w:rsidP="00724231">
      <w:pPr>
        <w:spacing w:before="120" w:after="120"/>
        <w:ind w:firstLine="720"/>
        <w:jc w:val="both"/>
        <w:rPr>
          <w:bCs/>
          <w:i/>
          <w:sz w:val="28"/>
          <w:szCs w:val="28"/>
          <w:lang w:val="nl-NL"/>
        </w:rPr>
      </w:pPr>
      <w:r>
        <w:rPr>
          <w:bCs/>
          <w:sz w:val="28"/>
          <w:szCs w:val="28"/>
          <w:lang w:val="nl-NL"/>
        </w:rPr>
        <w:t>+ Tuyên dương 75, khen thưởng</w:t>
      </w:r>
      <w:r w:rsidR="00E62B04">
        <w:rPr>
          <w:bCs/>
          <w:sz w:val="28"/>
          <w:szCs w:val="28"/>
          <w:lang w:val="nl-NL"/>
        </w:rPr>
        <w:t>.</w:t>
      </w:r>
    </w:p>
    <w:p w:rsidR="006C5378" w:rsidRPr="00E36A1D" w:rsidRDefault="006C5378" w:rsidP="00724231">
      <w:pPr>
        <w:spacing w:before="120" w:after="120"/>
        <w:ind w:firstLine="720"/>
        <w:jc w:val="both"/>
        <w:rPr>
          <w:bCs/>
          <w:sz w:val="28"/>
          <w:szCs w:val="28"/>
          <w:lang w:val="nl-NL"/>
        </w:rPr>
      </w:pPr>
      <w:r w:rsidRPr="00E36A1D">
        <w:rPr>
          <w:bCs/>
          <w:sz w:val="28"/>
          <w:szCs w:val="28"/>
          <w:lang w:val="nl-NL"/>
        </w:rPr>
        <w:t xml:space="preserve">+ Phát biểu của lãnh đạo Tỉnh ủy </w:t>
      </w:r>
      <w:r w:rsidR="00E62B04">
        <w:rPr>
          <w:bCs/>
          <w:sz w:val="28"/>
          <w:szCs w:val="28"/>
          <w:lang w:val="nl-NL"/>
        </w:rPr>
        <w:t>.</w:t>
      </w:r>
    </w:p>
    <w:p w:rsidR="006C5378" w:rsidRPr="00E36A1D" w:rsidRDefault="006C5378" w:rsidP="00724231">
      <w:pPr>
        <w:spacing w:before="120" w:after="120"/>
        <w:ind w:firstLine="720"/>
        <w:jc w:val="both"/>
        <w:rPr>
          <w:bCs/>
          <w:sz w:val="28"/>
          <w:szCs w:val="28"/>
          <w:lang w:val="nl-NL"/>
        </w:rPr>
      </w:pPr>
      <w:r w:rsidRPr="00E36A1D">
        <w:rPr>
          <w:bCs/>
          <w:sz w:val="28"/>
          <w:szCs w:val="28"/>
          <w:lang w:val="nl-NL"/>
        </w:rPr>
        <w:t xml:space="preserve">+ </w:t>
      </w:r>
      <w:r w:rsidR="0008522E">
        <w:rPr>
          <w:bCs/>
          <w:sz w:val="28"/>
          <w:szCs w:val="28"/>
          <w:lang w:val="nl-NL"/>
        </w:rPr>
        <w:t>Đọc quyết tâm thư của Đại hội</w:t>
      </w:r>
      <w:r w:rsidR="00E62B04">
        <w:rPr>
          <w:bCs/>
          <w:sz w:val="28"/>
          <w:szCs w:val="28"/>
          <w:lang w:val="nl-NL"/>
        </w:rPr>
        <w:t>.</w:t>
      </w:r>
    </w:p>
    <w:p w:rsidR="006C5378" w:rsidRDefault="006C5378" w:rsidP="00724231">
      <w:pPr>
        <w:spacing w:before="120" w:after="120"/>
        <w:ind w:firstLine="720"/>
        <w:jc w:val="both"/>
        <w:rPr>
          <w:bCs/>
          <w:sz w:val="28"/>
          <w:szCs w:val="28"/>
          <w:lang w:val="nl-NL"/>
        </w:rPr>
      </w:pPr>
      <w:r w:rsidRPr="00E36A1D">
        <w:rPr>
          <w:bCs/>
          <w:sz w:val="28"/>
          <w:szCs w:val="28"/>
          <w:lang w:val="nl-NL"/>
        </w:rPr>
        <w:t xml:space="preserve">+ </w:t>
      </w:r>
      <w:r w:rsidR="0008522E" w:rsidRPr="00E36A1D">
        <w:rPr>
          <w:bCs/>
          <w:sz w:val="28"/>
          <w:szCs w:val="28"/>
          <w:lang w:val="nl-NL"/>
        </w:rPr>
        <w:t xml:space="preserve">Bế </w:t>
      </w:r>
      <w:r w:rsidR="0008522E">
        <w:rPr>
          <w:bCs/>
          <w:sz w:val="28"/>
          <w:szCs w:val="28"/>
          <w:lang w:val="nl-NL"/>
        </w:rPr>
        <w:t>mạc Đại hội</w:t>
      </w:r>
      <w:r w:rsidR="00E62B04">
        <w:rPr>
          <w:bCs/>
          <w:sz w:val="28"/>
          <w:szCs w:val="28"/>
          <w:lang w:val="nl-NL"/>
        </w:rPr>
        <w:t>.</w:t>
      </w:r>
    </w:p>
    <w:p w:rsidR="00E62B04" w:rsidRPr="00E36A1D" w:rsidRDefault="00E62B04" w:rsidP="00724231">
      <w:pPr>
        <w:spacing w:before="120" w:after="120"/>
        <w:ind w:firstLine="720"/>
        <w:jc w:val="both"/>
        <w:rPr>
          <w:bCs/>
          <w:sz w:val="28"/>
          <w:szCs w:val="28"/>
          <w:lang w:val="nl-NL"/>
        </w:rPr>
      </w:pPr>
    </w:p>
    <w:p w:rsidR="00B92370" w:rsidRPr="00E36A1D" w:rsidRDefault="00FD1857" w:rsidP="00724231">
      <w:pPr>
        <w:pStyle w:val="BodyText"/>
        <w:tabs>
          <w:tab w:val="clear" w:pos="0"/>
        </w:tabs>
        <w:spacing w:before="120" w:after="120"/>
        <w:ind w:firstLine="720"/>
        <w:rPr>
          <w:rFonts w:ascii="Times New Roman" w:hAnsi="Times New Roman"/>
          <w:b/>
          <w:lang w:val="nl-NL"/>
        </w:rPr>
      </w:pPr>
      <w:r w:rsidRPr="00E36A1D">
        <w:rPr>
          <w:rFonts w:ascii="Times New Roman" w:hAnsi="Times New Roman"/>
          <w:b/>
          <w:lang w:val="nl-NL"/>
        </w:rPr>
        <w:lastRenderedPageBreak/>
        <w:t xml:space="preserve">2. </w:t>
      </w:r>
      <w:r w:rsidR="00B92370" w:rsidRPr="00E36A1D">
        <w:rPr>
          <w:rFonts w:ascii="Times New Roman" w:hAnsi="Times New Roman"/>
          <w:b/>
          <w:lang w:val="nl-NL"/>
        </w:rPr>
        <w:t>Ngày</w:t>
      </w:r>
      <w:r w:rsidRPr="00E36A1D">
        <w:rPr>
          <w:rFonts w:ascii="Times New Roman" w:hAnsi="Times New Roman"/>
          <w:b/>
          <w:lang w:val="nl-NL"/>
        </w:rPr>
        <w:t xml:space="preserve"> thứ hai</w:t>
      </w:r>
      <w:r w:rsidR="00B92370" w:rsidRPr="00E36A1D">
        <w:rPr>
          <w:rFonts w:ascii="Times New Roman" w:hAnsi="Times New Roman"/>
          <w:b/>
          <w:lang w:val="nl-NL"/>
        </w:rPr>
        <w:t>:</w:t>
      </w:r>
    </w:p>
    <w:p w:rsidR="00A26186" w:rsidRPr="00E36A1D" w:rsidRDefault="00FD1857" w:rsidP="00724231">
      <w:pPr>
        <w:pStyle w:val="BodyText"/>
        <w:tabs>
          <w:tab w:val="clear" w:pos="0"/>
        </w:tabs>
        <w:spacing w:before="120" w:after="120"/>
        <w:ind w:firstLine="720"/>
        <w:rPr>
          <w:rFonts w:ascii="Times New Roman" w:hAnsi="Times New Roman"/>
          <w:b/>
          <w:lang w:val="nl-NL"/>
        </w:rPr>
      </w:pPr>
      <w:r w:rsidRPr="00E36A1D">
        <w:rPr>
          <w:rFonts w:ascii="Times New Roman" w:hAnsi="Times New Roman"/>
          <w:b/>
          <w:lang w:val="nl-NL"/>
        </w:rPr>
        <w:t xml:space="preserve">* </w:t>
      </w:r>
      <w:r w:rsidR="00A26186" w:rsidRPr="00E36A1D">
        <w:rPr>
          <w:rFonts w:ascii="Times New Roman" w:hAnsi="Times New Roman"/>
          <w:b/>
          <w:lang w:val="nl-NL"/>
        </w:rPr>
        <w:t>Buổi sáng:</w:t>
      </w:r>
    </w:p>
    <w:p w:rsidR="00A26186" w:rsidRDefault="00A26186" w:rsidP="00724231">
      <w:pPr>
        <w:pStyle w:val="BodyText"/>
        <w:tabs>
          <w:tab w:val="clear" w:pos="0"/>
        </w:tabs>
        <w:spacing w:before="120" w:after="120"/>
        <w:ind w:firstLine="720"/>
        <w:rPr>
          <w:rFonts w:asciiTheme="majorHAnsi" w:hAnsiTheme="majorHAnsi" w:cstheme="majorHAnsi"/>
          <w:lang w:val="nl-NL"/>
        </w:rPr>
      </w:pPr>
      <w:r w:rsidRPr="006C5378">
        <w:rPr>
          <w:rFonts w:asciiTheme="majorHAnsi" w:hAnsiTheme="majorHAnsi" w:cstheme="majorHAnsi"/>
          <w:lang w:val="nl-NL"/>
        </w:rPr>
        <w:t xml:space="preserve">- </w:t>
      </w:r>
      <w:r w:rsidR="006C74A8">
        <w:rPr>
          <w:rFonts w:asciiTheme="majorHAnsi" w:hAnsiTheme="majorHAnsi" w:cstheme="majorHAnsi"/>
          <w:lang w:val="nl-NL"/>
        </w:rPr>
        <w:t>0</w:t>
      </w:r>
      <w:r w:rsidR="006C74A8">
        <w:rPr>
          <w:rFonts w:asciiTheme="majorHAnsi" w:hAnsiTheme="majorHAnsi" w:cstheme="majorHAnsi"/>
          <w:bCs/>
          <w:iCs/>
          <w:lang w:val="nl-NL"/>
        </w:rPr>
        <w:t>7h3</w:t>
      </w:r>
      <w:r w:rsidR="006C5378" w:rsidRPr="006C5378">
        <w:rPr>
          <w:rFonts w:asciiTheme="majorHAnsi" w:hAnsiTheme="majorHAnsi" w:cstheme="majorHAnsi"/>
          <w:bCs/>
          <w:iCs/>
          <w:lang w:val="nl-NL"/>
        </w:rPr>
        <w:t>0 - 1</w:t>
      </w:r>
      <w:r w:rsidR="00D94513">
        <w:rPr>
          <w:rFonts w:asciiTheme="majorHAnsi" w:hAnsiTheme="majorHAnsi" w:cstheme="majorHAnsi"/>
          <w:bCs/>
          <w:iCs/>
          <w:lang w:val="nl-NL"/>
        </w:rPr>
        <w:t>0</w:t>
      </w:r>
      <w:r w:rsidR="006C5378" w:rsidRPr="006C5378">
        <w:rPr>
          <w:rFonts w:asciiTheme="majorHAnsi" w:hAnsiTheme="majorHAnsi" w:cstheme="majorHAnsi"/>
          <w:bCs/>
          <w:iCs/>
          <w:lang w:val="nl-NL"/>
        </w:rPr>
        <w:t>h</w:t>
      </w:r>
      <w:r w:rsidR="00D94513">
        <w:rPr>
          <w:rFonts w:asciiTheme="majorHAnsi" w:hAnsiTheme="majorHAnsi" w:cstheme="majorHAnsi"/>
          <w:bCs/>
          <w:iCs/>
          <w:lang w:val="nl-NL"/>
        </w:rPr>
        <w:t>3</w:t>
      </w:r>
      <w:r w:rsidR="006C5378" w:rsidRPr="006C5378">
        <w:rPr>
          <w:rFonts w:asciiTheme="majorHAnsi" w:hAnsiTheme="majorHAnsi" w:cstheme="majorHAnsi"/>
          <w:bCs/>
          <w:iCs/>
          <w:lang w:val="nl-NL"/>
        </w:rPr>
        <w:t xml:space="preserve">0: </w:t>
      </w:r>
      <w:r w:rsidR="00D94513">
        <w:rPr>
          <w:rFonts w:asciiTheme="majorHAnsi" w:hAnsiTheme="majorHAnsi" w:cstheme="majorHAnsi"/>
          <w:lang w:val="nl-NL"/>
        </w:rPr>
        <w:t>Liên hoan</w:t>
      </w:r>
      <w:r w:rsidR="006C5378" w:rsidRPr="006C5378">
        <w:rPr>
          <w:rFonts w:asciiTheme="majorHAnsi" w:hAnsiTheme="majorHAnsi" w:cstheme="majorHAnsi"/>
          <w:lang w:val="nl-NL"/>
        </w:rPr>
        <w:t xml:space="preserve"> Tiếng hát Hoa </w:t>
      </w:r>
      <w:r w:rsidR="00D94513">
        <w:rPr>
          <w:rFonts w:asciiTheme="majorHAnsi" w:hAnsiTheme="majorHAnsi" w:cstheme="majorHAnsi"/>
          <w:lang w:val="nl-NL"/>
        </w:rPr>
        <w:t>phượng đỏ.</w:t>
      </w:r>
    </w:p>
    <w:p w:rsidR="00D94513" w:rsidRPr="006C5378" w:rsidRDefault="00D94513" w:rsidP="00724231">
      <w:pPr>
        <w:pStyle w:val="BodyText"/>
        <w:tabs>
          <w:tab w:val="clear" w:pos="0"/>
        </w:tabs>
        <w:spacing w:before="120" w:after="120"/>
        <w:ind w:firstLine="720"/>
        <w:rPr>
          <w:rFonts w:asciiTheme="majorHAnsi" w:hAnsiTheme="majorHAnsi" w:cstheme="majorHAnsi"/>
          <w:bCs/>
          <w:iCs/>
          <w:lang w:val="nl-NL"/>
        </w:rPr>
      </w:pPr>
      <w:r>
        <w:rPr>
          <w:rFonts w:asciiTheme="majorHAnsi" w:hAnsiTheme="majorHAnsi" w:cstheme="majorHAnsi"/>
          <w:bCs/>
          <w:iCs/>
          <w:lang w:val="nl-NL"/>
        </w:rPr>
        <w:t>- 10h30 - 11h00: T</w:t>
      </w:r>
      <w:r w:rsidRPr="006C5378">
        <w:rPr>
          <w:rFonts w:asciiTheme="majorHAnsi" w:hAnsiTheme="majorHAnsi" w:cstheme="majorHAnsi"/>
          <w:lang w:val="nl-NL"/>
        </w:rPr>
        <w:t>ổng kết trao giải các nội dung thi.</w:t>
      </w:r>
    </w:p>
    <w:p w:rsidR="0076291C" w:rsidRPr="006C5378" w:rsidRDefault="00FD1857" w:rsidP="00724231">
      <w:pPr>
        <w:pStyle w:val="BodyText"/>
        <w:tabs>
          <w:tab w:val="clear" w:pos="0"/>
        </w:tabs>
        <w:spacing w:before="120" w:after="120"/>
        <w:ind w:firstLine="720"/>
        <w:rPr>
          <w:rFonts w:asciiTheme="majorHAnsi" w:hAnsiTheme="majorHAnsi" w:cstheme="majorHAnsi"/>
          <w:bCs/>
          <w:iCs/>
          <w:lang w:val="nl-NL"/>
        </w:rPr>
      </w:pPr>
      <w:r w:rsidRPr="006C5378">
        <w:rPr>
          <w:rFonts w:asciiTheme="majorHAnsi" w:hAnsiTheme="majorHAnsi" w:cstheme="majorHAnsi"/>
          <w:b/>
          <w:bCs/>
          <w:iCs/>
          <w:lang w:val="nl-NL"/>
        </w:rPr>
        <w:t>* Buổi chiều:</w:t>
      </w:r>
      <w:r w:rsidRPr="006C5378">
        <w:rPr>
          <w:rFonts w:asciiTheme="majorHAnsi" w:hAnsiTheme="majorHAnsi" w:cstheme="majorHAnsi"/>
          <w:bCs/>
          <w:iCs/>
          <w:lang w:val="nl-NL"/>
        </w:rPr>
        <w:t xml:space="preserve"> </w:t>
      </w:r>
      <w:r w:rsidR="0076291C" w:rsidRPr="006C5378">
        <w:rPr>
          <w:rFonts w:asciiTheme="majorHAnsi" w:hAnsiTheme="majorHAnsi" w:cstheme="majorHAnsi"/>
          <w:bCs/>
          <w:iCs/>
          <w:lang w:val="nl-NL"/>
        </w:rPr>
        <w:t xml:space="preserve">Bế mạc, đại biểu trở về địa phương. </w:t>
      </w:r>
    </w:p>
    <w:p w:rsidR="001064B5" w:rsidRPr="00E36A1D" w:rsidRDefault="001064B5" w:rsidP="00953EDE">
      <w:pPr>
        <w:spacing w:before="120" w:after="120"/>
        <w:ind w:firstLine="720"/>
        <w:jc w:val="both"/>
        <w:rPr>
          <w:b/>
          <w:bCs/>
          <w:iCs/>
          <w:sz w:val="28"/>
          <w:szCs w:val="28"/>
          <w:lang w:val="nl-NL"/>
        </w:rPr>
      </w:pPr>
      <w:r w:rsidRPr="00E36A1D">
        <w:rPr>
          <w:b/>
          <w:bCs/>
          <w:iCs/>
          <w:sz w:val="28"/>
          <w:szCs w:val="28"/>
          <w:lang w:val="nl-NL"/>
        </w:rPr>
        <w:t>V. GIẢI THƯỞNG</w:t>
      </w:r>
    </w:p>
    <w:p w:rsidR="00953EDE" w:rsidRPr="00E36A1D" w:rsidRDefault="00953EDE" w:rsidP="00551BC3">
      <w:pPr>
        <w:spacing w:before="120" w:after="120"/>
        <w:ind w:firstLine="709"/>
        <w:jc w:val="both"/>
        <w:rPr>
          <w:b/>
          <w:bCs/>
          <w:iCs/>
          <w:sz w:val="28"/>
          <w:szCs w:val="28"/>
          <w:lang w:val="nl-NL"/>
        </w:rPr>
      </w:pPr>
      <w:r w:rsidRPr="00E36A1D">
        <w:rPr>
          <w:b/>
          <w:bCs/>
          <w:iCs/>
          <w:sz w:val="28"/>
          <w:szCs w:val="28"/>
          <w:lang w:val="nl-NL"/>
        </w:rPr>
        <w:t xml:space="preserve">1. </w:t>
      </w:r>
      <w:r w:rsidR="00336E58" w:rsidRPr="00E36A1D">
        <w:rPr>
          <w:b/>
          <w:bCs/>
          <w:iCs/>
          <w:sz w:val="28"/>
          <w:szCs w:val="28"/>
          <w:lang w:val="nl-NL"/>
        </w:rPr>
        <w:t>Giải cá nhân</w:t>
      </w:r>
    </w:p>
    <w:p w:rsidR="00F25573" w:rsidRPr="00E36A1D" w:rsidRDefault="00953EDE" w:rsidP="00953EDE">
      <w:pPr>
        <w:pStyle w:val="ListParagraph"/>
        <w:spacing w:before="120" w:after="120"/>
        <w:ind w:left="0" w:firstLine="720"/>
        <w:jc w:val="both"/>
        <w:rPr>
          <w:b/>
          <w:bCs/>
          <w:iCs/>
          <w:sz w:val="28"/>
          <w:szCs w:val="28"/>
          <w:lang w:val="nl-NL"/>
        </w:rPr>
      </w:pPr>
      <w:r w:rsidRPr="00E36A1D">
        <w:rPr>
          <w:b/>
          <w:bCs/>
          <w:sz w:val="28"/>
          <w:szCs w:val="28"/>
          <w:lang w:val="nl-NL"/>
        </w:rPr>
        <w:t xml:space="preserve">1.1. </w:t>
      </w:r>
      <w:r w:rsidR="00F25573" w:rsidRPr="00E36A1D">
        <w:rPr>
          <w:b/>
          <w:bCs/>
          <w:sz w:val="28"/>
          <w:szCs w:val="28"/>
          <w:lang w:val="nl-NL"/>
        </w:rPr>
        <w:t>Liên hoan tiếng hát</w:t>
      </w:r>
      <w:r w:rsidR="00F25573" w:rsidRPr="00E36A1D">
        <w:rPr>
          <w:b/>
          <w:bCs/>
          <w:i/>
          <w:sz w:val="28"/>
          <w:szCs w:val="28"/>
          <w:lang w:val="nl-NL"/>
        </w:rPr>
        <w:t xml:space="preserve"> “Hoa phượng đỏ” </w:t>
      </w:r>
      <w:r w:rsidR="00F25573" w:rsidRPr="00E36A1D">
        <w:rPr>
          <w:b/>
          <w:bCs/>
          <w:sz w:val="28"/>
          <w:szCs w:val="28"/>
          <w:lang w:val="nl-NL"/>
        </w:rPr>
        <w:t>toàn tỉnh.</w:t>
      </w:r>
    </w:p>
    <w:p w:rsidR="00953EDE" w:rsidRPr="00E36A1D" w:rsidRDefault="00953EDE" w:rsidP="00953EDE">
      <w:pPr>
        <w:spacing w:line="20" w:lineRule="atLeast"/>
        <w:ind w:left="606" w:firstLine="720"/>
        <w:jc w:val="both"/>
        <w:rPr>
          <w:sz w:val="28"/>
          <w:szCs w:val="28"/>
          <w:lang w:val="nl-NL"/>
        </w:rPr>
      </w:pPr>
      <w:r w:rsidRPr="00E36A1D">
        <w:rPr>
          <w:sz w:val="28"/>
          <w:szCs w:val="28"/>
          <w:lang w:val="nl-NL"/>
        </w:rPr>
        <w:t xml:space="preserve">- </w:t>
      </w:r>
      <w:r w:rsidR="00EA31E1" w:rsidRPr="00E36A1D">
        <w:rPr>
          <w:sz w:val="28"/>
          <w:szCs w:val="28"/>
          <w:lang w:val="nl-NL"/>
        </w:rPr>
        <w:t>0</w:t>
      </w:r>
      <w:r w:rsidR="00F25573" w:rsidRPr="00E36A1D">
        <w:rPr>
          <w:sz w:val="28"/>
          <w:szCs w:val="28"/>
          <w:lang w:val="nl-NL"/>
        </w:rPr>
        <w:t>2</w:t>
      </w:r>
      <w:r w:rsidR="00F25573" w:rsidRPr="00E36A1D">
        <w:rPr>
          <w:sz w:val="28"/>
          <w:szCs w:val="28"/>
          <w:lang w:val="vi-VN"/>
        </w:rPr>
        <w:t xml:space="preserve"> giải Nhất</w:t>
      </w:r>
      <w:r w:rsidR="00F25573" w:rsidRPr="00E36A1D">
        <w:rPr>
          <w:sz w:val="28"/>
          <w:szCs w:val="28"/>
          <w:lang w:val="nl-NL"/>
        </w:rPr>
        <w:t xml:space="preserve"> </w:t>
      </w:r>
      <w:r w:rsidR="00336E58" w:rsidRPr="00E36A1D">
        <w:rPr>
          <w:sz w:val="28"/>
          <w:szCs w:val="28"/>
          <w:lang w:val="nl-NL"/>
        </w:rPr>
        <w:tab/>
      </w:r>
    </w:p>
    <w:p w:rsidR="00953EDE" w:rsidRPr="00E36A1D" w:rsidRDefault="00953EDE" w:rsidP="00953EDE">
      <w:pPr>
        <w:spacing w:line="20" w:lineRule="atLeast"/>
        <w:ind w:left="606" w:firstLine="720"/>
        <w:jc w:val="both"/>
        <w:rPr>
          <w:sz w:val="28"/>
          <w:szCs w:val="28"/>
          <w:lang w:val="nl-NL"/>
        </w:rPr>
      </w:pPr>
      <w:r w:rsidRPr="00E36A1D">
        <w:rPr>
          <w:sz w:val="28"/>
          <w:szCs w:val="28"/>
          <w:lang w:val="nl-NL"/>
        </w:rPr>
        <w:t xml:space="preserve">- </w:t>
      </w:r>
      <w:r w:rsidR="00EA31E1" w:rsidRPr="00E36A1D">
        <w:rPr>
          <w:sz w:val="28"/>
          <w:szCs w:val="28"/>
          <w:lang w:val="nl-NL"/>
        </w:rPr>
        <w:t>0</w:t>
      </w:r>
      <w:r w:rsidR="00F25573" w:rsidRPr="00E36A1D">
        <w:rPr>
          <w:sz w:val="28"/>
          <w:szCs w:val="28"/>
          <w:lang w:val="nl-NL"/>
        </w:rPr>
        <w:t>2</w:t>
      </w:r>
      <w:r w:rsidR="00F25573" w:rsidRPr="00E36A1D">
        <w:rPr>
          <w:sz w:val="28"/>
          <w:szCs w:val="28"/>
          <w:lang w:val="vi-VN"/>
        </w:rPr>
        <w:t xml:space="preserve"> giải Nhì</w:t>
      </w:r>
      <w:r w:rsidR="00F25573" w:rsidRPr="00E36A1D">
        <w:rPr>
          <w:sz w:val="28"/>
          <w:szCs w:val="28"/>
          <w:lang w:val="nl-NL"/>
        </w:rPr>
        <w:t xml:space="preserve"> </w:t>
      </w:r>
    </w:p>
    <w:p w:rsidR="00F25573" w:rsidRPr="00E36A1D" w:rsidRDefault="00953EDE" w:rsidP="00953EDE">
      <w:pPr>
        <w:spacing w:line="20" w:lineRule="atLeast"/>
        <w:ind w:left="606" w:firstLine="720"/>
        <w:jc w:val="both"/>
        <w:rPr>
          <w:sz w:val="28"/>
          <w:szCs w:val="28"/>
          <w:lang w:val="nl-NL"/>
        </w:rPr>
      </w:pPr>
      <w:r w:rsidRPr="00E36A1D">
        <w:rPr>
          <w:sz w:val="28"/>
          <w:szCs w:val="28"/>
          <w:lang w:val="nl-NL"/>
        </w:rPr>
        <w:t xml:space="preserve">- </w:t>
      </w:r>
      <w:r w:rsidR="00EA31E1" w:rsidRPr="00E36A1D">
        <w:rPr>
          <w:sz w:val="28"/>
          <w:szCs w:val="28"/>
          <w:lang w:val="nl-NL"/>
        </w:rPr>
        <w:t>0</w:t>
      </w:r>
      <w:r w:rsidR="006C74A8">
        <w:rPr>
          <w:sz w:val="28"/>
          <w:szCs w:val="28"/>
          <w:lang w:val="nl-NL"/>
        </w:rPr>
        <w:t>2</w:t>
      </w:r>
      <w:r w:rsidR="00F25573" w:rsidRPr="00E36A1D">
        <w:rPr>
          <w:sz w:val="28"/>
          <w:szCs w:val="28"/>
          <w:lang w:val="vi-VN"/>
        </w:rPr>
        <w:t xml:space="preserve"> giải Ba</w:t>
      </w:r>
      <w:r w:rsidR="00F25573" w:rsidRPr="00E36A1D">
        <w:rPr>
          <w:sz w:val="28"/>
          <w:szCs w:val="28"/>
          <w:lang w:val="nl-NL"/>
        </w:rPr>
        <w:t xml:space="preserve"> </w:t>
      </w:r>
      <w:r w:rsidR="00F25573" w:rsidRPr="00E36A1D">
        <w:rPr>
          <w:sz w:val="28"/>
          <w:szCs w:val="28"/>
          <w:lang w:val="nl-NL"/>
        </w:rPr>
        <w:tab/>
      </w:r>
      <w:r w:rsidR="00336E58" w:rsidRPr="00E36A1D">
        <w:rPr>
          <w:sz w:val="28"/>
          <w:szCs w:val="28"/>
          <w:lang w:val="nl-NL"/>
        </w:rPr>
        <w:tab/>
      </w:r>
    </w:p>
    <w:p w:rsidR="00F25573" w:rsidRPr="00E36A1D" w:rsidRDefault="006C74A8" w:rsidP="00551BC3">
      <w:pPr>
        <w:pStyle w:val="ListParagraph"/>
        <w:spacing w:line="20" w:lineRule="atLeast"/>
        <w:ind w:left="966" w:firstLine="350"/>
        <w:jc w:val="both"/>
        <w:rPr>
          <w:sz w:val="28"/>
          <w:szCs w:val="28"/>
          <w:lang w:val="nl-NL"/>
        </w:rPr>
      </w:pPr>
      <w:r>
        <w:rPr>
          <w:sz w:val="28"/>
          <w:szCs w:val="28"/>
          <w:lang w:val="nl-NL"/>
        </w:rPr>
        <w:t>- Một số</w:t>
      </w:r>
      <w:r w:rsidRPr="00E36A1D">
        <w:rPr>
          <w:sz w:val="28"/>
          <w:szCs w:val="28"/>
          <w:lang w:val="vi-VN"/>
        </w:rPr>
        <w:t xml:space="preserve"> </w:t>
      </w:r>
      <w:r w:rsidR="00F25573" w:rsidRPr="00E36A1D">
        <w:rPr>
          <w:sz w:val="28"/>
          <w:szCs w:val="28"/>
          <w:lang w:val="vi-VN"/>
        </w:rPr>
        <w:t>giải Khuyến</w:t>
      </w:r>
      <w:r w:rsidR="00F25573" w:rsidRPr="00E36A1D">
        <w:rPr>
          <w:sz w:val="28"/>
          <w:szCs w:val="28"/>
          <w:lang w:val="nl-NL"/>
        </w:rPr>
        <w:t xml:space="preserve"> khích </w:t>
      </w:r>
      <w:r w:rsidR="00F25573" w:rsidRPr="00E36A1D">
        <w:rPr>
          <w:sz w:val="28"/>
          <w:szCs w:val="28"/>
          <w:lang w:val="nl-NL"/>
        </w:rPr>
        <w:tab/>
      </w:r>
    </w:p>
    <w:p w:rsidR="00F25573" w:rsidRPr="00E36A1D" w:rsidRDefault="00336E58" w:rsidP="00551BC3">
      <w:pPr>
        <w:spacing w:before="120" w:after="120"/>
        <w:ind w:firstLine="709"/>
        <w:jc w:val="both"/>
        <w:rPr>
          <w:bCs/>
          <w:sz w:val="28"/>
          <w:szCs w:val="28"/>
          <w:lang w:val="nl-NL"/>
        </w:rPr>
      </w:pPr>
      <w:r w:rsidRPr="00E36A1D">
        <w:rPr>
          <w:b/>
          <w:bCs/>
          <w:sz w:val="28"/>
          <w:szCs w:val="28"/>
          <w:lang w:val="nl-NL"/>
        </w:rPr>
        <w:t>1.2.</w:t>
      </w:r>
      <w:r w:rsidR="00F25573" w:rsidRPr="00E36A1D">
        <w:rPr>
          <w:b/>
          <w:bCs/>
          <w:sz w:val="28"/>
          <w:szCs w:val="28"/>
          <w:lang w:val="nl-NL"/>
        </w:rPr>
        <w:t xml:space="preserve"> Liên hoan </w:t>
      </w:r>
      <w:r w:rsidR="00F25573" w:rsidRPr="00E36A1D">
        <w:rPr>
          <w:b/>
          <w:bCs/>
          <w:i/>
          <w:sz w:val="28"/>
          <w:szCs w:val="28"/>
          <w:lang w:val="nl-NL"/>
        </w:rPr>
        <w:t>“Tiếng kèn Đội ta”</w:t>
      </w:r>
      <w:r w:rsidR="00F25573" w:rsidRPr="00E36A1D">
        <w:rPr>
          <w:b/>
          <w:bCs/>
          <w:sz w:val="28"/>
          <w:szCs w:val="28"/>
          <w:lang w:val="nl-NL"/>
        </w:rPr>
        <w:t xml:space="preserve"> lần thứ II toàn tỉnh</w:t>
      </w:r>
      <w:r w:rsidR="00F25573" w:rsidRPr="00E36A1D">
        <w:rPr>
          <w:bCs/>
          <w:sz w:val="28"/>
          <w:szCs w:val="28"/>
          <w:lang w:val="nl-NL"/>
        </w:rPr>
        <w:t>.</w:t>
      </w:r>
    </w:p>
    <w:p w:rsidR="00F25573" w:rsidRPr="00E36A1D" w:rsidRDefault="00EA31E1" w:rsidP="0000403B">
      <w:pPr>
        <w:spacing w:line="20" w:lineRule="atLeast"/>
        <w:ind w:firstLine="1344"/>
        <w:jc w:val="both"/>
        <w:rPr>
          <w:sz w:val="28"/>
          <w:szCs w:val="28"/>
          <w:lang w:val="nl-NL"/>
        </w:rPr>
      </w:pPr>
      <w:r w:rsidRPr="00E36A1D">
        <w:rPr>
          <w:sz w:val="28"/>
          <w:szCs w:val="28"/>
          <w:lang w:val="nl-NL"/>
        </w:rPr>
        <w:t>- 0</w:t>
      </w:r>
      <w:r w:rsidR="00F25573" w:rsidRPr="00E36A1D">
        <w:rPr>
          <w:sz w:val="28"/>
          <w:szCs w:val="28"/>
          <w:lang w:val="nl-NL"/>
        </w:rPr>
        <w:t>1</w:t>
      </w:r>
      <w:r w:rsidR="00F25573" w:rsidRPr="00E36A1D">
        <w:rPr>
          <w:sz w:val="28"/>
          <w:szCs w:val="28"/>
          <w:lang w:val="vi-VN"/>
        </w:rPr>
        <w:t xml:space="preserve"> giải Nhất</w:t>
      </w:r>
      <w:r w:rsidR="00F25573" w:rsidRPr="00E36A1D">
        <w:rPr>
          <w:sz w:val="28"/>
          <w:szCs w:val="28"/>
          <w:lang w:val="nl-NL"/>
        </w:rPr>
        <w:t xml:space="preserve"> </w:t>
      </w:r>
    </w:p>
    <w:p w:rsidR="0000403B" w:rsidRDefault="00F25573" w:rsidP="0000403B">
      <w:pPr>
        <w:spacing w:line="20" w:lineRule="atLeast"/>
        <w:ind w:firstLine="1344"/>
        <w:jc w:val="both"/>
        <w:rPr>
          <w:sz w:val="28"/>
          <w:szCs w:val="28"/>
          <w:lang w:val="nl-NL"/>
        </w:rPr>
      </w:pPr>
      <w:r w:rsidRPr="00E36A1D">
        <w:rPr>
          <w:sz w:val="28"/>
          <w:szCs w:val="28"/>
          <w:lang w:val="nl-NL"/>
        </w:rPr>
        <w:t>-</w:t>
      </w:r>
      <w:r w:rsidR="00EA31E1" w:rsidRPr="00E36A1D">
        <w:rPr>
          <w:sz w:val="28"/>
          <w:szCs w:val="28"/>
          <w:lang w:val="nl-NL"/>
        </w:rPr>
        <w:t xml:space="preserve"> </w:t>
      </w:r>
      <w:r w:rsidR="00C75AEF" w:rsidRPr="00E36A1D">
        <w:rPr>
          <w:sz w:val="28"/>
          <w:szCs w:val="28"/>
          <w:lang w:val="nl-NL"/>
        </w:rPr>
        <w:t>0</w:t>
      </w:r>
      <w:r w:rsidR="0000403B">
        <w:rPr>
          <w:sz w:val="28"/>
          <w:szCs w:val="28"/>
          <w:lang w:val="nl-NL"/>
        </w:rPr>
        <w:t>1</w:t>
      </w:r>
      <w:r w:rsidRPr="00E36A1D">
        <w:rPr>
          <w:sz w:val="28"/>
          <w:szCs w:val="28"/>
          <w:lang w:val="vi-VN"/>
        </w:rPr>
        <w:t xml:space="preserve"> giải Nhì</w:t>
      </w:r>
      <w:r w:rsidRPr="00E36A1D">
        <w:rPr>
          <w:sz w:val="28"/>
          <w:szCs w:val="28"/>
          <w:lang w:val="nl-NL"/>
        </w:rPr>
        <w:t xml:space="preserve"> </w:t>
      </w:r>
    </w:p>
    <w:p w:rsidR="00551BC3" w:rsidRPr="00E36A1D" w:rsidRDefault="00F25573" w:rsidP="0000403B">
      <w:pPr>
        <w:spacing w:line="20" w:lineRule="atLeast"/>
        <w:ind w:firstLine="1344"/>
        <w:jc w:val="both"/>
        <w:rPr>
          <w:sz w:val="28"/>
          <w:szCs w:val="28"/>
          <w:lang w:val="nl-NL"/>
        </w:rPr>
      </w:pPr>
      <w:r w:rsidRPr="00E36A1D">
        <w:rPr>
          <w:sz w:val="28"/>
          <w:szCs w:val="28"/>
          <w:lang w:val="nl-NL"/>
        </w:rPr>
        <w:t>-</w:t>
      </w:r>
      <w:r w:rsidR="00EA31E1" w:rsidRPr="00E36A1D">
        <w:rPr>
          <w:sz w:val="28"/>
          <w:szCs w:val="28"/>
          <w:lang w:val="nl-NL"/>
        </w:rPr>
        <w:t xml:space="preserve"> 0</w:t>
      </w:r>
      <w:r w:rsidR="0000403B">
        <w:rPr>
          <w:sz w:val="28"/>
          <w:szCs w:val="28"/>
          <w:lang w:val="nl-NL"/>
        </w:rPr>
        <w:t>2</w:t>
      </w:r>
      <w:r w:rsidRPr="00E36A1D">
        <w:rPr>
          <w:sz w:val="28"/>
          <w:szCs w:val="28"/>
          <w:lang w:val="vi-VN"/>
        </w:rPr>
        <w:t xml:space="preserve"> giải Ba</w:t>
      </w:r>
    </w:p>
    <w:p w:rsidR="00F25573" w:rsidRPr="00E36A1D" w:rsidRDefault="00C75AEF" w:rsidP="0000403B">
      <w:pPr>
        <w:ind w:firstLine="1344"/>
        <w:jc w:val="both"/>
        <w:rPr>
          <w:sz w:val="28"/>
          <w:szCs w:val="28"/>
          <w:lang w:val="nl-NL"/>
        </w:rPr>
      </w:pPr>
      <w:r w:rsidRPr="00E36A1D">
        <w:rPr>
          <w:sz w:val="28"/>
          <w:szCs w:val="28"/>
          <w:lang w:val="nl-NL"/>
        </w:rPr>
        <w:t>- 0</w:t>
      </w:r>
      <w:r w:rsidR="0000403B">
        <w:rPr>
          <w:sz w:val="28"/>
          <w:szCs w:val="28"/>
          <w:lang w:val="nl-NL"/>
        </w:rPr>
        <w:t>3</w:t>
      </w:r>
      <w:r w:rsidR="00F25573" w:rsidRPr="00E36A1D">
        <w:rPr>
          <w:sz w:val="28"/>
          <w:szCs w:val="28"/>
          <w:lang w:val="vi-VN"/>
        </w:rPr>
        <w:t xml:space="preserve"> giải Khuyến</w:t>
      </w:r>
      <w:r w:rsidR="00F25573" w:rsidRPr="00E36A1D">
        <w:rPr>
          <w:sz w:val="28"/>
          <w:szCs w:val="28"/>
          <w:lang w:val="nl-NL"/>
        </w:rPr>
        <w:t xml:space="preserve"> khích </w:t>
      </w:r>
      <w:r w:rsidR="00F25573" w:rsidRPr="00E36A1D">
        <w:rPr>
          <w:sz w:val="28"/>
          <w:szCs w:val="28"/>
          <w:lang w:val="nl-NL"/>
        </w:rPr>
        <w:tab/>
      </w:r>
    </w:p>
    <w:p w:rsidR="00F25573" w:rsidRPr="00E36A1D" w:rsidRDefault="00336E58" w:rsidP="00953EDE">
      <w:pPr>
        <w:spacing w:before="120" w:after="120"/>
        <w:ind w:firstLine="720"/>
        <w:jc w:val="both"/>
        <w:rPr>
          <w:b/>
          <w:bCs/>
          <w:sz w:val="28"/>
          <w:szCs w:val="28"/>
          <w:lang w:val="nl-NL"/>
        </w:rPr>
      </w:pPr>
      <w:r w:rsidRPr="00E36A1D">
        <w:rPr>
          <w:b/>
          <w:bCs/>
          <w:sz w:val="28"/>
          <w:szCs w:val="28"/>
          <w:lang w:val="nl-NL"/>
        </w:rPr>
        <w:t>1.3.</w:t>
      </w:r>
      <w:r w:rsidR="00F25573" w:rsidRPr="00E36A1D">
        <w:rPr>
          <w:b/>
          <w:bCs/>
          <w:sz w:val="28"/>
          <w:szCs w:val="28"/>
          <w:lang w:val="nl-NL"/>
        </w:rPr>
        <w:t xml:space="preserve"> Hội thi Nghi thức Đội toàn tỉnh.</w:t>
      </w:r>
    </w:p>
    <w:p w:rsidR="0000403B" w:rsidRPr="00E36A1D" w:rsidRDefault="0000403B" w:rsidP="0000403B">
      <w:pPr>
        <w:spacing w:line="20" w:lineRule="atLeast"/>
        <w:ind w:firstLine="1344"/>
        <w:jc w:val="both"/>
        <w:rPr>
          <w:sz w:val="28"/>
          <w:szCs w:val="28"/>
          <w:lang w:val="nl-NL"/>
        </w:rPr>
      </w:pPr>
      <w:r w:rsidRPr="00E36A1D">
        <w:rPr>
          <w:sz w:val="28"/>
          <w:szCs w:val="28"/>
          <w:lang w:val="nl-NL"/>
        </w:rPr>
        <w:t>- 01</w:t>
      </w:r>
      <w:r w:rsidRPr="00E36A1D">
        <w:rPr>
          <w:sz w:val="28"/>
          <w:szCs w:val="28"/>
          <w:lang w:val="vi-VN"/>
        </w:rPr>
        <w:t xml:space="preserve"> giải Nhất</w:t>
      </w:r>
      <w:r w:rsidRPr="00E36A1D">
        <w:rPr>
          <w:sz w:val="28"/>
          <w:szCs w:val="28"/>
          <w:lang w:val="nl-NL"/>
        </w:rPr>
        <w:t xml:space="preserve"> </w:t>
      </w:r>
    </w:p>
    <w:p w:rsidR="0000403B" w:rsidRDefault="0000403B" w:rsidP="0000403B">
      <w:pPr>
        <w:spacing w:line="20" w:lineRule="atLeast"/>
        <w:ind w:firstLine="1344"/>
        <w:jc w:val="both"/>
        <w:rPr>
          <w:sz w:val="28"/>
          <w:szCs w:val="28"/>
          <w:lang w:val="nl-NL"/>
        </w:rPr>
      </w:pPr>
      <w:r w:rsidRPr="00E36A1D">
        <w:rPr>
          <w:sz w:val="28"/>
          <w:szCs w:val="28"/>
          <w:lang w:val="nl-NL"/>
        </w:rPr>
        <w:t>- 0</w:t>
      </w:r>
      <w:r>
        <w:rPr>
          <w:sz w:val="28"/>
          <w:szCs w:val="28"/>
          <w:lang w:val="nl-NL"/>
        </w:rPr>
        <w:t>1</w:t>
      </w:r>
      <w:r w:rsidRPr="00E36A1D">
        <w:rPr>
          <w:sz w:val="28"/>
          <w:szCs w:val="28"/>
          <w:lang w:val="vi-VN"/>
        </w:rPr>
        <w:t xml:space="preserve"> giải Nhì</w:t>
      </w:r>
      <w:r w:rsidRPr="00E36A1D">
        <w:rPr>
          <w:sz w:val="28"/>
          <w:szCs w:val="28"/>
          <w:lang w:val="nl-NL"/>
        </w:rPr>
        <w:t xml:space="preserve"> </w:t>
      </w:r>
    </w:p>
    <w:p w:rsidR="0000403B" w:rsidRPr="00E36A1D" w:rsidRDefault="0000403B" w:rsidP="0000403B">
      <w:pPr>
        <w:spacing w:line="20" w:lineRule="atLeast"/>
        <w:ind w:firstLine="1344"/>
        <w:jc w:val="both"/>
        <w:rPr>
          <w:sz w:val="28"/>
          <w:szCs w:val="28"/>
          <w:lang w:val="nl-NL"/>
        </w:rPr>
      </w:pPr>
      <w:r w:rsidRPr="00E36A1D">
        <w:rPr>
          <w:sz w:val="28"/>
          <w:szCs w:val="28"/>
          <w:lang w:val="nl-NL"/>
        </w:rPr>
        <w:t>- 0</w:t>
      </w:r>
      <w:r>
        <w:rPr>
          <w:sz w:val="28"/>
          <w:szCs w:val="28"/>
          <w:lang w:val="nl-NL"/>
        </w:rPr>
        <w:t>2</w:t>
      </w:r>
      <w:r w:rsidRPr="00E36A1D">
        <w:rPr>
          <w:sz w:val="28"/>
          <w:szCs w:val="28"/>
          <w:lang w:val="vi-VN"/>
        </w:rPr>
        <w:t xml:space="preserve"> giải Ba</w:t>
      </w:r>
    </w:p>
    <w:p w:rsidR="0000403B" w:rsidRPr="00E36A1D" w:rsidRDefault="0000403B" w:rsidP="0000403B">
      <w:pPr>
        <w:ind w:firstLine="1344"/>
        <w:jc w:val="both"/>
        <w:rPr>
          <w:sz w:val="28"/>
          <w:szCs w:val="28"/>
          <w:lang w:val="nl-NL"/>
        </w:rPr>
      </w:pPr>
      <w:r w:rsidRPr="00E36A1D">
        <w:rPr>
          <w:sz w:val="28"/>
          <w:szCs w:val="28"/>
          <w:lang w:val="nl-NL"/>
        </w:rPr>
        <w:t>- 0</w:t>
      </w:r>
      <w:r>
        <w:rPr>
          <w:sz w:val="28"/>
          <w:szCs w:val="28"/>
          <w:lang w:val="nl-NL"/>
        </w:rPr>
        <w:t>3</w:t>
      </w:r>
      <w:r w:rsidRPr="00E36A1D">
        <w:rPr>
          <w:sz w:val="28"/>
          <w:szCs w:val="28"/>
          <w:lang w:val="vi-VN"/>
        </w:rPr>
        <w:t xml:space="preserve"> giải Khuyến</w:t>
      </w:r>
      <w:r w:rsidRPr="00E36A1D">
        <w:rPr>
          <w:sz w:val="28"/>
          <w:szCs w:val="28"/>
          <w:lang w:val="nl-NL"/>
        </w:rPr>
        <w:t xml:space="preserve"> khích </w:t>
      </w:r>
      <w:r w:rsidRPr="00E36A1D">
        <w:rPr>
          <w:sz w:val="28"/>
          <w:szCs w:val="28"/>
          <w:lang w:val="nl-NL"/>
        </w:rPr>
        <w:tab/>
      </w:r>
    </w:p>
    <w:p w:rsidR="00336E58" w:rsidRPr="00E36A1D" w:rsidRDefault="00336E58" w:rsidP="00953EDE">
      <w:pPr>
        <w:spacing w:before="120" w:after="120"/>
        <w:ind w:firstLine="720"/>
        <w:jc w:val="both"/>
        <w:rPr>
          <w:b/>
          <w:bCs/>
          <w:sz w:val="28"/>
          <w:szCs w:val="28"/>
          <w:lang w:val="nl-NL"/>
        </w:rPr>
      </w:pPr>
      <w:r w:rsidRPr="00E36A1D">
        <w:rPr>
          <w:b/>
          <w:bCs/>
          <w:sz w:val="28"/>
          <w:szCs w:val="28"/>
          <w:lang w:val="nl-NL"/>
        </w:rPr>
        <w:t>1.4. Liên hoan chỉ huy Đội giỏi</w:t>
      </w:r>
      <w:r w:rsidRPr="00E36A1D">
        <w:rPr>
          <w:b/>
          <w:bCs/>
          <w:sz w:val="28"/>
          <w:szCs w:val="28"/>
          <w:lang w:val="nl-NL"/>
        </w:rPr>
        <w:tab/>
      </w:r>
    </w:p>
    <w:p w:rsidR="0000403B" w:rsidRPr="00E36A1D" w:rsidRDefault="0000403B" w:rsidP="0000403B">
      <w:pPr>
        <w:spacing w:line="20" w:lineRule="atLeast"/>
        <w:ind w:firstLine="1344"/>
        <w:jc w:val="both"/>
        <w:rPr>
          <w:sz w:val="28"/>
          <w:szCs w:val="28"/>
          <w:lang w:val="nl-NL"/>
        </w:rPr>
      </w:pPr>
      <w:r w:rsidRPr="00E36A1D">
        <w:rPr>
          <w:sz w:val="28"/>
          <w:szCs w:val="28"/>
          <w:lang w:val="nl-NL"/>
        </w:rPr>
        <w:t>- 01</w:t>
      </w:r>
      <w:r w:rsidRPr="00E36A1D">
        <w:rPr>
          <w:sz w:val="28"/>
          <w:szCs w:val="28"/>
          <w:lang w:val="vi-VN"/>
        </w:rPr>
        <w:t xml:space="preserve"> giải Nhất</w:t>
      </w:r>
      <w:r w:rsidRPr="00E36A1D">
        <w:rPr>
          <w:sz w:val="28"/>
          <w:szCs w:val="28"/>
          <w:lang w:val="nl-NL"/>
        </w:rPr>
        <w:t xml:space="preserve"> </w:t>
      </w:r>
    </w:p>
    <w:p w:rsidR="0000403B" w:rsidRDefault="0000403B" w:rsidP="0000403B">
      <w:pPr>
        <w:spacing w:line="20" w:lineRule="atLeast"/>
        <w:ind w:firstLine="1344"/>
        <w:jc w:val="both"/>
        <w:rPr>
          <w:sz w:val="28"/>
          <w:szCs w:val="28"/>
          <w:lang w:val="nl-NL"/>
        </w:rPr>
      </w:pPr>
      <w:r w:rsidRPr="00E36A1D">
        <w:rPr>
          <w:sz w:val="28"/>
          <w:szCs w:val="28"/>
          <w:lang w:val="nl-NL"/>
        </w:rPr>
        <w:t>- 0</w:t>
      </w:r>
      <w:r>
        <w:rPr>
          <w:sz w:val="28"/>
          <w:szCs w:val="28"/>
          <w:lang w:val="nl-NL"/>
        </w:rPr>
        <w:t>1</w:t>
      </w:r>
      <w:r w:rsidRPr="00E36A1D">
        <w:rPr>
          <w:sz w:val="28"/>
          <w:szCs w:val="28"/>
          <w:lang w:val="vi-VN"/>
        </w:rPr>
        <w:t xml:space="preserve"> giải Nhì</w:t>
      </w:r>
      <w:r w:rsidRPr="00E36A1D">
        <w:rPr>
          <w:sz w:val="28"/>
          <w:szCs w:val="28"/>
          <w:lang w:val="nl-NL"/>
        </w:rPr>
        <w:t xml:space="preserve"> </w:t>
      </w:r>
    </w:p>
    <w:p w:rsidR="0000403B" w:rsidRPr="00E36A1D" w:rsidRDefault="0000403B" w:rsidP="0000403B">
      <w:pPr>
        <w:spacing w:line="20" w:lineRule="atLeast"/>
        <w:ind w:firstLine="1344"/>
        <w:jc w:val="both"/>
        <w:rPr>
          <w:sz w:val="28"/>
          <w:szCs w:val="28"/>
          <w:lang w:val="nl-NL"/>
        </w:rPr>
      </w:pPr>
      <w:r w:rsidRPr="00E36A1D">
        <w:rPr>
          <w:sz w:val="28"/>
          <w:szCs w:val="28"/>
          <w:lang w:val="nl-NL"/>
        </w:rPr>
        <w:t>- 0</w:t>
      </w:r>
      <w:r>
        <w:rPr>
          <w:sz w:val="28"/>
          <w:szCs w:val="28"/>
          <w:lang w:val="nl-NL"/>
        </w:rPr>
        <w:t>2</w:t>
      </w:r>
      <w:r w:rsidRPr="00E36A1D">
        <w:rPr>
          <w:sz w:val="28"/>
          <w:szCs w:val="28"/>
          <w:lang w:val="vi-VN"/>
        </w:rPr>
        <w:t xml:space="preserve"> giải Ba</w:t>
      </w:r>
    </w:p>
    <w:p w:rsidR="0000403B" w:rsidRPr="00E36A1D" w:rsidRDefault="0000403B" w:rsidP="0000403B">
      <w:pPr>
        <w:ind w:firstLine="1344"/>
        <w:jc w:val="both"/>
        <w:rPr>
          <w:sz w:val="28"/>
          <w:szCs w:val="28"/>
          <w:lang w:val="nl-NL"/>
        </w:rPr>
      </w:pPr>
      <w:r w:rsidRPr="00E36A1D">
        <w:rPr>
          <w:sz w:val="28"/>
          <w:szCs w:val="28"/>
          <w:lang w:val="nl-NL"/>
        </w:rPr>
        <w:t>- 0</w:t>
      </w:r>
      <w:r>
        <w:rPr>
          <w:sz w:val="28"/>
          <w:szCs w:val="28"/>
          <w:lang w:val="nl-NL"/>
        </w:rPr>
        <w:t>3</w:t>
      </w:r>
      <w:r w:rsidRPr="00E36A1D">
        <w:rPr>
          <w:sz w:val="28"/>
          <w:szCs w:val="28"/>
          <w:lang w:val="vi-VN"/>
        </w:rPr>
        <w:t xml:space="preserve"> giải Khuyến</w:t>
      </w:r>
      <w:r w:rsidRPr="00E36A1D">
        <w:rPr>
          <w:sz w:val="28"/>
          <w:szCs w:val="28"/>
          <w:lang w:val="nl-NL"/>
        </w:rPr>
        <w:t xml:space="preserve"> khích </w:t>
      </w:r>
      <w:r w:rsidRPr="00E36A1D">
        <w:rPr>
          <w:sz w:val="28"/>
          <w:szCs w:val="28"/>
          <w:lang w:val="nl-NL"/>
        </w:rPr>
        <w:tab/>
      </w:r>
    </w:p>
    <w:p w:rsidR="00336E58" w:rsidRPr="00E36A1D" w:rsidRDefault="00336E58" w:rsidP="00953EDE">
      <w:pPr>
        <w:spacing w:before="120" w:after="120"/>
        <w:ind w:firstLine="720"/>
        <w:jc w:val="both"/>
        <w:rPr>
          <w:b/>
          <w:bCs/>
          <w:sz w:val="28"/>
          <w:szCs w:val="28"/>
          <w:lang w:val="nl-NL"/>
        </w:rPr>
      </w:pPr>
      <w:r w:rsidRPr="00E36A1D">
        <w:rPr>
          <w:b/>
          <w:bCs/>
          <w:sz w:val="28"/>
          <w:szCs w:val="28"/>
          <w:lang w:val="nl-NL"/>
        </w:rPr>
        <w:t>1.5.</w:t>
      </w:r>
      <w:r w:rsidR="00F25573" w:rsidRPr="00E36A1D">
        <w:rPr>
          <w:b/>
          <w:bCs/>
          <w:sz w:val="28"/>
          <w:szCs w:val="28"/>
          <w:lang w:val="nl-NL"/>
        </w:rPr>
        <w:t xml:space="preserve"> Phụ trách sao giỏi toàn tỉnh.</w:t>
      </w:r>
      <w:r w:rsidRPr="00E36A1D">
        <w:rPr>
          <w:b/>
          <w:bCs/>
          <w:sz w:val="28"/>
          <w:szCs w:val="28"/>
          <w:lang w:val="nl-NL"/>
        </w:rPr>
        <w:tab/>
      </w:r>
    </w:p>
    <w:p w:rsidR="0000403B" w:rsidRPr="00E36A1D" w:rsidRDefault="0000403B" w:rsidP="0000403B">
      <w:pPr>
        <w:spacing w:line="20" w:lineRule="atLeast"/>
        <w:ind w:firstLine="1344"/>
        <w:jc w:val="both"/>
        <w:rPr>
          <w:sz w:val="28"/>
          <w:szCs w:val="28"/>
          <w:lang w:val="nl-NL"/>
        </w:rPr>
      </w:pPr>
      <w:r w:rsidRPr="00E36A1D">
        <w:rPr>
          <w:sz w:val="28"/>
          <w:szCs w:val="28"/>
          <w:lang w:val="nl-NL"/>
        </w:rPr>
        <w:t>- 01</w:t>
      </w:r>
      <w:r w:rsidRPr="00E36A1D">
        <w:rPr>
          <w:sz w:val="28"/>
          <w:szCs w:val="28"/>
          <w:lang w:val="vi-VN"/>
        </w:rPr>
        <w:t xml:space="preserve"> giải Nhất</w:t>
      </w:r>
      <w:r w:rsidRPr="00E36A1D">
        <w:rPr>
          <w:sz w:val="28"/>
          <w:szCs w:val="28"/>
          <w:lang w:val="nl-NL"/>
        </w:rPr>
        <w:t xml:space="preserve"> </w:t>
      </w:r>
    </w:p>
    <w:p w:rsidR="0000403B" w:rsidRDefault="0000403B" w:rsidP="0000403B">
      <w:pPr>
        <w:spacing w:line="20" w:lineRule="atLeast"/>
        <w:ind w:firstLine="1344"/>
        <w:jc w:val="both"/>
        <w:rPr>
          <w:sz w:val="28"/>
          <w:szCs w:val="28"/>
          <w:lang w:val="nl-NL"/>
        </w:rPr>
      </w:pPr>
      <w:r w:rsidRPr="00E36A1D">
        <w:rPr>
          <w:sz w:val="28"/>
          <w:szCs w:val="28"/>
          <w:lang w:val="nl-NL"/>
        </w:rPr>
        <w:t>- 0</w:t>
      </w:r>
      <w:r>
        <w:rPr>
          <w:sz w:val="28"/>
          <w:szCs w:val="28"/>
          <w:lang w:val="nl-NL"/>
        </w:rPr>
        <w:t>1</w:t>
      </w:r>
      <w:r w:rsidRPr="00E36A1D">
        <w:rPr>
          <w:sz w:val="28"/>
          <w:szCs w:val="28"/>
          <w:lang w:val="vi-VN"/>
        </w:rPr>
        <w:t xml:space="preserve"> giải Nhì</w:t>
      </w:r>
      <w:r w:rsidRPr="00E36A1D">
        <w:rPr>
          <w:sz w:val="28"/>
          <w:szCs w:val="28"/>
          <w:lang w:val="nl-NL"/>
        </w:rPr>
        <w:t xml:space="preserve"> </w:t>
      </w:r>
    </w:p>
    <w:p w:rsidR="0000403B" w:rsidRPr="00E36A1D" w:rsidRDefault="0000403B" w:rsidP="0000403B">
      <w:pPr>
        <w:spacing w:line="20" w:lineRule="atLeast"/>
        <w:ind w:firstLine="1344"/>
        <w:jc w:val="both"/>
        <w:rPr>
          <w:sz w:val="28"/>
          <w:szCs w:val="28"/>
          <w:lang w:val="nl-NL"/>
        </w:rPr>
      </w:pPr>
      <w:r w:rsidRPr="00E36A1D">
        <w:rPr>
          <w:sz w:val="28"/>
          <w:szCs w:val="28"/>
          <w:lang w:val="nl-NL"/>
        </w:rPr>
        <w:t>- 0</w:t>
      </w:r>
      <w:r>
        <w:rPr>
          <w:sz w:val="28"/>
          <w:szCs w:val="28"/>
          <w:lang w:val="nl-NL"/>
        </w:rPr>
        <w:t>2</w:t>
      </w:r>
      <w:r w:rsidRPr="00E36A1D">
        <w:rPr>
          <w:sz w:val="28"/>
          <w:szCs w:val="28"/>
          <w:lang w:val="vi-VN"/>
        </w:rPr>
        <w:t xml:space="preserve"> giải Ba</w:t>
      </w:r>
    </w:p>
    <w:p w:rsidR="0000403B" w:rsidRPr="00E36A1D" w:rsidRDefault="0000403B" w:rsidP="0000403B">
      <w:pPr>
        <w:ind w:firstLine="1344"/>
        <w:jc w:val="both"/>
        <w:rPr>
          <w:sz w:val="28"/>
          <w:szCs w:val="28"/>
          <w:lang w:val="nl-NL"/>
        </w:rPr>
      </w:pPr>
      <w:r w:rsidRPr="00E36A1D">
        <w:rPr>
          <w:sz w:val="28"/>
          <w:szCs w:val="28"/>
          <w:lang w:val="nl-NL"/>
        </w:rPr>
        <w:t>- 0</w:t>
      </w:r>
      <w:r>
        <w:rPr>
          <w:sz w:val="28"/>
          <w:szCs w:val="28"/>
          <w:lang w:val="nl-NL"/>
        </w:rPr>
        <w:t>3</w:t>
      </w:r>
      <w:r w:rsidRPr="00E36A1D">
        <w:rPr>
          <w:sz w:val="28"/>
          <w:szCs w:val="28"/>
          <w:lang w:val="vi-VN"/>
        </w:rPr>
        <w:t xml:space="preserve"> giải Khuyến</w:t>
      </w:r>
      <w:r w:rsidRPr="00E36A1D">
        <w:rPr>
          <w:sz w:val="28"/>
          <w:szCs w:val="28"/>
          <w:lang w:val="nl-NL"/>
        </w:rPr>
        <w:t xml:space="preserve"> khích </w:t>
      </w:r>
      <w:r w:rsidRPr="00E36A1D">
        <w:rPr>
          <w:sz w:val="28"/>
          <w:szCs w:val="28"/>
          <w:lang w:val="nl-NL"/>
        </w:rPr>
        <w:tab/>
      </w:r>
    </w:p>
    <w:p w:rsidR="00E85653" w:rsidRPr="00282508" w:rsidRDefault="00E85653" w:rsidP="00E36A1D">
      <w:pPr>
        <w:spacing w:after="60"/>
        <w:ind w:firstLine="709"/>
        <w:jc w:val="both"/>
        <w:rPr>
          <w:b/>
          <w:sz w:val="10"/>
          <w:szCs w:val="28"/>
          <w:lang w:val="nl-NL"/>
        </w:rPr>
      </w:pPr>
    </w:p>
    <w:p w:rsidR="00336E58" w:rsidRPr="00E36A1D" w:rsidRDefault="00E36A1D" w:rsidP="00E36A1D">
      <w:pPr>
        <w:spacing w:after="60"/>
        <w:ind w:firstLine="709"/>
        <w:jc w:val="both"/>
        <w:rPr>
          <w:b/>
          <w:sz w:val="28"/>
          <w:szCs w:val="28"/>
          <w:lang w:val="nl-NL"/>
        </w:rPr>
      </w:pPr>
      <w:r w:rsidRPr="00E36A1D">
        <w:rPr>
          <w:b/>
          <w:sz w:val="28"/>
          <w:szCs w:val="28"/>
          <w:lang w:val="nl-NL"/>
        </w:rPr>
        <w:t xml:space="preserve">2. </w:t>
      </w:r>
      <w:r w:rsidR="00336E58" w:rsidRPr="00E36A1D">
        <w:rPr>
          <w:b/>
          <w:sz w:val="28"/>
          <w:szCs w:val="28"/>
          <w:lang w:val="nl-NL"/>
        </w:rPr>
        <w:t xml:space="preserve">Giải tập thể:  </w:t>
      </w:r>
      <w:r w:rsidR="00336E58" w:rsidRPr="00E36A1D">
        <w:rPr>
          <w:b/>
          <w:sz w:val="28"/>
          <w:szCs w:val="28"/>
          <w:lang w:val="nl-NL"/>
        </w:rPr>
        <w:tab/>
      </w:r>
    </w:p>
    <w:p w:rsidR="00336E58" w:rsidRPr="00E36A1D" w:rsidRDefault="00336E58" w:rsidP="00953EDE">
      <w:pPr>
        <w:ind w:firstLine="720"/>
        <w:jc w:val="both"/>
        <w:rPr>
          <w:sz w:val="28"/>
          <w:szCs w:val="28"/>
          <w:lang w:val="nl-NL"/>
        </w:rPr>
      </w:pPr>
      <w:r w:rsidRPr="00E36A1D">
        <w:rPr>
          <w:sz w:val="28"/>
          <w:szCs w:val="28"/>
          <w:lang w:val="nl-NL"/>
        </w:rPr>
        <w:t>Ban Tổ chức sẽ trao th</w:t>
      </w:r>
      <w:r w:rsidRPr="00E36A1D">
        <w:rPr>
          <w:rFonts w:hint="eastAsia"/>
          <w:sz w:val="28"/>
          <w:szCs w:val="28"/>
          <w:lang w:val="nl-NL"/>
        </w:rPr>
        <w:t>ư</w:t>
      </w:r>
      <w:r w:rsidRPr="00E36A1D">
        <w:rPr>
          <w:sz w:val="28"/>
          <w:szCs w:val="28"/>
          <w:lang w:val="nl-NL"/>
        </w:rPr>
        <w:t xml:space="preserve">ởng cho </w:t>
      </w:r>
      <w:r w:rsidRPr="00E36A1D">
        <w:rPr>
          <w:rFonts w:hint="eastAsia"/>
          <w:sz w:val="28"/>
          <w:szCs w:val="28"/>
          <w:lang w:val="nl-NL"/>
        </w:rPr>
        <w:t>đơ</w:t>
      </w:r>
      <w:r w:rsidRPr="00E36A1D">
        <w:rPr>
          <w:sz w:val="28"/>
          <w:szCs w:val="28"/>
          <w:lang w:val="nl-NL"/>
        </w:rPr>
        <w:t xml:space="preserve">n vị tổ chức tốt cuộc thi cấp huyện; thành phố tham dự đầy đủ các nội dung thi và có nhiều thí sinh </w:t>
      </w:r>
      <w:r w:rsidRPr="00E36A1D">
        <w:rPr>
          <w:rFonts w:hint="eastAsia"/>
          <w:sz w:val="28"/>
          <w:szCs w:val="28"/>
          <w:lang w:val="nl-NL"/>
        </w:rPr>
        <w:t>đ</w:t>
      </w:r>
      <w:r w:rsidRPr="00E36A1D">
        <w:rPr>
          <w:sz w:val="28"/>
          <w:szCs w:val="28"/>
          <w:lang w:val="nl-NL"/>
        </w:rPr>
        <w:t>ạt giải cao tại Hội thi cấp tỉnh.</w:t>
      </w:r>
    </w:p>
    <w:p w:rsidR="00282508" w:rsidRDefault="00282508" w:rsidP="00953EDE">
      <w:pPr>
        <w:pStyle w:val="BodyText"/>
        <w:tabs>
          <w:tab w:val="clear" w:pos="0"/>
        </w:tabs>
        <w:spacing w:before="120" w:after="120"/>
        <w:ind w:firstLine="720"/>
        <w:rPr>
          <w:rFonts w:ascii="Times New Roman" w:hAnsi="Times New Roman"/>
          <w:b/>
          <w:lang w:val="nl-NL"/>
        </w:rPr>
      </w:pPr>
    </w:p>
    <w:p w:rsidR="005D6195" w:rsidRPr="00E36A1D" w:rsidRDefault="001064B5" w:rsidP="00953EDE">
      <w:pPr>
        <w:pStyle w:val="BodyText"/>
        <w:tabs>
          <w:tab w:val="clear" w:pos="0"/>
        </w:tabs>
        <w:spacing w:before="120" w:after="120"/>
        <w:ind w:firstLine="720"/>
        <w:rPr>
          <w:rFonts w:ascii="Times New Roman" w:hAnsi="Times New Roman"/>
          <w:i/>
          <w:lang w:val="nl-NL"/>
        </w:rPr>
      </w:pPr>
      <w:bookmarkStart w:id="0" w:name="_GoBack"/>
      <w:bookmarkEnd w:id="0"/>
      <w:r w:rsidRPr="00E36A1D">
        <w:rPr>
          <w:rFonts w:ascii="Times New Roman" w:hAnsi="Times New Roman"/>
          <w:b/>
          <w:lang w:val="nl-NL"/>
        </w:rPr>
        <w:lastRenderedPageBreak/>
        <w:t>V</w:t>
      </w:r>
      <w:r w:rsidR="000E6A4F" w:rsidRPr="00E36A1D">
        <w:rPr>
          <w:rFonts w:ascii="Times New Roman" w:hAnsi="Times New Roman"/>
          <w:b/>
          <w:lang w:val="nl-NL"/>
        </w:rPr>
        <w:t>I</w:t>
      </w:r>
      <w:r w:rsidR="005D6195" w:rsidRPr="00E36A1D">
        <w:rPr>
          <w:rFonts w:ascii="Times New Roman" w:hAnsi="Times New Roman"/>
          <w:b/>
          <w:lang w:val="nl-NL"/>
        </w:rPr>
        <w:t xml:space="preserve">. KINH PHÍ </w:t>
      </w:r>
      <w:r w:rsidR="005D6195" w:rsidRPr="00E36A1D">
        <w:rPr>
          <w:rFonts w:ascii="Times New Roman" w:hAnsi="Times New Roman"/>
          <w:i/>
          <w:lang w:val="nl-NL"/>
        </w:rPr>
        <w:t>(có dự trù kinh phí riêng)</w:t>
      </w:r>
    </w:p>
    <w:p w:rsidR="005D6195" w:rsidRPr="00E36A1D" w:rsidRDefault="005D6195" w:rsidP="00953EDE">
      <w:pPr>
        <w:pStyle w:val="BodyText"/>
        <w:tabs>
          <w:tab w:val="clear" w:pos="0"/>
        </w:tabs>
        <w:spacing w:before="120" w:after="120"/>
        <w:ind w:firstLine="720"/>
        <w:rPr>
          <w:rFonts w:ascii="Times New Roman" w:hAnsi="Times New Roman"/>
          <w:lang w:val="nl-NL"/>
        </w:rPr>
      </w:pPr>
      <w:r w:rsidRPr="00E36A1D">
        <w:rPr>
          <w:rFonts w:ascii="Times New Roman" w:hAnsi="Times New Roman"/>
          <w:b/>
          <w:lang w:val="nl-NL"/>
        </w:rPr>
        <w:t xml:space="preserve">1. Cấp tỉnh: </w:t>
      </w:r>
      <w:r w:rsidRPr="00E36A1D">
        <w:rPr>
          <w:rFonts w:ascii="Times New Roman" w:hAnsi="Times New Roman"/>
          <w:lang w:val="nl-NL"/>
        </w:rPr>
        <w:t xml:space="preserve">Chuẩn bị kinh phí tổ chức Đại hội, kinh phí ăn, nghỉ cho đại biểu thiếu nhi </w:t>
      </w:r>
      <w:r w:rsidR="006C74A8">
        <w:rPr>
          <w:rFonts w:ascii="Times New Roman" w:hAnsi="Times New Roman"/>
          <w:lang w:val="nl-NL"/>
        </w:rPr>
        <w:t xml:space="preserve">theo phân bổ </w:t>
      </w:r>
      <w:r w:rsidRPr="00E36A1D">
        <w:rPr>
          <w:rFonts w:ascii="Times New Roman" w:hAnsi="Times New Roman"/>
          <w:lang w:val="nl-NL"/>
        </w:rPr>
        <w:t xml:space="preserve">trong thời gian diễn ra </w:t>
      </w:r>
      <w:r w:rsidR="006C74A8" w:rsidRPr="00E36A1D">
        <w:rPr>
          <w:rFonts w:ascii="Times New Roman" w:hAnsi="Times New Roman"/>
          <w:lang w:val="nl-NL"/>
        </w:rPr>
        <w:t xml:space="preserve">Đại </w:t>
      </w:r>
      <w:r w:rsidRPr="00E36A1D">
        <w:rPr>
          <w:rFonts w:ascii="Times New Roman" w:hAnsi="Times New Roman"/>
          <w:lang w:val="nl-NL"/>
        </w:rPr>
        <w:t>hội và kinh phí khen thưởng</w:t>
      </w:r>
      <w:r w:rsidR="006C74A8">
        <w:rPr>
          <w:rFonts w:ascii="Times New Roman" w:hAnsi="Times New Roman"/>
          <w:lang w:val="nl-NL"/>
        </w:rPr>
        <w:t xml:space="preserve"> </w:t>
      </w:r>
      <w:r w:rsidR="006C74A8">
        <w:rPr>
          <w:rFonts w:ascii="Times New Roman" w:hAnsi="Times New Roman"/>
          <w:i/>
          <w:lang w:val="nl-NL"/>
        </w:rPr>
        <w:t>(các đơn vị cử thiếu nhi tham gia ngoài số lượng được phân bổ thì tự túc về kinh phí)</w:t>
      </w:r>
      <w:r w:rsidRPr="00E36A1D">
        <w:rPr>
          <w:rFonts w:ascii="Times New Roman" w:hAnsi="Times New Roman"/>
          <w:lang w:val="nl-NL"/>
        </w:rPr>
        <w:t>.</w:t>
      </w:r>
    </w:p>
    <w:p w:rsidR="000920D1" w:rsidRDefault="005D6195" w:rsidP="00953EDE">
      <w:pPr>
        <w:pStyle w:val="BodyText"/>
        <w:tabs>
          <w:tab w:val="clear" w:pos="0"/>
        </w:tabs>
        <w:spacing w:before="120" w:after="120"/>
        <w:ind w:firstLine="720"/>
        <w:rPr>
          <w:rFonts w:ascii="Times New Roman" w:hAnsi="Times New Roman"/>
          <w:b/>
          <w:lang w:val="nl-NL"/>
        </w:rPr>
      </w:pPr>
      <w:r w:rsidRPr="00E36A1D">
        <w:rPr>
          <w:rFonts w:ascii="Times New Roman" w:hAnsi="Times New Roman"/>
          <w:b/>
          <w:lang w:val="nl-NL"/>
        </w:rPr>
        <w:t xml:space="preserve">2. Cấp huyện, thị, thành phố: </w:t>
      </w:r>
    </w:p>
    <w:p w:rsidR="005D6195" w:rsidRDefault="000920D1" w:rsidP="00953EDE">
      <w:pPr>
        <w:pStyle w:val="BodyText"/>
        <w:tabs>
          <w:tab w:val="clear" w:pos="0"/>
        </w:tabs>
        <w:spacing w:before="120" w:after="120"/>
        <w:ind w:firstLine="720"/>
        <w:rPr>
          <w:rFonts w:ascii="Times New Roman" w:hAnsi="Times New Roman"/>
          <w:lang w:val="nl-NL"/>
        </w:rPr>
      </w:pPr>
      <w:r w:rsidRPr="000920D1">
        <w:rPr>
          <w:rFonts w:ascii="Times New Roman" w:hAnsi="Times New Roman"/>
          <w:lang w:val="nl-NL"/>
        </w:rPr>
        <w:t xml:space="preserve">- Đảm </w:t>
      </w:r>
      <w:r w:rsidR="005D6195" w:rsidRPr="000920D1">
        <w:rPr>
          <w:rFonts w:ascii="Times New Roman" w:hAnsi="Times New Roman"/>
          <w:lang w:val="nl-NL"/>
        </w:rPr>
        <w:t>bảo kinh phí đi, lại cho đại biểu</w:t>
      </w:r>
      <w:r>
        <w:rPr>
          <w:rFonts w:ascii="Times New Roman" w:hAnsi="Times New Roman"/>
          <w:lang w:val="nl-NL"/>
        </w:rPr>
        <w:t xml:space="preserve"> thiếu nhi</w:t>
      </w:r>
      <w:r w:rsidR="005D6195" w:rsidRPr="000920D1">
        <w:rPr>
          <w:rFonts w:ascii="Times New Roman" w:hAnsi="Times New Roman"/>
          <w:lang w:val="nl-NL"/>
        </w:rPr>
        <w:t xml:space="preserve"> tham dự Đại hội.</w:t>
      </w:r>
    </w:p>
    <w:p w:rsidR="00A235EF" w:rsidRPr="000920D1" w:rsidRDefault="000920D1" w:rsidP="00953EDE">
      <w:pPr>
        <w:pStyle w:val="BodyText"/>
        <w:tabs>
          <w:tab w:val="clear" w:pos="0"/>
        </w:tabs>
        <w:spacing w:before="120" w:after="120"/>
        <w:ind w:firstLine="720"/>
        <w:rPr>
          <w:rFonts w:ascii="Times New Roman" w:hAnsi="Times New Roman"/>
          <w:lang w:val="nl-NL"/>
        </w:rPr>
      </w:pPr>
      <w:r>
        <w:rPr>
          <w:rFonts w:ascii="Times New Roman" w:hAnsi="Times New Roman"/>
          <w:lang w:val="nl-NL"/>
        </w:rPr>
        <w:t xml:space="preserve">- </w:t>
      </w:r>
      <w:r w:rsidR="006C74A8">
        <w:rPr>
          <w:rFonts w:ascii="Times New Roman" w:hAnsi="Times New Roman"/>
          <w:lang w:val="nl-NL"/>
        </w:rPr>
        <w:t>Đại biểu là cán bộ phụ trách đoàn</w:t>
      </w:r>
      <w:r w:rsidR="00E15F67">
        <w:rPr>
          <w:rFonts w:ascii="Times New Roman" w:hAnsi="Times New Roman"/>
          <w:lang w:val="nl-NL"/>
        </w:rPr>
        <w:t>: thực hiện theo chế độ quy định hiện hành của nhà nước.</w:t>
      </w:r>
    </w:p>
    <w:p w:rsidR="005D6195" w:rsidRPr="00E36A1D" w:rsidRDefault="005D6195" w:rsidP="00953EDE">
      <w:pPr>
        <w:pStyle w:val="BodyText"/>
        <w:tabs>
          <w:tab w:val="clear" w:pos="0"/>
        </w:tabs>
        <w:spacing w:before="120" w:after="120"/>
        <w:ind w:firstLine="720"/>
        <w:rPr>
          <w:rFonts w:ascii="Times New Roman" w:hAnsi="Times New Roman"/>
          <w:b/>
          <w:bCs/>
          <w:lang w:val="nl-NL"/>
        </w:rPr>
      </w:pPr>
      <w:r w:rsidRPr="00E36A1D">
        <w:rPr>
          <w:rFonts w:ascii="Times New Roman" w:hAnsi="Times New Roman"/>
          <w:b/>
          <w:bCs/>
          <w:lang w:val="nl-NL"/>
        </w:rPr>
        <w:t>V</w:t>
      </w:r>
      <w:r w:rsidR="000E6A4F" w:rsidRPr="00E36A1D">
        <w:rPr>
          <w:rFonts w:ascii="Times New Roman" w:hAnsi="Times New Roman"/>
          <w:b/>
          <w:bCs/>
          <w:lang w:val="nl-NL"/>
        </w:rPr>
        <w:t>II</w:t>
      </w:r>
      <w:r w:rsidRPr="00E36A1D">
        <w:rPr>
          <w:rFonts w:ascii="Times New Roman" w:hAnsi="Times New Roman"/>
          <w:b/>
          <w:bCs/>
          <w:lang w:val="nl-NL"/>
        </w:rPr>
        <w:t>. TỔ CHỨC THỰC HIỆN</w:t>
      </w:r>
      <w:r w:rsidRPr="00E36A1D">
        <w:rPr>
          <w:rFonts w:ascii="Times New Roman" w:hAnsi="Times New Roman"/>
          <w:b/>
          <w:bCs/>
          <w:lang w:val="nl-NL"/>
        </w:rPr>
        <w:tab/>
      </w:r>
    </w:p>
    <w:p w:rsidR="005D6195" w:rsidRPr="00E36A1D" w:rsidRDefault="00E85653" w:rsidP="004F1AD6">
      <w:pPr>
        <w:pStyle w:val="BodyText"/>
        <w:tabs>
          <w:tab w:val="clear" w:pos="0"/>
        </w:tabs>
        <w:spacing w:before="80" w:after="80"/>
        <w:ind w:firstLine="709"/>
        <w:rPr>
          <w:rFonts w:ascii="Times New Roman" w:hAnsi="Times New Roman"/>
          <w:b/>
          <w:bCs/>
          <w:lang w:val="nl-NL"/>
        </w:rPr>
      </w:pPr>
      <w:r>
        <w:rPr>
          <w:rFonts w:ascii="Times New Roman" w:hAnsi="Times New Roman"/>
          <w:b/>
          <w:bCs/>
          <w:lang w:val="nl-NL"/>
        </w:rPr>
        <w:t xml:space="preserve">1. </w:t>
      </w:r>
      <w:r w:rsidR="005D6195" w:rsidRPr="00E36A1D">
        <w:rPr>
          <w:rFonts w:ascii="Times New Roman" w:hAnsi="Times New Roman"/>
          <w:b/>
          <w:bCs/>
          <w:lang w:val="nl-NL"/>
        </w:rPr>
        <w:t>Tỉnh đoàn:</w:t>
      </w:r>
    </w:p>
    <w:p w:rsidR="00246BB4" w:rsidRPr="00E36A1D" w:rsidRDefault="00246BB4" w:rsidP="004F1AD6">
      <w:pPr>
        <w:spacing w:before="80" w:after="80"/>
        <w:ind w:firstLine="720"/>
        <w:jc w:val="both"/>
        <w:rPr>
          <w:sz w:val="28"/>
          <w:szCs w:val="28"/>
          <w:lang w:val="nl-NL"/>
        </w:rPr>
      </w:pPr>
      <w:r w:rsidRPr="00E36A1D">
        <w:rPr>
          <w:sz w:val="28"/>
          <w:szCs w:val="28"/>
          <w:lang w:val="nl-NL"/>
        </w:rPr>
        <w:t>- Xin chủ trương Tỉnh ủy tiến hành Đại hội Cháu ngoan Bác Hồ cấp tỉnh.</w:t>
      </w:r>
    </w:p>
    <w:p w:rsidR="00246BB4" w:rsidRPr="00E36A1D" w:rsidRDefault="00246BB4" w:rsidP="004F1AD6">
      <w:pPr>
        <w:pStyle w:val="BodyText"/>
        <w:tabs>
          <w:tab w:val="clear" w:pos="0"/>
        </w:tabs>
        <w:spacing w:before="80" w:after="80"/>
        <w:ind w:firstLine="720"/>
        <w:rPr>
          <w:rFonts w:ascii="Times New Roman" w:hAnsi="Times New Roman"/>
          <w:lang w:val="nl-NL"/>
        </w:rPr>
      </w:pPr>
      <w:r w:rsidRPr="00E36A1D">
        <w:rPr>
          <w:rFonts w:ascii="Times New Roman" w:hAnsi="Times New Roman"/>
          <w:lang w:val="nl-NL"/>
        </w:rPr>
        <w:t>- Giao Hội đồng Đội tỉnh chủ trì phối hợp các ban, đơn vị trực thuộc Tỉnh đoàn chuẩn bị các điều kiện về xây dựng kịch bản, chương trình Đại hội, các nội dung thi và chuẩn bị các điều kiện cần thiết để tổ chức Đại hội cấp tỉnh.</w:t>
      </w:r>
    </w:p>
    <w:p w:rsidR="00246BB4" w:rsidRPr="00E36A1D" w:rsidRDefault="00246BB4" w:rsidP="004F1AD6">
      <w:pPr>
        <w:spacing w:before="80" w:after="80"/>
        <w:ind w:firstLine="720"/>
        <w:jc w:val="both"/>
        <w:rPr>
          <w:sz w:val="28"/>
          <w:szCs w:val="28"/>
          <w:lang w:val="nl-NL"/>
        </w:rPr>
      </w:pPr>
      <w:r w:rsidRPr="00E36A1D">
        <w:rPr>
          <w:sz w:val="28"/>
          <w:szCs w:val="28"/>
          <w:lang w:val="nl-NL"/>
        </w:rPr>
        <w:t>- Phối hợp với Báo, Đài phát thanh truyền hình tỉnh dành nhiều thời lượng tuyên truyền về Đại hội Cháu ngoan Bác Hồ và nêu gương những đại biểu Cháu ngoan Bác Hồ tiêu biểu, các tập thể Đội xuất sắc.</w:t>
      </w:r>
    </w:p>
    <w:p w:rsidR="00246BB4" w:rsidRPr="00E36A1D" w:rsidRDefault="00246BB4" w:rsidP="004F1AD6">
      <w:pPr>
        <w:spacing w:before="80" w:after="80"/>
        <w:ind w:firstLine="720"/>
        <w:jc w:val="both"/>
        <w:rPr>
          <w:sz w:val="28"/>
          <w:szCs w:val="28"/>
          <w:lang w:val="nl-NL"/>
        </w:rPr>
      </w:pPr>
      <w:r w:rsidRPr="00E36A1D">
        <w:rPr>
          <w:sz w:val="28"/>
          <w:szCs w:val="28"/>
          <w:lang w:val="nl-NL"/>
        </w:rPr>
        <w:t>- Ban hành thông báo triệu tập đại biểu dự Đại hội Cháu ngoan Bác Hồ cấp tỉnh lần thứ X</w:t>
      </w:r>
      <w:r w:rsidR="00590BFC">
        <w:rPr>
          <w:sz w:val="28"/>
          <w:szCs w:val="28"/>
          <w:lang w:val="nl-NL"/>
        </w:rPr>
        <w:t>II</w:t>
      </w:r>
      <w:r w:rsidRPr="00E36A1D">
        <w:rPr>
          <w:sz w:val="28"/>
          <w:szCs w:val="28"/>
          <w:lang w:val="nl-NL"/>
        </w:rPr>
        <w:t xml:space="preserve">I, </w:t>
      </w:r>
      <w:r w:rsidR="00590BFC">
        <w:rPr>
          <w:sz w:val="28"/>
          <w:szCs w:val="28"/>
          <w:lang w:val="nl-NL"/>
        </w:rPr>
        <w:t>năm 2016</w:t>
      </w:r>
      <w:r w:rsidRPr="00E36A1D">
        <w:rPr>
          <w:sz w:val="28"/>
          <w:szCs w:val="28"/>
          <w:lang w:val="nl-NL"/>
        </w:rPr>
        <w:t xml:space="preserve">. </w:t>
      </w:r>
    </w:p>
    <w:p w:rsidR="009A71BE" w:rsidRPr="00E36A1D" w:rsidRDefault="009A71BE" w:rsidP="004F1AD6">
      <w:pPr>
        <w:spacing w:before="80" w:after="80"/>
        <w:ind w:firstLine="720"/>
        <w:jc w:val="both"/>
        <w:rPr>
          <w:sz w:val="28"/>
          <w:szCs w:val="28"/>
          <w:lang w:val="nl-NL"/>
        </w:rPr>
      </w:pPr>
      <w:r w:rsidRPr="00E36A1D">
        <w:rPr>
          <w:sz w:val="28"/>
          <w:szCs w:val="28"/>
          <w:lang w:val="vi-VN"/>
        </w:rPr>
        <w:t xml:space="preserve">- </w:t>
      </w:r>
      <w:r w:rsidRPr="00E36A1D">
        <w:rPr>
          <w:sz w:val="28"/>
          <w:szCs w:val="28"/>
          <w:lang w:val="nl-NL"/>
        </w:rPr>
        <w:t>Mời các giáo viên - Tổng phụ trách Đội có kinh nghiệm hỗ trợ cơ sở trong việc định hướng rèn luyện các nội dung nghi thức Đội TNTP Hồ Chí Minh sửa đổi năm 2015 do Hội đồng Đội Trung ương ban hành.</w:t>
      </w:r>
    </w:p>
    <w:p w:rsidR="005D6195" w:rsidRPr="00E36A1D" w:rsidRDefault="005D6195" w:rsidP="004F1AD6">
      <w:pPr>
        <w:pStyle w:val="BodyText"/>
        <w:tabs>
          <w:tab w:val="clear" w:pos="0"/>
        </w:tabs>
        <w:spacing w:before="80" w:after="80"/>
        <w:ind w:firstLine="720"/>
        <w:rPr>
          <w:rFonts w:ascii="Times New Roman" w:hAnsi="Times New Roman"/>
          <w:lang w:val="nl-NL"/>
        </w:rPr>
      </w:pPr>
      <w:r w:rsidRPr="00E36A1D">
        <w:rPr>
          <w:rFonts w:ascii="Times New Roman" w:hAnsi="Times New Roman"/>
          <w:lang w:val="nl-NL"/>
        </w:rPr>
        <w:t xml:space="preserve">- Vận động các nguồn lực xã hội hỗ trợ quà tặng và phần thưởng cho các đại biểu </w:t>
      </w:r>
      <w:r w:rsidR="003A24E3" w:rsidRPr="00E36A1D">
        <w:rPr>
          <w:rFonts w:asciiTheme="majorHAnsi" w:hAnsiTheme="majorHAnsi" w:cstheme="majorHAnsi"/>
          <w:lang w:val="nl-NL"/>
        </w:rPr>
        <w:t xml:space="preserve">Cháu </w:t>
      </w:r>
      <w:r w:rsidRPr="00E36A1D">
        <w:rPr>
          <w:rFonts w:ascii="Times New Roman" w:hAnsi="Times New Roman"/>
          <w:lang w:val="nl-NL"/>
        </w:rPr>
        <w:t>ngoan Bác Hồ cấp tỉnh.</w:t>
      </w:r>
    </w:p>
    <w:p w:rsidR="00E05EB0" w:rsidRPr="00E36A1D" w:rsidRDefault="00E05EB0" w:rsidP="004F1AD6">
      <w:pPr>
        <w:spacing w:before="80" w:after="80" w:line="340" w:lineRule="exact"/>
        <w:ind w:firstLine="720"/>
        <w:jc w:val="both"/>
        <w:rPr>
          <w:b/>
          <w:bCs/>
          <w:sz w:val="28"/>
          <w:szCs w:val="28"/>
          <w:lang w:val="nl-NL"/>
        </w:rPr>
      </w:pPr>
      <w:r w:rsidRPr="00E36A1D">
        <w:rPr>
          <w:rFonts w:asciiTheme="majorHAnsi" w:hAnsiTheme="majorHAnsi" w:cstheme="majorHAnsi"/>
          <w:lang w:val="nl-NL"/>
        </w:rPr>
        <w:t xml:space="preserve"> </w:t>
      </w:r>
      <w:r w:rsidRPr="00E36A1D">
        <w:rPr>
          <w:b/>
          <w:bCs/>
          <w:sz w:val="28"/>
          <w:szCs w:val="28"/>
          <w:lang w:val="nl-NL"/>
        </w:rPr>
        <w:t xml:space="preserve">2. Trung tâm hoạt động thanh thiếu nhi tỉnh: </w:t>
      </w:r>
    </w:p>
    <w:p w:rsidR="00E05EB0" w:rsidRPr="00E36A1D" w:rsidRDefault="00E05EB0" w:rsidP="004F1AD6">
      <w:pPr>
        <w:spacing w:before="80" w:after="80" w:line="340" w:lineRule="exact"/>
        <w:ind w:firstLine="720"/>
        <w:jc w:val="both"/>
        <w:rPr>
          <w:bCs/>
          <w:sz w:val="28"/>
          <w:szCs w:val="28"/>
          <w:lang w:val="nl-NL"/>
        </w:rPr>
      </w:pPr>
      <w:r w:rsidRPr="00E36A1D">
        <w:rPr>
          <w:bCs/>
          <w:sz w:val="28"/>
          <w:szCs w:val="28"/>
          <w:lang w:val="nl-NL"/>
        </w:rPr>
        <w:t xml:space="preserve">- Phối hợp với Ban Công tác </w:t>
      </w:r>
      <w:r w:rsidR="0088595C">
        <w:rPr>
          <w:bCs/>
          <w:sz w:val="28"/>
          <w:szCs w:val="28"/>
          <w:lang w:val="nl-NL"/>
        </w:rPr>
        <w:t>t</w:t>
      </w:r>
      <w:r w:rsidRPr="00E36A1D">
        <w:rPr>
          <w:bCs/>
          <w:sz w:val="28"/>
          <w:szCs w:val="28"/>
          <w:lang w:val="nl-NL"/>
        </w:rPr>
        <w:t xml:space="preserve">hiếu nhi, Hội đồng Đội tỉnh chuẩn bị địa điểm tổ chức Đại hội và các nội dung thi tại Đại hội. </w:t>
      </w:r>
    </w:p>
    <w:p w:rsidR="00E05EB0" w:rsidRPr="00E36A1D" w:rsidRDefault="00B23401" w:rsidP="004F1AD6">
      <w:pPr>
        <w:spacing w:before="80" w:after="80" w:line="340" w:lineRule="exact"/>
        <w:ind w:firstLine="720"/>
        <w:jc w:val="both"/>
        <w:rPr>
          <w:sz w:val="28"/>
          <w:szCs w:val="28"/>
          <w:lang w:val="nl-NL"/>
        </w:rPr>
      </w:pPr>
      <w:r w:rsidRPr="00E36A1D">
        <w:rPr>
          <w:bCs/>
          <w:sz w:val="28"/>
          <w:szCs w:val="28"/>
          <w:lang w:val="nl-NL"/>
        </w:rPr>
        <w:t>- Xây dự</w:t>
      </w:r>
      <w:r w:rsidR="0088595C">
        <w:rPr>
          <w:bCs/>
          <w:sz w:val="28"/>
          <w:szCs w:val="28"/>
          <w:lang w:val="nl-NL"/>
        </w:rPr>
        <w:t>ng</w:t>
      </w:r>
      <w:r w:rsidRPr="00E36A1D">
        <w:rPr>
          <w:bCs/>
          <w:sz w:val="28"/>
          <w:szCs w:val="28"/>
          <w:lang w:val="nl-NL"/>
        </w:rPr>
        <w:t xml:space="preserve"> kế hoạch tổ chức hội thi tiếng hát </w:t>
      </w:r>
      <w:r w:rsidR="0088595C" w:rsidRPr="00E36A1D">
        <w:rPr>
          <w:bCs/>
          <w:sz w:val="28"/>
          <w:szCs w:val="28"/>
          <w:lang w:val="nl-NL"/>
        </w:rPr>
        <w:t xml:space="preserve">Hoa </w:t>
      </w:r>
      <w:r w:rsidRPr="00E36A1D">
        <w:rPr>
          <w:bCs/>
          <w:sz w:val="28"/>
          <w:szCs w:val="28"/>
          <w:lang w:val="nl-NL"/>
        </w:rPr>
        <w:t>phượng đỏ cấp tỉnh và chuẩn bị các điều kiện để tổ chức hội thi.</w:t>
      </w:r>
    </w:p>
    <w:p w:rsidR="005D6195" w:rsidRPr="00E36A1D" w:rsidRDefault="00E05EB0" w:rsidP="004F1AD6">
      <w:pPr>
        <w:pStyle w:val="BodyText"/>
        <w:tabs>
          <w:tab w:val="clear" w:pos="0"/>
        </w:tabs>
        <w:spacing w:before="80" w:after="80"/>
        <w:ind w:firstLine="720"/>
        <w:rPr>
          <w:rFonts w:ascii="Times New Roman" w:hAnsi="Times New Roman"/>
          <w:b/>
          <w:bCs/>
          <w:lang w:val="nl-NL"/>
        </w:rPr>
      </w:pPr>
      <w:r w:rsidRPr="00E36A1D">
        <w:rPr>
          <w:rFonts w:ascii="Times New Roman" w:hAnsi="Times New Roman"/>
          <w:b/>
          <w:bCs/>
          <w:lang w:val="nl-NL"/>
        </w:rPr>
        <w:t>3</w:t>
      </w:r>
      <w:r w:rsidR="005D6195" w:rsidRPr="00E36A1D">
        <w:rPr>
          <w:rFonts w:ascii="Times New Roman" w:hAnsi="Times New Roman"/>
          <w:b/>
          <w:bCs/>
          <w:lang w:val="nl-NL"/>
        </w:rPr>
        <w:t>. Ban Thường vụ các huyện, thị, thành Đoàn</w:t>
      </w:r>
    </w:p>
    <w:p w:rsidR="007824FD" w:rsidRPr="00E36A1D" w:rsidRDefault="005D6195" w:rsidP="004F1AD6">
      <w:pPr>
        <w:spacing w:before="80" w:after="80"/>
        <w:ind w:firstLine="720"/>
        <w:jc w:val="both"/>
        <w:rPr>
          <w:sz w:val="28"/>
          <w:szCs w:val="28"/>
          <w:lang w:val="vi-VN"/>
        </w:rPr>
      </w:pPr>
      <w:r w:rsidRPr="00E36A1D">
        <w:rPr>
          <w:sz w:val="28"/>
          <w:szCs w:val="28"/>
          <w:lang w:val="nl-NL"/>
        </w:rPr>
        <w:t>- Ban Thường vụ các huyện, thị, thành Đoàn chỉ đạo Hội đồng Đội cùng cấp</w:t>
      </w:r>
      <w:r w:rsidR="007824FD" w:rsidRPr="00E36A1D">
        <w:rPr>
          <w:sz w:val="28"/>
          <w:szCs w:val="28"/>
          <w:lang w:val="nl-NL"/>
        </w:rPr>
        <w:t xml:space="preserve"> </w:t>
      </w:r>
      <w:r w:rsidR="008B6201" w:rsidRPr="008B6201">
        <w:rPr>
          <w:sz w:val="28"/>
          <w:szCs w:val="28"/>
          <w:lang w:val="nl-NL"/>
        </w:rPr>
        <w:t>p</w:t>
      </w:r>
      <w:r w:rsidR="007824FD" w:rsidRPr="00E36A1D">
        <w:rPr>
          <w:sz w:val="28"/>
          <w:szCs w:val="28"/>
          <w:lang w:val="vi-VN"/>
        </w:rPr>
        <w:t>hối hợp</w:t>
      </w:r>
      <w:r w:rsidR="008B6201" w:rsidRPr="008B6201">
        <w:rPr>
          <w:sz w:val="28"/>
          <w:szCs w:val="28"/>
          <w:lang w:val="nl-NL"/>
        </w:rPr>
        <w:t xml:space="preserve"> với</w:t>
      </w:r>
      <w:r w:rsidR="007824FD" w:rsidRPr="00E36A1D">
        <w:rPr>
          <w:sz w:val="28"/>
          <w:szCs w:val="28"/>
          <w:lang w:val="vi-VN"/>
        </w:rPr>
        <w:t xml:space="preserve"> Phòng Giáo dục và Đào tạo</w:t>
      </w:r>
      <w:r w:rsidR="007824FD" w:rsidRPr="00E36A1D">
        <w:rPr>
          <w:sz w:val="28"/>
          <w:szCs w:val="28"/>
          <w:lang w:val="nl-NL"/>
        </w:rPr>
        <w:t xml:space="preserve"> lựa chọn, giới thiệu đại biểu tham dự đảm bảo số lượng, thành phần tham dự Đại hội Cháu ngoan Bác Hồ và th</w:t>
      </w:r>
      <w:r w:rsidR="00C7062F" w:rsidRPr="00E36A1D">
        <w:rPr>
          <w:sz w:val="28"/>
          <w:szCs w:val="28"/>
          <w:lang w:val="nl-NL"/>
        </w:rPr>
        <w:t xml:space="preserve">am gia các phần thi. Đồng thời, </w:t>
      </w:r>
      <w:r w:rsidR="007824FD" w:rsidRPr="00E36A1D">
        <w:rPr>
          <w:sz w:val="28"/>
          <w:szCs w:val="28"/>
          <w:lang w:val="vi-VN"/>
        </w:rPr>
        <w:t xml:space="preserve">tạo điều kiện </w:t>
      </w:r>
      <w:r w:rsidR="007824FD" w:rsidRPr="00E36A1D">
        <w:rPr>
          <w:sz w:val="28"/>
          <w:szCs w:val="28"/>
          <w:lang w:val="nl-NL"/>
        </w:rPr>
        <w:t>thời gian</w:t>
      </w:r>
      <w:r w:rsidR="00C7062F" w:rsidRPr="00E36A1D">
        <w:rPr>
          <w:sz w:val="28"/>
          <w:szCs w:val="28"/>
          <w:lang w:val="nl-NL"/>
        </w:rPr>
        <w:t>, tổ chức tập luyện đội hình thi các nội dung</w:t>
      </w:r>
      <w:r w:rsidR="007824FD" w:rsidRPr="00E36A1D">
        <w:rPr>
          <w:sz w:val="28"/>
          <w:szCs w:val="28"/>
          <w:lang w:val="nl-NL"/>
        </w:rPr>
        <w:t xml:space="preserve"> và </w:t>
      </w:r>
      <w:r w:rsidR="007824FD" w:rsidRPr="00E36A1D">
        <w:rPr>
          <w:sz w:val="28"/>
          <w:szCs w:val="28"/>
          <w:lang w:val="vi-VN"/>
        </w:rPr>
        <w:t xml:space="preserve">hỗ trợ </w:t>
      </w:r>
      <w:r w:rsidR="007824FD" w:rsidRPr="00E36A1D">
        <w:rPr>
          <w:sz w:val="28"/>
          <w:szCs w:val="28"/>
          <w:lang w:val="nl-NL"/>
        </w:rPr>
        <w:t>kinh phí cho các em</w:t>
      </w:r>
      <w:r w:rsidR="007824FD" w:rsidRPr="00E36A1D">
        <w:rPr>
          <w:sz w:val="28"/>
          <w:szCs w:val="28"/>
          <w:lang w:val="vi-VN"/>
        </w:rPr>
        <w:t xml:space="preserve"> tham dự.</w:t>
      </w:r>
    </w:p>
    <w:p w:rsidR="00C7062F" w:rsidRPr="00E36A1D" w:rsidRDefault="00C7062F" w:rsidP="004F1AD6">
      <w:pPr>
        <w:pStyle w:val="BodyText"/>
        <w:tabs>
          <w:tab w:val="clear" w:pos="0"/>
        </w:tabs>
        <w:spacing w:before="80" w:after="80" w:line="340" w:lineRule="exact"/>
        <w:ind w:firstLine="720"/>
        <w:rPr>
          <w:rFonts w:ascii="Times New Roman" w:hAnsi="Times New Roman"/>
          <w:lang w:val="vi-VN"/>
        </w:rPr>
      </w:pPr>
      <w:r w:rsidRPr="00E36A1D">
        <w:rPr>
          <w:rFonts w:ascii="Times New Roman" w:hAnsi="Times New Roman"/>
          <w:lang w:val="nl-NL"/>
        </w:rPr>
        <w:t>- Tiếp tục t</w:t>
      </w:r>
      <w:r w:rsidRPr="00E36A1D">
        <w:rPr>
          <w:rFonts w:ascii="Times New Roman" w:hAnsi="Times New Roman"/>
          <w:lang w:val="vi-VN"/>
        </w:rPr>
        <w:t xml:space="preserve">ổ chức các hoạt động tuyên truyền trước, trong và sau thời gian diễn ra Đại hội về truyền thống của Đội TNTP Hồ Chí Minh và thiếu nhi Việt Nam, về những tấm gương người tốt việc tốt, những mô hình hoạt động Đội </w:t>
      </w:r>
      <w:r w:rsidRPr="00E36A1D">
        <w:rPr>
          <w:rFonts w:ascii="Times New Roman" w:hAnsi="Times New Roman"/>
          <w:lang w:val="vi-VN"/>
        </w:rPr>
        <w:lastRenderedPageBreak/>
        <w:t>hiệu quả để nhân rộng</w:t>
      </w:r>
      <w:r w:rsidRPr="0088595C">
        <w:rPr>
          <w:rFonts w:ascii="Times New Roman" w:hAnsi="Times New Roman"/>
          <w:i/>
          <w:lang w:val="vi-VN"/>
        </w:rPr>
        <w:t xml:space="preserve"> (ví dụ: tổ chức triển lãm các hình ảnh tiêu biểu hoạt động công tác Đội và phong trào thiếu nhi, lịch sử Đội, công tác phụ trách thiếu nhi…).</w:t>
      </w:r>
    </w:p>
    <w:p w:rsidR="00C7062F" w:rsidRPr="00E36A1D" w:rsidRDefault="00C7062F" w:rsidP="00953EDE">
      <w:pPr>
        <w:pStyle w:val="BodyText"/>
        <w:tabs>
          <w:tab w:val="clear" w:pos="0"/>
        </w:tabs>
        <w:spacing w:before="100" w:after="100" w:line="340" w:lineRule="exact"/>
        <w:ind w:firstLine="720"/>
        <w:rPr>
          <w:rFonts w:ascii="Times New Roman" w:hAnsi="Times New Roman"/>
          <w:lang w:val="nl-NL"/>
        </w:rPr>
      </w:pPr>
      <w:r w:rsidRPr="00E36A1D">
        <w:rPr>
          <w:rFonts w:ascii="Times New Roman" w:hAnsi="Times New Roman"/>
          <w:lang w:val="nl-NL"/>
        </w:rPr>
        <w:t>- Treo băng</w:t>
      </w:r>
      <w:r w:rsidR="00E85653">
        <w:rPr>
          <w:rFonts w:ascii="Times New Roman" w:hAnsi="Times New Roman"/>
          <w:lang w:val="nl-NL"/>
        </w:rPr>
        <w:t xml:space="preserve"> </w:t>
      </w:r>
      <w:r w:rsidRPr="00E36A1D">
        <w:rPr>
          <w:rFonts w:ascii="Times New Roman" w:hAnsi="Times New Roman"/>
          <w:lang w:val="nl-NL"/>
        </w:rPr>
        <w:t xml:space="preserve">rôn tuyên truyền trước khi diễn ra </w:t>
      </w:r>
      <w:r w:rsidR="008B6201" w:rsidRPr="00E36A1D">
        <w:rPr>
          <w:rFonts w:ascii="Times New Roman" w:hAnsi="Times New Roman"/>
          <w:lang w:val="nl-NL"/>
        </w:rPr>
        <w:t xml:space="preserve">Đại </w:t>
      </w:r>
      <w:r w:rsidRPr="00E36A1D">
        <w:rPr>
          <w:rFonts w:ascii="Times New Roman" w:hAnsi="Times New Roman"/>
          <w:lang w:val="nl-NL"/>
        </w:rPr>
        <w:t>hội ít nhất 01 tuần.</w:t>
      </w:r>
    </w:p>
    <w:p w:rsidR="00C7062F" w:rsidRPr="00E36A1D" w:rsidRDefault="00C7062F" w:rsidP="00953EDE">
      <w:pPr>
        <w:spacing w:before="100" w:after="100" w:line="380" w:lineRule="exact"/>
        <w:ind w:firstLine="720"/>
        <w:jc w:val="both"/>
        <w:rPr>
          <w:sz w:val="28"/>
          <w:szCs w:val="28"/>
          <w:lang w:val="nl-NL"/>
        </w:rPr>
      </w:pPr>
      <w:r w:rsidRPr="00E36A1D">
        <w:rPr>
          <w:sz w:val="28"/>
          <w:szCs w:val="28"/>
          <w:lang w:val="nl-NL"/>
        </w:rPr>
        <w:t xml:space="preserve">- Phối hợp với các cơ quan truyền thông giới thiệu các mô hình, kinh nghiệm hay của tập thể, các gương thiếu nhi tiêu biểu. </w:t>
      </w:r>
    </w:p>
    <w:p w:rsidR="00330433" w:rsidRDefault="00330433" w:rsidP="00953EDE">
      <w:pPr>
        <w:spacing w:before="100" w:after="100" w:line="380" w:lineRule="exact"/>
        <w:ind w:firstLine="720"/>
        <w:jc w:val="both"/>
        <w:rPr>
          <w:sz w:val="28"/>
          <w:szCs w:val="28"/>
          <w:lang w:val="nl-NL"/>
        </w:rPr>
      </w:pPr>
      <w:r w:rsidRPr="00E36A1D">
        <w:rPr>
          <w:sz w:val="28"/>
          <w:szCs w:val="28"/>
          <w:lang w:val="nl-NL"/>
        </w:rPr>
        <w:t>- Nộp hồ sơ đủ số lượng, đúng thành phần và đủ tiêu chuẩn</w:t>
      </w:r>
      <w:r w:rsidR="001B5FBD">
        <w:rPr>
          <w:sz w:val="28"/>
          <w:szCs w:val="28"/>
          <w:lang w:val="nl-NL"/>
        </w:rPr>
        <w:t xml:space="preserve"> đại biểu</w:t>
      </w:r>
      <w:r w:rsidRPr="00E36A1D">
        <w:rPr>
          <w:sz w:val="28"/>
          <w:szCs w:val="28"/>
          <w:lang w:val="nl-NL"/>
        </w:rPr>
        <w:t xml:space="preserve"> dự Đại hội Cháu ngoan Bác Hồ cấp tỉnh, gồm có:</w:t>
      </w:r>
    </w:p>
    <w:p w:rsidR="00F644D4" w:rsidRPr="00E36A1D" w:rsidRDefault="00F644D4" w:rsidP="00953EDE">
      <w:pPr>
        <w:spacing w:before="100" w:after="100" w:line="380" w:lineRule="exact"/>
        <w:ind w:firstLine="720"/>
        <w:jc w:val="both"/>
        <w:rPr>
          <w:sz w:val="28"/>
          <w:szCs w:val="28"/>
          <w:lang w:val="nl-NL"/>
        </w:rPr>
      </w:pPr>
      <w:r>
        <w:rPr>
          <w:sz w:val="28"/>
          <w:szCs w:val="28"/>
          <w:lang w:val="nl-NL"/>
        </w:rPr>
        <w:t>+ 0</w:t>
      </w:r>
      <w:r w:rsidR="000F5194">
        <w:rPr>
          <w:sz w:val="28"/>
          <w:szCs w:val="28"/>
          <w:lang w:val="nl-NL"/>
        </w:rPr>
        <w:t>1</w:t>
      </w:r>
      <w:r>
        <w:rPr>
          <w:sz w:val="28"/>
          <w:szCs w:val="28"/>
          <w:lang w:val="nl-NL"/>
        </w:rPr>
        <w:t xml:space="preserve"> bản báo cáo thành tích xuất sắc trong học tập, công tác Đội và </w:t>
      </w:r>
      <w:r w:rsidR="00D032A0">
        <w:rPr>
          <w:sz w:val="28"/>
          <w:szCs w:val="28"/>
          <w:lang w:val="nl-NL"/>
        </w:rPr>
        <w:t xml:space="preserve">thực hiện </w:t>
      </w:r>
      <w:r>
        <w:rPr>
          <w:sz w:val="28"/>
          <w:szCs w:val="28"/>
          <w:lang w:val="nl-NL"/>
        </w:rPr>
        <w:t xml:space="preserve">Cuộc vận động </w:t>
      </w:r>
      <w:r w:rsidRPr="00D032A0">
        <w:rPr>
          <w:i/>
          <w:sz w:val="28"/>
          <w:szCs w:val="28"/>
          <w:lang w:val="nl-NL"/>
        </w:rPr>
        <w:t>“Thiếu nhi Bình Định thi đua thực hiện tốt 5 điều Bác Hồ dạy”</w:t>
      </w:r>
      <w:r>
        <w:rPr>
          <w:sz w:val="28"/>
          <w:szCs w:val="28"/>
          <w:lang w:val="nl-NL"/>
        </w:rPr>
        <w:t xml:space="preserve"> có xác nhận của Ban Giám hiệu nhà trường</w:t>
      </w:r>
      <w:r w:rsidR="00D032A0">
        <w:rPr>
          <w:sz w:val="28"/>
          <w:szCs w:val="28"/>
          <w:lang w:val="nl-NL"/>
        </w:rPr>
        <w:t xml:space="preserve"> và Hội đồng Đội huyện</w:t>
      </w:r>
      <w:r w:rsidR="00380EA9">
        <w:rPr>
          <w:sz w:val="28"/>
          <w:szCs w:val="28"/>
          <w:lang w:val="nl-NL"/>
        </w:rPr>
        <w:t xml:space="preserve"> </w:t>
      </w:r>
      <w:r w:rsidR="00380EA9" w:rsidRPr="00380EA9">
        <w:rPr>
          <w:i/>
          <w:sz w:val="28"/>
          <w:szCs w:val="28"/>
          <w:lang w:val="nl-NL"/>
        </w:rPr>
        <w:t>(theo mẫu gửi kèm)</w:t>
      </w:r>
      <w:r w:rsidR="00D032A0" w:rsidRPr="00380EA9">
        <w:rPr>
          <w:i/>
          <w:sz w:val="28"/>
          <w:szCs w:val="28"/>
          <w:lang w:val="nl-NL"/>
        </w:rPr>
        <w:t>.</w:t>
      </w:r>
    </w:p>
    <w:p w:rsidR="00330433" w:rsidRPr="00E85653" w:rsidRDefault="00330433" w:rsidP="00953EDE">
      <w:pPr>
        <w:pStyle w:val="BodyText"/>
        <w:tabs>
          <w:tab w:val="clear" w:pos="0"/>
        </w:tabs>
        <w:spacing w:before="100" w:after="100" w:line="340" w:lineRule="exact"/>
        <w:ind w:firstLine="720"/>
        <w:rPr>
          <w:rFonts w:ascii="Times New Roman" w:hAnsi="Times New Roman"/>
          <w:spacing w:val="-6"/>
          <w:lang w:val="nl-NL"/>
        </w:rPr>
      </w:pPr>
      <w:r w:rsidRPr="00E85653">
        <w:rPr>
          <w:rFonts w:ascii="Times New Roman" w:hAnsi="Times New Roman"/>
          <w:spacing w:val="-6"/>
          <w:lang w:val="nl-NL"/>
        </w:rPr>
        <w:t>+ 02 ảnh 3 x 4/đại biểu (</w:t>
      </w:r>
      <w:r w:rsidRPr="00E85653">
        <w:rPr>
          <w:rFonts w:ascii="Times New Roman" w:hAnsi="Times New Roman"/>
          <w:i/>
          <w:iCs/>
          <w:spacing w:val="-6"/>
          <w:lang w:val="nl-NL"/>
        </w:rPr>
        <w:t xml:space="preserve">gồm cả đại biểu Hội đồng Đội huyện, </w:t>
      </w:r>
      <w:r w:rsidR="009F78B5" w:rsidRPr="00E85653">
        <w:rPr>
          <w:rFonts w:ascii="Times New Roman" w:hAnsi="Times New Roman"/>
          <w:i/>
          <w:iCs/>
          <w:spacing w:val="-6"/>
          <w:lang w:val="nl-NL"/>
        </w:rPr>
        <w:t xml:space="preserve">thị, </w:t>
      </w:r>
      <w:r w:rsidRPr="00E85653">
        <w:rPr>
          <w:rFonts w:ascii="Times New Roman" w:hAnsi="Times New Roman"/>
          <w:i/>
          <w:iCs/>
          <w:spacing w:val="-6"/>
          <w:lang w:val="nl-NL"/>
        </w:rPr>
        <w:t>thành phố</w:t>
      </w:r>
      <w:r w:rsidRPr="00E85653">
        <w:rPr>
          <w:rFonts w:ascii="Times New Roman" w:hAnsi="Times New Roman"/>
          <w:spacing w:val="-6"/>
          <w:lang w:val="nl-NL"/>
        </w:rPr>
        <w:t>)</w:t>
      </w:r>
    </w:p>
    <w:p w:rsidR="00330433" w:rsidRPr="00E36A1D" w:rsidRDefault="00330433" w:rsidP="00953EDE">
      <w:pPr>
        <w:pStyle w:val="BodyText"/>
        <w:tabs>
          <w:tab w:val="clear" w:pos="0"/>
        </w:tabs>
        <w:spacing w:before="100" w:after="100" w:line="340" w:lineRule="exact"/>
        <w:ind w:firstLine="720"/>
        <w:rPr>
          <w:rFonts w:ascii="Times New Roman" w:hAnsi="Times New Roman"/>
          <w:i/>
          <w:lang w:val="nl-NL"/>
        </w:rPr>
      </w:pPr>
      <w:r w:rsidRPr="00E36A1D">
        <w:rPr>
          <w:rFonts w:ascii="Times New Roman" w:hAnsi="Times New Roman"/>
          <w:lang w:val="nl-NL"/>
        </w:rPr>
        <w:t>+ 01 bản trích ngan</w:t>
      </w:r>
      <w:r w:rsidR="005B52A3">
        <w:rPr>
          <w:rFonts w:ascii="Times New Roman" w:hAnsi="Times New Roman"/>
          <w:lang w:val="nl-NL"/>
        </w:rPr>
        <w:t>g danh sách đại biểu dự Đại hội</w:t>
      </w:r>
      <w:r w:rsidR="005B52A3" w:rsidRPr="00F135F3">
        <w:rPr>
          <w:rFonts w:ascii="Times New Roman" w:hAnsi="Times New Roman"/>
          <w:lang w:val="nl-NL"/>
        </w:rPr>
        <w:t xml:space="preserve">, </w:t>
      </w:r>
      <w:r w:rsidR="005B52A3" w:rsidRPr="00F135F3">
        <w:rPr>
          <w:rFonts w:ascii="Times New Roman" w:hAnsi="Times New Roman"/>
          <w:iCs/>
          <w:lang w:val="nl-NL"/>
        </w:rPr>
        <w:t>kể cả đại biểu phụ trách</w:t>
      </w:r>
      <w:r w:rsidR="001B5FBD">
        <w:rPr>
          <w:rFonts w:ascii="Times New Roman" w:hAnsi="Times New Roman"/>
          <w:iCs/>
          <w:lang w:val="nl-NL"/>
        </w:rPr>
        <w:t xml:space="preserve"> đ</w:t>
      </w:r>
      <w:r w:rsidR="003D3585">
        <w:rPr>
          <w:rFonts w:ascii="Times New Roman" w:hAnsi="Times New Roman"/>
          <w:iCs/>
          <w:lang w:val="nl-NL"/>
        </w:rPr>
        <w:t>oàn</w:t>
      </w:r>
      <w:r w:rsidR="005B52A3">
        <w:rPr>
          <w:rFonts w:ascii="Times New Roman" w:hAnsi="Times New Roman"/>
          <w:i/>
          <w:lang w:val="nl-NL"/>
        </w:rPr>
        <w:t xml:space="preserve"> </w:t>
      </w:r>
      <w:r w:rsidR="005B52A3" w:rsidRPr="005B52A3">
        <w:rPr>
          <w:rFonts w:ascii="Times New Roman" w:hAnsi="Times New Roman"/>
          <w:i/>
          <w:lang w:val="nl-NL"/>
        </w:rPr>
        <w:t>(theo mẫu gửi kèm)</w:t>
      </w:r>
      <w:r w:rsidRPr="005B52A3">
        <w:rPr>
          <w:rFonts w:ascii="Times New Roman" w:hAnsi="Times New Roman"/>
          <w:i/>
          <w:lang w:val="nl-NL"/>
        </w:rPr>
        <w:t>.</w:t>
      </w:r>
    </w:p>
    <w:p w:rsidR="00330433" w:rsidRPr="00E36A1D" w:rsidRDefault="00330433" w:rsidP="00953EDE">
      <w:pPr>
        <w:spacing w:before="100" w:after="100"/>
        <w:ind w:firstLine="720"/>
        <w:jc w:val="both"/>
        <w:rPr>
          <w:sz w:val="28"/>
          <w:szCs w:val="28"/>
          <w:lang w:val="nl-NL"/>
        </w:rPr>
      </w:pPr>
      <w:r w:rsidRPr="00E36A1D">
        <w:rPr>
          <w:sz w:val="28"/>
          <w:szCs w:val="28"/>
          <w:lang w:val="nl-NL"/>
        </w:rPr>
        <w:t xml:space="preserve">+ Các hồ sơ trên gửi về Ban Công tác Thiếu nhi - Thường trực Hội đồng Đội tỉnh </w:t>
      </w:r>
      <w:r w:rsidRPr="00265B54">
        <w:rPr>
          <w:b/>
          <w:i/>
          <w:sz w:val="28"/>
          <w:szCs w:val="28"/>
          <w:lang w:val="nl-NL"/>
        </w:rPr>
        <w:t xml:space="preserve">trước ngày </w:t>
      </w:r>
      <w:r w:rsidR="00D032A0" w:rsidRPr="00265B54">
        <w:rPr>
          <w:b/>
          <w:i/>
          <w:sz w:val="28"/>
          <w:szCs w:val="28"/>
          <w:lang w:val="nl-NL"/>
        </w:rPr>
        <w:t>10</w:t>
      </w:r>
      <w:r w:rsidRPr="00265B54">
        <w:rPr>
          <w:b/>
          <w:i/>
          <w:sz w:val="28"/>
          <w:szCs w:val="28"/>
          <w:lang w:val="nl-NL"/>
        </w:rPr>
        <w:t>/</w:t>
      </w:r>
      <w:r w:rsidR="00D032A0" w:rsidRPr="00265B54">
        <w:rPr>
          <w:b/>
          <w:i/>
          <w:sz w:val="28"/>
          <w:szCs w:val="28"/>
          <w:lang w:val="nl-NL"/>
        </w:rPr>
        <w:t>6</w:t>
      </w:r>
      <w:r w:rsidRPr="00265B54">
        <w:rPr>
          <w:b/>
          <w:i/>
          <w:sz w:val="28"/>
          <w:szCs w:val="28"/>
          <w:lang w:val="nl-NL"/>
        </w:rPr>
        <w:t>/2016</w:t>
      </w:r>
      <w:r w:rsidRPr="00E36A1D">
        <w:rPr>
          <w:sz w:val="28"/>
          <w:szCs w:val="28"/>
          <w:lang w:val="nl-NL"/>
        </w:rPr>
        <w:t>.</w:t>
      </w:r>
    </w:p>
    <w:p w:rsidR="00A21C1A" w:rsidRPr="00E36A1D" w:rsidRDefault="00A21C1A" w:rsidP="00953EDE">
      <w:pPr>
        <w:spacing w:before="100" w:after="100"/>
        <w:ind w:firstLine="720"/>
        <w:jc w:val="both"/>
        <w:rPr>
          <w:sz w:val="28"/>
          <w:szCs w:val="28"/>
          <w:lang w:val="nl-NL"/>
        </w:rPr>
      </w:pPr>
      <w:r w:rsidRPr="00E36A1D">
        <w:rPr>
          <w:sz w:val="28"/>
          <w:szCs w:val="28"/>
          <w:lang w:val="nl-NL"/>
        </w:rPr>
        <w:t xml:space="preserve">Trên đây là kế hoạch tổ chức Đại hội Cháu ngoan Bác Hồ tỉnh Bình Định lần thứ XIII, năm 2016, Ban Thường vụ Tỉnh đoàn đề nghị Ban Thường vụ các huyện, thị, </w:t>
      </w:r>
      <w:r w:rsidR="00E85653">
        <w:rPr>
          <w:sz w:val="28"/>
          <w:szCs w:val="28"/>
          <w:lang w:val="nl-NL"/>
        </w:rPr>
        <w:t>t</w:t>
      </w:r>
      <w:r w:rsidRPr="00E36A1D">
        <w:rPr>
          <w:sz w:val="28"/>
          <w:szCs w:val="28"/>
          <w:lang w:val="nl-NL"/>
        </w:rPr>
        <w:t xml:space="preserve">hành </w:t>
      </w:r>
      <w:r w:rsidR="00E85653" w:rsidRPr="00E36A1D">
        <w:rPr>
          <w:sz w:val="28"/>
          <w:szCs w:val="28"/>
          <w:lang w:val="nl-NL"/>
        </w:rPr>
        <w:t xml:space="preserve">Đoàn </w:t>
      </w:r>
      <w:r w:rsidRPr="00E36A1D">
        <w:rPr>
          <w:sz w:val="28"/>
          <w:szCs w:val="28"/>
          <w:lang w:val="nl-NL"/>
        </w:rPr>
        <w:t>và các đơn vị liên quan tổ chức thực hiện đúng nội dung kế hoạch đề ra./.</w:t>
      </w:r>
    </w:p>
    <w:p w:rsidR="005D6195" w:rsidRPr="00E36A1D" w:rsidRDefault="005D6195" w:rsidP="00953EDE">
      <w:pPr>
        <w:pStyle w:val="BodyText"/>
        <w:tabs>
          <w:tab w:val="clear" w:pos="0"/>
        </w:tabs>
        <w:spacing w:before="0"/>
        <w:ind w:firstLine="720"/>
        <w:rPr>
          <w:rFonts w:ascii="Times New Roman" w:hAnsi="Times New Roman"/>
          <w:lang w:val="nl-NL"/>
        </w:rPr>
      </w:pPr>
      <w:r w:rsidRPr="00E36A1D">
        <w:rPr>
          <w:rFonts w:ascii="Times New Roman" w:hAnsi="Times New Roman"/>
          <w:lang w:val="nl-NL"/>
        </w:rPr>
        <w:tab/>
      </w:r>
    </w:p>
    <w:p w:rsidR="005D6195" w:rsidRPr="00E36A1D" w:rsidRDefault="005D6195" w:rsidP="00E85653">
      <w:pPr>
        <w:rPr>
          <w:b/>
          <w:szCs w:val="28"/>
          <w:lang w:val="nl-NL"/>
        </w:rPr>
      </w:pPr>
      <w:r w:rsidRPr="00E36A1D">
        <w:rPr>
          <w:b/>
          <w:sz w:val="26"/>
          <w:lang w:val="nl-NL"/>
        </w:rPr>
        <w:t>Nơi nhận:</w:t>
      </w:r>
      <w:r w:rsidRPr="00E36A1D">
        <w:rPr>
          <w:b/>
          <w:szCs w:val="28"/>
          <w:lang w:val="nl-NL"/>
        </w:rPr>
        <w:t xml:space="preserve">                           </w:t>
      </w:r>
      <w:r w:rsidR="00EB552E" w:rsidRPr="00E36A1D">
        <w:rPr>
          <w:b/>
          <w:szCs w:val="28"/>
          <w:lang w:val="nl-NL"/>
        </w:rPr>
        <w:t xml:space="preserve">                              </w:t>
      </w:r>
      <w:r w:rsidRPr="00E36A1D">
        <w:rPr>
          <w:b/>
          <w:szCs w:val="28"/>
          <w:lang w:val="nl-NL"/>
        </w:rPr>
        <w:t xml:space="preserve"> </w:t>
      </w:r>
      <w:r w:rsidRPr="00E36A1D">
        <w:rPr>
          <w:b/>
          <w:sz w:val="28"/>
          <w:szCs w:val="28"/>
          <w:lang w:val="nl-NL"/>
        </w:rPr>
        <w:t>TM. BTV TỈNH ĐOÀN BÌNH ĐỊNH</w:t>
      </w:r>
      <w:r w:rsidRPr="00E36A1D">
        <w:rPr>
          <w:b/>
          <w:szCs w:val="28"/>
          <w:lang w:val="nl-NL"/>
        </w:rPr>
        <w:t xml:space="preserve"> </w:t>
      </w:r>
    </w:p>
    <w:p w:rsidR="005D6195" w:rsidRPr="00E36A1D" w:rsidRDefault="005D6195" w:rsidP="00E85653">
      <w:pPr>
        <w:rPr>
          <w:sz w:val="28"/>
          <w:szCs w:val="28"/>
          <w:lang w:val="nl-NL"/>
        </w:rPr>
      </w:pPr>
      <w:r w:rsidRPr="00E36A1D">
        <w:rPr>
          <w:sz w:val="22"/>
          <w:szCs w:val="22"/>
          <w:lang w:val="nl-NL"/>
        </w:rPr>
        <w:t xml:space="preserve">- HĐĐ TƯ, Ban TC, VP TƯ Đoàn;                                                     </w:t>
      </w:r>
      <w:r w:rsidRPr="00E36A1D">
        <w:rPr>
          <w:sz w:val="28"/>
          <w:szCs w:val="28"/>
          <w:lang w:val="nl-NL"/>
        </w:rPr>
        <w:t xml:space="preserve">PHÓ BÍ THƯ </w:t>
      </w:r>
    </w:p>
    <w:p w:rsidR="005D6195" w:rsidRPr="00E36A1D" w:rsidRDefault="005D6195" w:rsidP="00E85653">
      <w:pPr>
        <w:rPr>
          <w:sz w:val="22"/>
          <w:szCs w:val="22"/>
          <w:lang w:val="nl-NL"/>
        </w:rPr>
      </w:pPr>
      <w:r w:rsidRPr="00E36A1D">
        <w:rPr>
          <w:sz w:val="22"/>
          <w:szCs w:val="22"/>
          <w:lang w:val="nl-NL"/>
        </w:rPr>
        <w:t>- TT Tỉnh ủy;</w:t>
      </w:r>
    </w:p>
    <w:p w:rsidR="005D6195" w:rsidRPr="00E36A1D" w:rsidRDefault="005D6195" w:rsidP="00E85653">
      <w:pPr>
        <w:rPr>
          <w:sz w:val="22"/>
          <w:szCs w:val="22"/>
          <w:lang w:val="nl-NL"/>
        </w:rPr>
      </w:pPr>
      <w:r w:rsidRPr="00E36A1D">
        <w:rPr>
          <w:sz w:val="22"/>
          <w:szCs w:val="22"/>
          <w:lang w:val="nl-NL"/>
        </w:rPr>
        <w:t xml:space="preserve">- Lãnh đạo UBND tỉnh;                                                                </w:t>
      </w:r>
    </w:p>
    <w:p w:rsidR="005D6195" w:rsidRPr="00E36A1D" w:rsidRDefault="005D6195" w:rsidP="00E85653">
      <w:pPr>
        <w:rPr>
          <w:sz w:val="22"/>
          <w:szCs w:val="22"/>
          <w:lang w:val="nl-NL"/>
        </w:rPr>
      </w:pPr>
      <w:r w:rsidRPr="00E36A1D">
        <w:rPr>
          <w:sz w:val="22"/>
          <w:szCs w:val="22"/>
          <w:lang w:val="nl-NL"/>
        </w:rPr>
        <w:t>- TT Tỉnh đoàn; TT HĐĐ tỉnh;</w:t>
      </w:r>
    </w:p>
    <w:p w:rsidR="00EB552E" w:rsidRPr="004A33EA" w:rsidRDefault="00EB552E" w:rsidP="004A33EA">
      <w:pPr>
        <w:tabs>
          <w:tab w:val="left" w:pos="6962"/>
        </w:tabs>
        <w:rPr>
          <w:i/>
          <w:sz w:val="22"/>
          <w:szCs w:val="22"/>
          <w:lang w:val="nl-NL"/>
        </w:rPr>
      </w:pPr>
      <w:r w:rsidRPr="00E36A1D">
        <w:rPr>
          <w:sz w:val="22"/>
          <w:szCs w:val="22"/>
          <w:lang w:val="nl-NL"/>
        </w:rPr>
        <w:t>- BTV các huyện, thị, thành Đoàn;</w:t>
      </w:r>
      <w:r w:rsidR="004A33EA">
        <w:rPr>
          <w:sz w:val="22"/>
          <w:szCs w:val="22"/>
          <w:lang w:val="nl-NL"/>
        </w:rPr>
        <w:t xml:space="preserve">                                                                </w:t>
      </w:r>
      <w:r w:rsidR="004A33EA">
        <w:rPr>
          <w:i/>
          <w:sz w:val="22"/>
          <w:szCs w:val="22"/>
          <w:lang w:val="nl-NL"/>
        </w:rPr>
        <w:t>(đã ký)</w:t>
      </w:r>
    </w:p>
    <w:p w:rsidR="005D6195" w:rsidRPr="00E36A1D" w:rsidRDefault="005D6195" w:rsidP="00E85653">
      <w:pPr>
        <w:rPr>
          <w:sz w:val="22"/>
          <w:szCs w:val="22"/>
          <w:lang w:val="nl-NL"/>
        </w:rPr>
      </w:pPr>
      <w:r w:rsidRPr="00E36A1D">
        <w:rPr>
          <w:sz w:val="22"/>
          <w:szCs w:val="22"/>
          <w:lang w:val="nl-NL"/>
        </w:rPr>
        <w:t xml:space="preserve">- </w:t>
      </w:r>
      <w:r w:rsidR="00EB552E" w:rsidRPr="00E36A1D">
        <w:rPr>
          <w:sz w:val="22"/>
          <w:szCs w:val="22"/>
          <w:lang w:val="nl-NL"/>
        </w:rPr>
        <w:t>Lãnh đạo Trung tâm HĐTTN tỉnh</w:t>
      </w:r>
      <w:r w:rsidRPr="00E36A1D">
        <w:rPr>
          <w:sz w:val="22"/>
          <w:szCs w:val="22"/>
          <w:lang w:val="nl-NL"/>
        </w:rPr>
        <w:t xml:space="preserve">;                                                                               </w:t>
      </w:r>
    </w:p>
    <w:p w:rsidR="00AC2D8B" w:rsidRPr="00E36A1D" w:rsidRDefault="005D6195" w:rsidP="00E85653">
      <w:pPr>
        <w:rPr>
          <w:szCs w:val="28"/>
          <w:lang w:val="nl-NL"/>
        </w:rPr>
      </w:pPr>
      <w:r w:rsidRPr="00E36A1D">
        <w:rPr>
          <w:sz w:val="22"/>
          <w:szCs w:val="22"/>
          <w:lang w:val="nl-NL"/>
        </w:rPr>
        <w:t xml:space="preserve">- Lưu VP, </w:t>
      </w:r>
      <w:r w:rsidR="00EB552E" w:rsidRPr="00E36A1D">
        <w:rPr>
          <w:sz w:val="22"/>
          <w:szCs w:val="22"/>
          <w:lang w:val="nl-NL"/>
        </w:rPr>
        <w:t xml:space="preserve">Ban </w:t>
      </w:r>
      <w:r w:rsidRPr="00E36A1D">
        <w:rPr>
          <w:sz w:val="22"/>
          <w:szCs w:val="22"/>
          <w:lang w:val="nl-NL"/>
        </w:rPr>
        <w:t>CTTN</w:t>
      </w:r>
      <w:r w:rsidR="00F60B3B" w:rsidRPr="00E36A1D">
        <w:rPr>
          <w:sz w:val="22"/>
          <w:szCs w:val="22"/>
          <w:vertAlign w:val="superscript"/>
          <w:lang w:val="nl-NL"/>
        </w:rPr>
        <w:t>(30b)</w:t>
      </w:r>
      <w:r w:rsidRPr="00E36A1D">
        <w:rPr>
          <w:sz w:val="22"/>
          <w:szCs w:val="22"/>
          <w:lang w:val="nl-NL"/>
        </w:rPr>
        <w:t>.</w:t>
      </w:r>
      <w:r w:rsidRPr="00E36A1D">
        <w:rPr>
          <w:szCs w:val="28"/>
          <w:lang w:val="nl-NL"/>
        </w:rPr>
        <w:t xml:space="preserve">   </w:t>
      </w:r>
      <w:r w:rsidR="00AC2D8B" w:rsidRPr="00E36A1D">
        <w:rPr>
          <w:szCs w:val="28"/>
          <w:lang w:val="nl-NL"/>
        </w:rPr>
        <w:t xml:space="preserve">                                                      </w:t>
      </w:r>
    </w:p>
    <w:p w:rsidR="002C355F" w:rsidRPr="00E36A1D" w:rsidRDefault="00AC2D8B" w:rsidP="00E85653">
      <w:pPr>
        <w:rPr>
          <w:szCs w:val="28"/>
          <w:lang w:val="nl-NL"/>
        </w:rPr>
      </w:pPr>
      <w:r w:rsidRPr="00E36A1D">
        <w:rPr>
          <w:szCs w:val="28"/>
          <w:lang w:val="nl-NL"/>
        </w:rPr>
        <w:t xml:space="preserve">                                                                                            </w:t>
      </w:r>
      <w:r w:rsidR="00D96CE7" w:rsidRPr="00E36A1D">
        <w:rPr>
          <w:b/>
          <w:sz w:val="28"/>
          <w:szCs w:val="28"/>
          <w:lang w:val="nl-NL"/>
        </w:rPr>
        <w:t>Huỳnh Thị Anh Thảo</w:t>
      </w:r>
    </w:p>
    <w:sectPr w:rsidR="002C355F" w:rsidRPr="00E36A1D" w:rsidSect="00953EDE">
      <w:headerReference w:type="even" r:id="rId9"/>
      <w:headerReference w:type="default" r:id="rId10"/>
      <w:footerReference w:type="even"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E3" w:rsidRDefault="009B17E3" w:rsidP="00B96D7D">
      <w:r>
        <w:separator/>
      </w:r>
    </w:p>
  </w:endnote>
  <w:endnote w:type="continuationSeparator" w:id="0">
    <w:p w:rsidR="009B17E3" w:rsidRDefault="009B17E3" w:rsidP="00B9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D1" w:rsidRDefault="0044001C">
    <w:pPr>
      <w:pStyle w:val="Footer"/>
      <w:framePr w:wrap="around" w:vAnchor="text" w:hAnchor="margin" w:xAlign="center" w:y="1"/>
      <w:rPr>
        <w:rStyle w:val="PageNumber"/>
      </w:rPr>
    </w:pPr>
    <w:r>
      <w:rPr>
        <w:rStyle w:val="PageNumber"/>
      </w:rPr>
      <w:fldChar w:fldCharType="begin"/>
    </w:r>
    <w:r w:rsidR="00807EC3">
      <w:rPr>
        <w:rStyle w:val="PageNumber"/>
      </w:rPr>
      <w:instrText xml:space="preserve">PAGE  </w:instrText>
    </w:r>
    <w:r>
      <w:rPr>
        <w:rStyle w:val="PageNumber"/>
      </w:rPr>
      <w:fldChar w:fldCharType="end"/>
    </w:r>
  </w:p>
  <w:p w:rsidR="006275D1" w:rsidRDefault="009B1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E3" w:rsidRDefault="009B17E3" w:rsidP="00B96D7D">
      <w:r>
        <w:separator/>
      </w:r>
    </w:p>
  </w:footnote>
  <w:footnote w:type="continuationSeparator" w:id="0">
    <w:p w:rsidR="009B17E3" w:rsidRDefault="009B17E3" w:rsidP="00B96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D1" w:rsidRDefault="0044001C" w:rsidP="00C87EDC">
    <w:pPr>
      <w:pStyle w:val="Header"/>
      <w:framePr w:wrap="around" w:vAnchor="text" w:hAnchor="margin" w:xAlign="center" w:y="1"/>
      <w:rPr>
        <w:rStyle w:val="PageNumber"/>
      </w:rPr>
    </w:pPr>
    <w:r>
      <w:rPr>
        <w:rStyle w:val="PageNumber"/>
      </w:rPr>
      <w:fldChar w:fldCharType="begin"/>
    </w:r>
    <w:r w:rsidR="00807EC3">
      <w:rPr>
        <w:rStyle w:val="PageNumber"/>
      </w:rPr>
      <w:instrText xml:space="preserve">PAGE  </w:instrText>
    </w:r>
    <w:r>
      <w:rPr>
        <w:rStyle w:val="PageNumber"/>
      </w:rPr>
      <w:fldChar w:fldCharType="end"/>
    </w:r>
  </w:p>
  <w:p w:rsidR="006275D1" w:rsidRDefault="009B1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2574"/>
      <w:docPartObj>
        <w:docPartGallery w:val="Page Numbers (Top of Page)"/>
        <w:docPartUnique/>
      </w:docPartObj>
    </w:sdtPr>
    <w:sdtEndPr/>
    <w:sdtContent>
      <w:p w:rsidR="00953EDE" w:rsidRPr="00953EDE" w:rsidRDefault="00EC50F3">
        <w:pPr>
          <w:pStyle w:val="Header"/>
          <w:jc w:val="center"/>
        </w:pPr>
        <w:r>
          <w:fldChar w:fldCharType="begin"/>
        </w:r>
        <w:r>
          <w:instrText xml:space="preserve"> PAGE   \* MERGEFORMAT </w:instrText>
        </w:r>
        <w:r>
          <w:fldChar w:fldCharType="separate"/>
        </w:r>
        <w:r w:rsidR="00282508">
          <w:rPr>
            <w:noProof/>
          </w:rPr>
          <w:t>6</w:t>
        </w:r>
        <w:r>
          <w:rPr>
            <w:noProof/>
          </w:rPr>
          <w:fldChar w:fldCharType="end"/>
        </w:r>
      </w:p>
    </w:sdtContent>
  </w:sdt>
  <w:p w:rsidR="00953EDE" w:rsidRDefault="00953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209"/>
    <w:multiLevelType w:val="multilevel"/>
    <w:tmpl w:val="48986E08"/>
    <w:lvl w:ilvl="0">
      <w:start w:val="1"/>
      <w:numFmt w:val="decimal"/>
      <w:lvlText w:val="%1"/>
      <w:lvlJc w:val="left"/>
      <w:pPr>
        <w:ind w:left="375" w:hanging="375"/>
      </w:pPr>
      <w:rPr>
        <w:rFonts w:hint="default"/>
      </w:rPr>
    </w:lvl>
    <w:lvl w:ilvl="1">
      <w:start w:val="1"/>
      <w:numFmt w:val="decimal"/>
      <w:lvlText w:val="%1.%2"/>
      <w:lvlJc w:val="left"/>
      <w:pPr>
        <w:ind w:left="981" w:hanging="375"/>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898" w:hanging="108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470" w:hanging="144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6042" w:hanging="1800"/>
      </w:pPr>
      <w:rPr>
        <w:rFonts w:hint="default"/>
      </w:rPr>
    </w:lvl>
    <w:lvl w:ilvl="8">
      <w:start w:val="1"/>
      <w:numFmt w:val="decimal"/>
      <w:lvlText w:val="%1.%2.%3.%4.%5.%6.%7.%8.%9"/>
      <w:lvlJc w:val="left"/>
      <w:pPr>
        <w:ind w:left="7008" w:hanging="2160"/>
      </w:pPr>
      <w:rPr>
        <w:rFonts w:hint="default"/>
      </w:rPr>
    </w:lvl>
  </w:abstractNum>
  <w:abstractNum w:abstractNumId="1">
    <w:nsid w:val="14B642FD"/>
    <w:multiLevelType w:val="hybridMultilevel"/>
    <w:tmpl w:val="F462E87E"/>
    <w:lvl w:ilvl="0" w:tplc="EED04C8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2C6529"/>
    <w:multiLevelType w:val="hybridMultilevel"/>
    <w:tmpl w:val="7444D888"/>
    <w:lvl w:ilvl="0" w:tplc="8F727448">
      <w:start w:val="4"/>
      <w:numFmt w:val="bullet"/>
      <w:lvlText w:val="-"/>
      <w:lvlJc w:val="left"/>
      <w:pPr>
        <w:ind w:left="1326" w:hanging="360"/>
      </w:pPr>
      <w:rPr>
        <w:rFonts w:ascii="Times New Roman" w:eastAsia="Times New Roman" w:hAnsi="Times New Roman" w:cs="Times New Roman"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3">
    <w:nsid w:val="1EA4415D"/>
    <w:multiLevelType w:val="hybridMultilevel"/>
    <w:tmpl w:val="1202309C"/>
    <w:lvl w:ilvl="0" w:tplc="9CCE1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9F140E"/>
    <w:multiLevelType w:val="hybridMultilevel"/>
    <w:tmpl w:val="0B503E20"/>
    <w:lvl w:ilvl="0" w:tplc="C7769418">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3462FDA"/>
    <w:multiLevelType w:val="hybridMultilevel"/>
    <w:tmpl w:val="BFCEECFE"/>
    <w:lvl w:ilvl="0" w:tplc="E202189E">
      <w:start w:val="4"/>
      <w:numFmt w:val="bullet"/>
      <w:lvlText w:val="-"/>
      <w:lvlJc w:val="left"/>
      <w:pPr>
        <w:ind w:left="1326" w:hanging="360"/>
      </w:pPr>
      <w:rPr>
        <w:rFonts w:ascii="Times New Roman" w:eastAsia="Times New Roman" w:hAnsi="Times New Roman" w:cs="Times New Roman"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6">
    <w:nsid w:val="382F25E9"/>
    <w:multiLevelType w:val="hybridMultilevel"/>
    <w:tmpl w:val="CC266D6E"/>
    <w:lvl w:ilvl="0" w:tplc="2F88F27A">
      <w:start w:val="1"/>
      <w:numFmt w:val="bullet"/>
      <w:lvlText w:val="-"/>
      <w:lvlJc w:val="left"/>
      <w:pPr>
        <w:ind w:left="1326" w:hanging="360"/>
      </w:pPr>
      <w:rPr>
        <w:rFonts w:ascii="Times New Roman" w:eastAsia="Times New Roman" w:hAnsi="Times New Roman" w:cs="Times New Roman"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7">
    <w:nsid w:val="39B51EB6"/>
    <w:multiLevelType w:val="multilevel"/>
    <w:tmpl w:val="DF926970"/>
    <w:lvl w:ilvl="0">
      <w:start w:val="3"/>
      <w:numFmt w:val="decimal"/>
      <w:lvlText w:val="%1"/>
      <w:lvlJc w:val="left"/>
      <w:pPr>
        <w:ind w:left="375" w:hanging="375"/>
      </w:pPr>
      <w:rPr>
        <w:rFonts w:hint="default"/>
        <w:b/>
        <w:i w:val="0"/>
      </w:rPr>
    </w:lvl>
    <w:lvl w:ilvl="1">
      <w:start w:val="3"/>
      <w:numFmt w:val="decimal"/>
      <w:lvlText w:val="%1.%2"/>
      <w:lvlJc w:val="left"/>
      <w:pPr>
        <w:ind w:left="1095" w:hanging="375"/>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5040" w:hanging="144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840" w:hanging="1800"/>
      </w:pPr>
      <w:rPr>
        <w:rFonts w:hint="default"/>
        <w:b/>
        <w:i w:val="0"/>
      </w:rPr>
    </w:lvl>
    <w:lvl w:ilvl="8">
      <w:start w:val="1"/>
      <w:numFmt w:val="decimal"/>
      <w:lvlText w:val="%1.%2.%3.%4.%5.%6.%7.%8.%9"/>
      <w:lvlJc w:val="left"/>
      <w:pPr>
        <w:ind w:left="7920" w:hanging="2160"/>
      </w:pPr>
      <w:rPr>
        <w:rFonts w:hint="default"/>
        <w:b/>
        <w:i w:val="0"/>
      </w:rPr>
    </w:lvl>
  </w:abstractNum>
  <w:abstractNum w:abstractNumId="8">
    <w:nsid w:val="414359BC"/>
    <w:multiLevelType w:val="hybridMultilevel"/>
    <w:tmpl w:val="E2961608"/>
    <w:lvl w:ilvl="0" w:tplc="07B27A8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11725B"/>
    <w:multiLevelType w:val="hybridMultilevel"/>
    <w:tmpl w:val="6C22ADDC"/>
    <w:lvl w:ilvl="0" w:tplc="D1D2E18C">
      <w:start w:val="4"/>
      <w:numFmt w:val="bullet"/>
      <w:lvlText w:val="-"/>
      <w:lvlJc w:val="left"/>
      <w:pPr>
        <w:ind w:left="1326" w:hanging="360"/>
      </w:pPr>
      <w:rPr>
        <w:rFonts w:ascii="Times New Roman" w:eastAsia="Times New Roman" w:hAnsi="Times New Roman" w:cs="Times New Roman"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10">
    <w:nsid w:val="5A715BBE"/>
    <w:multiLevelType w:val="hybridMultilevel"/>
    <w:tmpl w:val="9216F350"/>
    <w:lvl w:ilvl="0" w:tplc="D8BA0D4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9105AC"/>
    <w:multiLevelType w:val="hybridMultilevel"/>
    <w:tmpl w:val="6C8CBB36"/>
    <w:lvl w:ilvl="0" w:tplc="E0965550">
      <w:start w:val="2"/>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nsid w:val="6AA2224D"/>
    <w:multiLevelType w:val="multilevel"/>
    <w:tmpl w:val="2E12DD0C"/>
    <w:lvl w:ilvl="0">
      <w:start w:val="1"/>
      <w:numFmt w:val="decimal"/>
      <w:lvlText w:val="%1."/>
      <w:lvlJc w:val="left"/>
      <w:pPr>
        <w:ind w:left="966" w:hanging="360"/>
      </w:pPr>
      <w:rPr>
        <w:rFonts w:ascii="Times New Roman" w:eastAsia="Times New Roman" w:hAnsi="Times New Roman" w:cs="Times New Roman"/>
      </w:rPr>
    </w:lvl>
    <w:lvl w:ilvl="1">
      <w:start w:val="1"/>
      <w:numFmt w:val="decimal"/>
      <w:isLgl/>
      <w:lvlText w:val="%1.%2."/>
      <w:lvlJc w:val="left"/>
      <w:pPr>
        <w:ind w:left="1326" w:hanging="720"/>
      </w:pPr>
      <w:rPr>
        <w:rFonts w:hint="default"/>
      </w:rPr>
    </w:lvl>
    <w:lvl w:ilvl="2">
      <w:start w:val="1"/>
      <w:numFmt w:val="decimal"/>
      <w:isLgl/>
      <w:lvlText w:val="%1.%2.%3."/>
      <w:lvlJc w:val="left"/>
      <w:pPr>
        <w:ind w:left="1326" w:hanging="720"/>
      </w:pPr>
      <w:rPr>
        <w:rFonts w:hint="default"/>
      </w:rPr>
    </w:lvl>
    <w:lvl w:ilvl="3">
      <w:start w:val="1"/>
      <w:numFmt w:val="decimal"/>
      <w:isLgl/>
      <w:lvlText w:val="%1.%2.%3.%4."/>
      <w:lvlJc w:val="left"/>
      <w:pPr>
        <w:ind w:left="1686" w:hanging="1080"/>
      </w:pPr>
      <w:rPr>
        <w:rFonts w:hint="default"/>
      </w:rPr>
    </w:lvl>
    <w:lvl w:ilvl="4">
      <w:start w:val="1"/>
      <w:numFmt w:val="decimal"/>
      <w:isLgl/>
      <w:lvlText w:val="%1.%2.%3.%4.%5."/>
      <w:lvlJc w:val="left"/>
      <w:pPr>
        <w:ind w:left="1686" w:hanging="1080"/>
      </w:pPr>
      <w:rPr>
        <w:rFonts w:hint="default"/>
      </w:rPr>
    </w:lvl>
    <w:lvl w:ilvl="5">
      <w:start w:val="1"/>
      <w:numFmt w:val="decimal"/>
      <w:isLgl/>
      <w:lvlText w:val="%1.%2.%3.%4.%5.%6."/>
      <w:lvlJc w:val="left"/>
      <w:pPr>
        <w:ind w:left="2046" w:hanging="1440"/>
      </w:pPr>
      <w:rPr>
        <w:rFonts w:hint="default"/>
      </w:rPr>
    </w:lvl>
    <w:lvl w:ilvl="6">
      <w:start w:val="1"/>
      <w:numFmt w:val="decimal"/>
      <w:isLgl/>
      <w:lvlText w:val="%1.%2.%3.%4.%5.%6.%7."/>
      <w:lvlJc w:val="left"/>
      <w:pPr>
        <w:ind w:left="2406" w:hanging="1800"/>
      </w:pPr>
      <w:rPr>
        <w:rFonts w:hint="default"/>
      </w:rPr>
    </w:lvl>
    <w:lvl w:ilvl="7">
      <w:start w:val="1"/>
      <w:numFmt w:val="decimal"/>
      <w:isLgl/>
      <w:lvlText w:val="%1.%2.%3.%4.%5.%6.%7.%8."/>
      <w:lvlJc w:val="left"/>
      <w:pPr>
        <w:ind w:left="2406" w:hanging="1800"/>
      </w:pPr>
      <w:rPr>
        <w:rFonts w:hint="default"/>
      </w:rPr>
    </w:lvl>
    <w:lvl w:ilvl="8">
      <w:start w:val="1"/>
      <w:numFmt w:val="decimal"/>
      <w:isLgl/>
      <w:lvlText w:val="%1.%2.%3.%4.%5.%6.%7.%8.%9."/>
      <w:lvlJc w:val="left"/>
      <w:pPr>
        <w:ind w:left="2766" w:hanging="2160"/>
      </w:pPr>
      <w:rPr>
        <w:rFonts w:hint="default"/>
      </w:rPr>
    </w:lvl>
  </w:abstractNum>
  <w:abstractNum w:abstractNumId="13">
    <w:nsid w:val="7CCA22A5"/>
    <w:multiLevelType w:val="hybridMultilevel"/>
    <w:tmpl w:val="39AE5822"/>
    <w:lvl w:ilvl="0" w:tplc="8984FE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
  </w:num>
  <w:num w:numId="4">
    <w:abstractNumId w:val="13"/>
  </w:num>
  <w:num w:numId="5">
    <w:abstractNumId w:val="1"/>
  </w:num>
  <w:num w:numId="6">
    <w:abstractNumId w:val="10"/>
  </w:num>
  <w:num w:numId="7">
    <w:abstractNumId w:val="8"/>
  </w:num>
  <w:num w:numId="8">
    <w:abstractNumId w:val="12"/>
  </w:num>
  <w:num w:numId="9">
    <w:abstractNumId w:val="9"/>
  </w:num>
  <w:num w:numId="10">
    <w:abstractNumId w:val="2"/>
  </w:num>
  <w:num w:numId="11">
    <w:abstractNumId w:val="5"/>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308B"/>
    <w:rsid w:val="0000403B"/>
    <w:rsid w:val="00010927"/>
    <w:rsid w:val="00020B1B"/>
    <w:rsid w:val="00022628"/>
    <w:rsid w:val="000413D4"/>
    <w:rsid w:val="00041D4F"/>
    <w:rsid w:val="00047734"/>
    <w:rsid w:val="00054535"/>
    <w:rsid w:val="00054EC1"/>
    <w:rsid w:val="00077D1C"/>
    <w:rsid w:val="00080C6B"/>
    <w:rsid w:val="00081CCE"/>
    <w:rsid w:val="0008522E"/>
    <w:rsid w:val="000920D1"/>
    <w:rsid w:val="00094763"/>
    <w:rsid w:val="000B74AF"/>
    <w:rsid w:val="000D7E5C"/>
    <w:rsid w:val="000E6A4F"/>
    <w:rsid w:val="000F133C"/>
    <w:rsid w:val="000F5194"/>
    <w:rsid w:val="000F6996"/>
    <w:rsid w:val="00105211"/>
    <w:rsid w:val="001064B5"/>
    <w:rsid w:val="00115E79"/>
    <w:rsid w:val="00132267"/>
    <w:rsid w:val="00140EF9"/>
    <w:rsid w:val="00141F15"/>
    <w:rsid w:val="0014202A"/>
    <w:rsid w:val="00157022"/>
    <w:rsid w:val="00163006"/>
    <w:rsid w:val="001857C2"/>
    <w:rsid w:val="001B105F"/>
    <w:rsid w:val="001B5FBD"/>
    <w:rsid w:val="001C2883"/>
    <w:rsid w:val="001E23A9"/>
    <w:rsid w:val="001F7451"/>
    <w:rsid w:val="00205DF9"/>
    <w:rsid w:val="00224A31"/>
    <w:rsid w:val="00246BB4"/>
    <w:rsid w:val="0025464E"/>
    <w:rsid w:val="00261C44"/>
    <w:rsid w:val="00265B54"/>
    <w:rsid w:val="00266497"/>
    <w:rsid w:val="00270E33"/>
    <w:rsid w:val="002809BF"/>
    <w:rsid w:val="002810DE"/>
    <w:rsid w:val="00282508"/>
    <w:rsid w:val="00283BF4"/>
    <w:rsid w:val="00284B12"/>
    <w:rsid w:val="00290035"/>
    <w:rsid w:val="00296660"/>
    <w:rsid w:val="002A25D4"/>
    <w:rsid w:val="002B2F0B"/>
    <w:rsid w:val="002C355F"/>
    <w:rsid w:val="002C517C"/>
    <w:rsid w:val="002E2CFB"/>
    <w:rsid w:val="002E308B"/>
    <w:rsid w:val="002F4B6F"/>
    <w:rsid w:val="002F503A"/>
    <w:rsid w:val="002F53EE"/>
    <w:rsid w:val="003115DE"/>
    <w:rsid w:val="00315C24"/>
    <w:rsid w:val="00317007"/>
    <w:rsid w:val="00323DB4"/>
    <w:rsid w:val="00325F24"/>
    <w:rsid w:val="00327E77"/>
    <w:rsid w:val="00330433"/>
    <w:rsid w:val="00336E58"/>
    <w:rsid w:val="0034654D"/>
    <w:rsid w:val="0036268E"/>
    <w:rsid w:val="00366474"/>
    <w:rsid w:val="00367799"/>
    <w:rsid w:val="00380EA9"/>
    <w:rsid w:val="00387796"/>
    <w:rsid w:val="003A24E3"/>
    <w:rsid w:val="003D3585"/>
    <w:rsid w:val="003E6D31"/>
    <w:rsid w:val="003F6796"/>
    <w:rsid w:val="003F6EC1"/>
    <w:rsid w:val="0040532E"/>
    <w:rsid w:val="00411410"/>
    <w:rsid w:val="00430BC0"/>
    <w:rsid w:val="00433861"/>
    <w:rsid w:val="0044001C"/>
    <w:rsid w:val="00461FDF"/>
    <w:rsid w:val="00481478"/>
    <w:rsid w:val="004A33EA"/>
    <w:rsid w:val="004A6154"/>
    <w:rsid w:val="004B48DE"/>
    <w:rsid w:val="004C3D66"/>
    <w:rsid w:val="004D02AC"/>
    <w:rsid w:val="004D7047"/>
    <w:rsid w:val="004F1AD6"/>
    <w:rsid w:val="00504CAF"/>
    <w:rsid w:val="005173B1"/>
    <w:rsid w:val="00542565"/>
    <w:rsid w:val="00551BC3"/>
    <w:rsid w:val="00561546"/>
    <w:rsid w:val="00590BFC"/>
    <w:rsid w:val="005A1EEB"/>
    <w:rsid w:val="005A2059"/>
    <w:rsid w:val="005B405B"/>
    <w:rsid w:val="005B52A3"/>
    <w:rsid w:val="005C41A2"/>
    <w:rsid w:val="005D6195"/>
    <w:rsid w:val="005E6F3E"/>
    <w:rsid w:val="00604538"/>
    <w:rsid w:val="006207D4"/>
    <w:rsid w:val="00643975"/>
    <w:rsid w:val="00653B35"/>
    <w:rsid w:val="00654B34"/>
    <w:rsid w:val="00664A07"/>
    <w:rsid w:val="006835E9"/>
    <w:rsid w:val="00690BFB"/>
    <w:rsid w:val="006B31C0"/>
    <w:rsid w:val="006B6201"/>
    <w:rsid w:val="006C3CCB"/>
    <w:rsid w:val="006C5378"/>
    <w:rsid w:val="006C74A8"/>
    <w:rsid w:val="006D0611"/>
    <w:rsid w:val="006D415F"/>
    <w:rsid w:val="006D5408"/>
    <w:rsid w:val="006E4A80"/>
    <w:rsid w:val="006F36A0"/>
    <w:rsid w:val="007051EF"/>
    <w:rsid w:val="007223BB"/>
    <w:rsid w:val="007228B1"/>
    <w:rsid w:val="00724231"/>
    <w:rsid w:val="007243EA"/>
    <w:rsid w:val="007260B7"/>
    <w:rsid w:val="00730D8E"/>
    <w:rsid w:val="007467C5"/>
    <w:rsid w:val="007504EB"/>
    <w:rsid w:val="00762877"/>
    <w:rsid w:val="0076291C"/>
    <w:rsid w:val="00763357"/>
    <w:rsid w:val="00770E5D"/>
    <w:rsid w:val="007824FD"/>
    <w:rsid w:val="007921E2"/>
    <w:rsid w:val="007B63BA"/>
    <w:rsid w:val="007C7F4A"/>
    <w:rsid w:val="007D3441"/>
    <w:rsid w:val="007E4F19"/>
    <w:rsid w:val="007E7EBA"/>
    <w:rsid w:val="0080402C"/>
    <w:rsid w:val="0080617E"/>
    <w:rsid w:val="00807EC3"/>
    <w:rsid w:val="00811BB9"/>
    <w:rsid w:val="00811D63"/>
    <w:rsid w:val="00821EF6"/>
    <w:rsid w:val="00840C95"/>
    <w:rsid w:val="0085184D"/>
    <w:rsid w:val="00854655"/>
    <w:rsid w:val="0085524B"/>
    <w:rsid w:val="0085561D"/>
    <w:rsid w:val="008603A0"/>
    <w:rsid w:val="0088595C"/>
    <w:rsid w:val="008923E8"/>
    <w:rsid w:val="00895E96"/>
    <w:rsid w:val="008A49EF"/>
    <w:rsid w:val="008B53A1"/>
    <w:rsid w:val="008B6201"/>
    <w:rsid w:val="008D611A"/>
    <w:rsid w:val="008E6E0D"/>
    <w:rsid w:val="008F49F4"/>
    <w:rsid w:val="0090026E"/>
    <w:rsid w:val="00905F59"/>
    <w:rsid w:val="00911F1D"/>
    <w:rsid w:val="00925FB0"/>
    <w:rsid w:val="0092750F"/>
    <w:rsid w:val="00953EDE"/>
    <w:rsid w:val="00977DB7"/>
    <w:rsid w:val="0098690D"/>
    <w:rsid w:val="009934E3"/>
    <w:rsid w:val="009A3CA2"/>
    <w:rsid w:val="009A71BE"/>
    <w:rsid w:val="009A7447"/>
    <w:rsid w:val="009B17E3"/>
    <w:rsid w:val="009B5B31"/>
    <w:rsid w:val="009E5B25"/>
    <w:rsid w:val="009E65AF"/>
    <w:rsid w:val="009F42E3"/>
    <w:rsid w:val="009F78B5"/>
    <w:rsid w:val="00A02D69"/>
    <w:rsid w:val="00A1272F"/>
    <w:rsid w:val="00A21C1A"/>
    <w:rsid w:val="00A235EF"/>
    <w:rsid w:val="00A26186"/>
    <w:rsid w:val="00A27454"/>
    <w:rsid w:val="00A34C96"/>
    <w:rsid w:val="00A40246"/>
    <w:rsid w:val="00A446EC"/>
    <w:rsid w:val="00A531E1"/>
    <w:rsid w:val="00A548D6"/>
    <w:rsid w:val="00A55F70"/>
    <w:rsid w:val="00A617E1"/>
    <w:rsid w:val="00A6333C"/>
    <w:rsid w:val="00A71AD6"/>
    <w:rsid w:val="00A75290"/>
    <w:rsid w:val="00A7778D"/>
    <w:rsid w:val="00A85B36"/>
    <w:rsid w:val="00AB3793"/>
    <w:rsid w:val="00AC2D8B"/>
    <w:rsid w:val="00AE1D56"/>
    <w:rsid w:val="00AF1983"/>
    <w:rsid w:val="00AF41C1"/>
    <w:rsid w:val="00AF446E"/>
    <w:rsid w:val="00AF5009"/>
    <w:rsid w:val="00B13E4B"/>
    <w:rsid w:val="00B15950"/>
    <w:rsid w:val="00B173CE"/>
    <w:rsid w:val="00B231FD"/>
    <w:rsid w:val="00B23401"/>
    <w:rsid w:val="00B37872"/>
    <w:rsid w:val="00B4301C"/>
    <w:rsid w:val="00B60988"/>
    <w:rsid w:val="00B618F4"/>
    <w:rsid w:val="00B7794C"/>
    <w:rsid w:val="00B92370"/>
    <w:rsid w:val="00B96D7D"/>
    <w:rsid w:val="00BB2C1F"/>
    <w:rsid w:val="00BC096A"/>
    <w:rsid w:val="00BC530E"/>
    <w:rsid w:val="00BD3031"/>
    <w:rsid w:val="00BE52B6"/>
    <w:rsid w:val="00BE5D33"/>
    <w:rsid w:val="00C00FF6"/>
    <w:rsid w:val="00C03F09"/>
    <w:rsid w:val="00C27226"/>
    <w:rsid w:val="00C402C5"/>
    <w:rsid w:val="00C550DC"/>
    <w:rsid w:val="00C6631F"/>
    <w:rsid w:val="00C7062F"/>
    <w:rsid w:val="00C75AEF"/>
    <w:rsid w:val="00C81B63"/>
    <w:rsid w:val="00C86B8A"/>
    <w:rsid w:val="00CA295B"/>
    <w:rsid w:val="00CA563E"/>
    <w:rsid w:val="00CD5404"/>
    <w:rsid w:val="00CE64DE"/>
    <w:rsid w:val="00D022BC"/>
    <w:rsid w:val="00D032A0"/>
    <w:rsid w:val="00D31AC7"/>
    <w:rsid w:val="00D43B67"/>
    <w:rsid w:val="00D55140"/>
    <w:rsid w:val="00D6701E"/>
    <w:rsid w:val="00D9231B"/>
    <w:rsid w:val="00D92912"/>
    <w:rsid w:val="00D9371D"/>
    <w:rsid w:val="00D94513"/>
    <w:rsid w:val="00D96CE7"/>
    <w:rsid w:val="00DA0AC5"/>
    <w:rsid w:val="00DA2744"/>
    <w:rsid w:val="00DC0E68"/>
    <w:rsid w:val="00DD0070"/>
    <w:rsid w:val="00E02095"/>
    <w:rsid w:val="00E05EB0"/>
    <w:rsid w:val="00E15F67"/>
    <w:rsid w:val="00E20350"/>
    <w:rsid w:val="00E23427"/>
    <w:rsid w:val="00E23F94"/>
    <w:rsid w:val="00E36A1D"/>
    <w:rsid w:val="00E36C5A"/>
    <w:rsid w:val="00E570F2"/>
    <w:rsid w:val="00E62B04"/>
    <w:rsid w:val="00E633D8"/>
    <w:rsid w:val="00E666A5"/>
    <w:rsid w:val="00E85653"/>
    <w:rsid w:val="00EA19C6"/>
    <w:rsid w:val="00EA31E1"/>
    <w:rsid w:val="00EA6875"/>
    <w:rsid w:val="00EB2421"/>
    <w:rsid w:val="00EB2F94"/>
    <w:rsid w:val="00EB552E"/>
    <w:rsid w:val="00EC50F3"/>
    <w:rsid w:val="00ED4D0F"/>
    <w:rsid w:val="00EE38FB"/>
    <w:rsid w:val="00F10D86"/>
    <w:rsid w:val="00F135F3"/>
    <w:rsid w:val="00F25573"/>
    <w:rsid w:val="00F2696C"/>
    <w:rsid w:val="00F60B3B"/>
    <w:rsid w:val="00F644D4"/>
    <w:rsid w:val="00F662DB"/>
    <w:rsid w:val="00F66850"/>
    <w:rsid w:val="00F726AC"/>
    <w:rsid w:val="00F86A37"/>
    <w:rsid w:val="00F952DD"/>
    <w:rsid w:val="00FB5166"/>
    <w:rsid w:val="00FB680A"/>
    <w:rsid w:val="00FC5545"/>
    <w:rsid w:val="00FD1857"/>
    <w:rsid w:val="00FD3874"/>
    <w:rsid w:val="00FE3E7D"/>
    <w:rsid w:val="00FE6AB9"/>
    <w:rsid w:val="00FF28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2E308B"/>
    <w:pPr>
      <w:keepNext/>
      <w:tabs>
        <w:tab w:val="left" w:pos="360"/>
      </w:tabs>
      <w:spacing w:before="60"/>
      <w:jc w:val="center"/>
      <w:outlineLvl w:val="3"/>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308B"/>
    <w:rPr>
      <w:rFonts w:ascii=".VnTimeH" w:eastAsia="Times New Roman" w:hAnsi=".VnTimeH" w:cs="Times New Roman"/>
      <w:b/>
      <w:bCs/>
      <w:sz w:val="28"/>
      <w:szCs w:val="28"/>
      <w:lang w:val="en-US"/>
    </w:rPr>
  </w:style>
  <w:style w:type="paragraph" w:styleId="BodyText">
    <w:name w:val="Body Text"/>
    <w:basedOn w:val="Normal"/>
    <w:link w:val="BodyTextChar"/>
    <w:rsid w:val="002E308B"/>
    <w:pPr>
      <w:tabs>
        <w:tab w:val="left" w:pos="0"/>
      </w:tabs>
      <w:spacing w:before="60"/>
      <w:jc w:val="both"/>
    </w:pPr>
    <w:rPr>
      <w:rFonts w:ascii=".VnTime" w:hAnsi=".VnTime"/>
      <w:sz w:val="28"/>
      <w:szCs w:val="28"/>
    </w:rPr>
  </w:style>
  <w:style w:type="character" w:customStyle="1" w:styleId="BodyTextChar">
    <w:name w:val="Body Text Char"/>
    <w:basedOn w:val="DefaultParagraphFont"/>
    <w:link w:val="BodyText"/>
    <w:rsid w:val="002E308B"/>
    <w:rPr>
      <w:rFonts w:ascii=".VnTime" w:eastAsia="Times New Roman" w:hAnsi=".VnTime" w:cs="Times New Roman"/>
      <w:sz w:val="28"/>
      <w:szCs w:val="28"/>
      <w:lang w:val="en-US"/>
    </w:rPr>
  </w:style>
  <w:style w:type="paragraph" w:styleId="Header">
    <w:name w:val="header"/>
    <w:basedOn w:val="Normal"/>
    <w:link w:val="HeaderChar"/>
    <w:uiPriority w:val="99"/>
    <w:rsid w:val="002E308B"/>
    <w:pPr>
      <w:tabs>
        <w:tab w:val="center" w:pos="4320"/>
        <w:tab w:val="right" w:pos="8640"/>
      </w:tabs>
    </w:pPr>
  </w:style>
  <w:style w:type="character" w:customStyle="1" w:styleId="HeaderChar">
    <w:name w:val="Header Char"/>
    <w:basedOn w:val="DefaultParagraphFont"/>
    <w:link w:val="Header"/>
    <w:uiPriority w:val="99"/>
    <w:rsid w:val="002E308B"/>
    <w:rPr>
      <w:rFonts w:ascii="Times New Roman" w:eastAsia="Times New Roman" w:hAnsi="Times New Roman" w:cs="Times New Roman"/>
      <w:sz w:val="24"/>
      <w:szCs w:val="24"/>
      <w:lang w:val="en-US"/>
    </w:rPr>
  </w:style>
  <w:style w:type="character" w:styleId="PageNumber">
    <w:name w:val="page number"/>
    <w:basedOn w:val="DefaultParagraphFont"/>
    <w:rsid w:val="002E308B"/>
  </w:style>
  <w:style w:type="paragraph" w:styleId="Footer">
    <w:name w:val="footer"/>
    <w:basedOn w:val="Normal"/>
    <w:link w:val="FooterChar"/>
    <w:uiPriority w:val="99"/>
    <w:rsid w:val="002E308B"/>
    <w:pPr>
      <w:tabs>
        <w:tab w:val="center" w:pos="4320"/>
        <w:tab w:val="right" w:pos="8640"/>
      </w:tabs>
    </w:pPr>
  </w:style>
  <w:style w:type="character" w:customStyle="1" w:styleId="FooterChar">
    <w:name w:val="Footer Char"/>
    <w:basedOn w:val="DefaultParagraphFont"/>
    <w:link w:val="Footer"/>
    <w:uiPriority w:val="99"/>
    <w:rsid w:val="002E308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11410"/>
    <w:pPr>
      <w:ind w:left="720"/>
      <w:contextualSpacing/>
    </w:pPr>
  </w:style>
  <w:style w:type="character" w:styleId="Hyperlink">
    <w:name w:val="Hyperlink"/>
    <w:rsid w:val="00330433"/>
    <w:rPr>
      <w:color w:val="0000FF"/>
      <w:u w:val="single"/>
    </w:rPr>
  </w:style>
  <w:style w:type="paragraph" w:customStyle="1" w:styleId="Style-5">
    <w:name w:val="Style-5"/>
    <w:rsid w:val="00F25573"/>
    <w:pPr>
      <w:spacing w:after="0" w:line="240" w:lineRule="auto"/>
    </w:pPr>
    <w:rPr>
      <w:rFonts w:ascii="Times New Roman" w:eastAsia="Times New Roman" w:hAnsi="Times New Roman" w:cs="Times New Roman"/>
      <w:sz w:val="20"/>
      <w:szCs w:val="20"/>
      <w:lang w:val="en-US"/>
    </w:rPr>
  </w:style>
  <w:style w:type="paragraph" w:customStyle="1" w:styleId="CharCharCharChar">
    <w:name w:val="Char Char Char Char"/>
    <w:basedOn w:val="Normal"/>
    <w:rsid w:val="00336E58"/>
    <w:pPr>
      <w:spacing w:after="160" w:line="240" w:lineRule="exact"/>
      <w:textAlignment w:val="baseline"/>
    </w:pPr>
    <w:rPr>
      <w:rFonts w:ascii="Verdana" w:eastAsia="MS Mincho" w:hAnsi="Verdana"/>
      <w:sz w:val="20"/>
      <w:szCs w:val="20"/>
      <w:lang w:val="en-GB"/>
    </w:rPr>
  </w:style>
  <w:style w:type="paragraph" w:styleId="DocumentMap">
    <w:name w:val="Document Map"/>
    <w:basedOn w:val="Normal"/>
    <w:link w:val="DocumentMapChar"/>
    <w:uiPriority w:val="99"/>
    <w:semiHidden/>
    <w:unhideWhenUsed/>
    <w:rsid w:val="00FE3E7D"/>
    <w:rPr>
      <w:rFonts w:ascii="Tahoma" w:hAnsi="Tahoma" w:cs="Tahoma"/>
      <w:sz w:val="16"/>
      <w:szCs w:val="16"/>
    </w:rPr>
  </w:style>
  <w:style w:type="character" w:customStyle="1" w:styleId="DocumentMapChar">
    <w:name w:val="Document Map Char"/>
    <w:basedOn w:val="DefaultParagraphFont"/>
    <w:link w:val="DocumentMap"/>
    <w:uiPriority w:val="99"/>
    <w:semiHidden/>
    <w:rsid w:val="00FE3E7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51">
      <w:bodyDiv w:val="1"/>
      <w:marLeft w:val="0"/>
      <w:marRight w:val="0"/>
      <w:marTop w:val="0"/>
      <w:marBottom w:val="0"/>
      <w:divBdr>
        <w:top w:val="none" w:sz="0" w:space="0" w:color="auto"/>
        <w:left w:val="none" w:sz="0" w:space="0" w:color="auto"/>
        <w:bottom w:val="none" w:sz="0" w:space="0" w:color="auto"/>
        <w:right w:val="none" w:sz="0" w:space="0" w:color="auto"/>
      </w:divBdr>
    </w:div>
    <w:div w:id="11912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0377F-F66B-4FEB-B658-5874738E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6</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130</cp:revision>
  <cp:lastPrinted>2016-05-26T07:30:00Z</cp:lastPrinted>
  <dcterms:created xsi:type="dcterms:W3CDTF">2016-03-09T08:16:00Z</dcterms:created>
  <dcterms:modified xsi:type="dcterms:W3CDTF">2016-06-02T07:26:00Z</dcterms:modified>
</cp:coreProperties>
</file>