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17"/>
      </w:tblGrid>
      <w:tr w:rsidR="003E571A" w:rsidRPr="003E571A" w:rsidTr="00E92AA6">
        <w:tc>
          <w:tcPr>
            <w:tcW w:w="4536" w:type="dxa"/>
          </w:tcPr>
          <w:p w:rsidR="00425103" w:rsidRPr="003E571A" w:rsidRDefault="00425103" w:rsidP="00E92AA6">
            <w:pPr>
              <w:tabs>
                <w:tab w:val="center" w:pos="2127"/>
                <w:tab w:val="center" w:pos="7230"/>
              </w:tabs>
              <w:jc w:val="center"/>
              <w:rPr>
                <w:rFonts w:ascii="Times New Roman" w:eastAsia="Times New Roman" w:hAnsi="Times New Roman" w:cs="Times New Roman"/>
                <w:b/>
                <w:color w:val="000000" w:themeColor="text1"/>
                <w:sz w:val="28"/>
                <w:szCs w:val="28"/>
                <w:lang w:val="nl-NL"/>
              </w:rPr>
            </w:pPr>
            <w:r w:rsidRPr="003E571A">
              <w:rPr>
                <w:rFonts w:ascii="Times New Roman" w:eastAsia="Times New Roman" w:hAnsi="Times New Roman" w:cs="Times New Roman"/>
                <w:b/>
                <w:color w:val="000000" w:themeColor="text1"/>
                <w:sz w:val="28"/>
                <w:szCs w:val="28"/>
                <w:lang w:val="nl-NL"/>
              </w:rPr>
              <w:t>BCH ĐOÀN TỈNH BÌNH ĐỊNH</w:t>
            </w:r>
          </w:p>
          <w:p w:rsidR="00425103" w:rsidRPr="003E571A" w:rsidRDefault="00425103" w:rsidP="00E92AA6">
            <w:pPr>
              <w:tabs>
                <w:tab w:val="center" w:pos="2127"/>
                <w:tab w:val="center" w:pos="7230"/>
              </w:tabs>
              <w:jc w:val="center"/>
              <w:rPr>
                <w:rFonts w:ascii="Times New Roman" w:eastAsia="Times New Roman" w:hAnsi="Times New Roman" w:cs="Times New Roman"/>
                <w:color w:val="000000" w:themeColor="text1"/>
                <w:sz w:val="28"/>
                <w:szCs w:val="28"/>
                <w:lang w:val="nl-NL"/>
              </w:rPr>
            </w:pPr>
            <w:r w:rsidRPr="003E571A">
              <w:rPr>
                <w:rFonts w:ascii="Times New Roman" w:eastAsia="Times New Roman" w:hAnsi="Times New Roman" w:cs="Times New Roman"/>
                <w:color w:val="000000" w:themeColor="text1"/>
                <w:sz w:val="28"/>
                <w:szCs w:val="28"/>
                <w:lang w:val="nl-NL"/>
              </w:rPr>
              <w:t>***</w:t>
            </w:r>
          </w:p>
          <w:p w:rsidR="00425103" w:rsidRPr="003E571A" w:rsidRDefault="00425103" w:rsidP="00E92AA6">
            <w:pPr>
              <w:tabs>
                <w:tab w:val="center" w:pos="2127"/>
                <w:tab w:val="center" w:pos="7230"/>
              </w:tabs>
              <w:jc w:val="center"/>
              <w:rPr>
                <w:rFonts w:ascii="Times New Roman" w:eastAsia="Times New Roman" w:hAnsi="Times New Roman" w:cs="Times New Roman"/>
                <w:b/>
                <w:bCs/>
                <w:color w:val="000000" w:themeColor="text1"/>
                <w:sz w:val="28"/>
                <w:szCs w:val="28"/>
                <w:lang w:val="nl-NL"/>
              </w:rPr>
            </w:pPr>
            <w:r w:rsidRPr="003E571A">
              <w:rPr>
                <w:rFonts w:ascii="Times New Roman" w:eastAsia="Times New Roman" w:hAnsi="Times New Roman" w:cs="Times New Roman"/>
                <w:bCs/>
                <w:color w:val="000000" w:themeColor="text1"/>
                <w:sz w:val="28"/>
                <w:szCs w:val="28"/>
                <w:lang w:val="nl-NL"/>
              </w:rPr>
              <w:t xml:space="preserve">Số: </w:t>
            </w:r>
            <w:r w:rsidR="002637F3">
              <w:rPr>
                <w:rFonts w:ascii="Times New Roman" w:eastAsia="Times New Roman" w:hAnsi="Times New Roman" w:cs="Times New Roman"/>
                <w:bCs/>
                <w:color w:val="000000" w:themeColor="text1"/>
                <w:sz w:val="28"/>
                <w:szCs w:val="28"/>
                <w:lang w:val="nl-NL"/>
              </w:rPr>
              <w:t>2313</w:t>
            </w:r>
            <w:r w:rsidRPr="003E571A">
              <w:rPr>
                <w:rFonts w:ascii="Times New Roman" w:eastAsia="Times New Roman" w:hAnsi="Times New Roman" w:cs="Times New Roman"/>
                <w:bCs/>
                <w:color w:val="000000" w:themeColor="text1"/>
                <w:sz w:val="28"/>
                <w:szCs w:val="28"/>
                <w:lang w:val="nl-NL"/>
              </w:rPr>
              <w:t>-CV/TĐTN-TCKT</w:t>
            </w:r>
          </w:p>
          <w:p w:rsidR="00425103" w:rsidRPr="003E571A" w:rsidRDefault="00425103" w:rsidP="0087096B">
            <w:pPr>
              <w:tabs>
                <w:tab w:val="center" w:pos="2127"/>
                <w:tab w:val="center" w:pos="7230"/>
              </w:tabs>
              <w:jc w:val="center"/>
              <w:rPr>
                <w:rFonts w:ascii="Times New Roman" w:eastAsia="Times New Roman" w:hAnsi="Times New Roman" w:cs="Times New Roman"/>
                <w:i/>
                <w:iCs/>
                <w:color w:val="000000" w:themeColor="text1"/>
                <w:sz w:val="24"/>
                <w:szCs w:val="24"/>
                <w:lang w:val="nl-NL"/>
              </w:rPr>
            </w:pPr>
            <w:r w:rsidRPr="003E571A">
              <w:rPr>
                <w:rFonts w:ascii="Times New Roman" w:eastAsia="Times New Roman" w:hAnsi="Times New Roman" w:cs="Times New Roman"/>
                <w:i/>
                <w:iCs/>
                <w:color w:val="000000" w:themeColor="text1"/>
                <w:sz w:val="24"/>
                <w:szCs w:val="24"/>
                <w:lang w:val="nl-NL"/>
              </w:rPr>
              <w:t xml:space="preserve">“V/v </w:t>
            </w:r>
            <w:r w:rsidR="0068535D" w:rsidRPr="003E571A">
              <w:rPr>
                <w:rFonts w:ascii="Times New Roman" w:eastAsia="Times New Roman" w:hAnsi="Times New Roman" w:cs="Times New Roman"/>
                <w:i/>
                <w:iCs/>
                <w:color w:val="000000" w:themeColor="text1"/>
                <w:sz w:val="24"/>
                <w:szCs w:val="24"/>
                <w:lang w:val="nl-NL"/>
              </w:rPr>
              <w:t xml:space="preserve">hướng dẫn </w:t>
            </w:r>
            <w:r w:rsidR="00122252">
              <w:rPr>
                <w:rFonts w:ascii="Times New Roman" w:eastAsia="Times New Roman" w:hAnsi="Times New Roman" w:cs="Times New Roman"/>
                <w:i/>
                <w:iCs/>
                <w:color w:val="000000" w:themeColor="text1"/>
                <w:sz w:val="24"/>
                <w:szCs w:val="24"/>
                <w:lang w:val="nl-NL"/>
              </w:rPr>
              <w:t xml:space="preserve">thí điểm tổ chức sinh hoạt chi đoàn định kỳ, </w:t>
            </w:r>
            <w:r w:rsidR="0087096B">
              <w:rPr>
                <w:rFonts w:ascii="Times New Roman" w:eastAsia="Times New Roman" w:hAnsi="Times New Roman" w:cs="Times New Roman"/>
                <w:i/>
                <w:iCs/>
                <w:color w:val="000000" w:themeColor="text1"/>
                <w:sz w:val="24"/>
                <w:szCs w:val="24"/>
                <w:lang w:val="nl-NL"/>
              </w:rPr>
              <w:t>đ</w:t>
            </w:r>
            <w:r w:rsidR="00122252">
              <w:rPr>
                <w:rFonts w:ascii="Times New Roman" w:eastAsia="Times New Roman" w:hAnsi="Times New Roman" w:cs="Times New Roman"/>
                <w:i/>
                <w:iCs/>
                <w:color w:val="000000" w:themeColor="text1"/>
                <w:sz w:val="24"/>
                <w:szCs w:val="24"/>
                <w:lang w:val="nl-NL"/>
              </w:rPr>
              <w:t>ại hội chi đoàn bằng hình thức trực tuyến trong trường hợp đặc biệt</w:t>
            </w:r>
            <w:r w:rsidR="00BC76A7" w:rsidRPr="003E571A">
              <w:rPr>
                <w:rFonts w:ascii="Times New Roman" w:eastAsia="Times New Roman" w:hAnsi="Times New Roman" w:cs="Times New Roman"/>
                <w:i/>
                <w:iCs/>
                <w:color w:val="000000" w:themeColor="text1"/>
                <w:sz w:val="24"/>
                <w:szCs w:val="24"/>
                <w:lang w:val="nl-NL"/>
              </w:rPr>
              <w:t>”</w:t>
            </w:r>
          </w:p>
        </w:tc>
        <w:tc>
          <w:tcPr>
            <w:tcW w:w="4417" w:type="dxa"/>
          </w:tcPr>
          <w:p w:rsidR="00425103" w:rsidRPr="003E571A" w:rsidRDefault="00425103" w:rsidP="00E92AA6">
            <w:pPr>
              <w:tabs>
                <w:tab w:val="center" w:pos="2127"/>
                <w:tab w:val="center" w:pos="7230"/>
              </w:tabs>
              <w:jc w:val="right"/>
              <w:rPr>
                <w:rFonts w:ascii="Times New Roman" w:eastAsia="Times New Roman" w:hAnsi="Times New Roman" w:cs="Times New Roman"/>
                <w:b/>
                <w:color w:val="000000" w:themeColor="text1"/>
                <w:sz w:val="30"/>
                <w:szCs w:val="30"/>
                <w:lang w:val="nl-NL"/>
              </w:rPr>
            </w:pPr>
            <w:r w:rsidRPr="003E571A">
              <w:rPr>
                <w:rFonts w:ascii="Times New Roman" w:eastAsia="Times New Roman" w:hAnsi="Times New Roman" w:cs="Times New Roman"/>
                <w:b/>
                <w:noProof/>
                <w:color w:val="000000" w:themeColor="text1"/>
                <w:sz w:val="28"/>
                <w:szCs w:val="28"/>
                <w:lang w:val="en-US"/>
              </w:rPr>
              <mc:AlternateContent>
                <mc:Choice Requires="wps">
                  <w:drawing>
                    <wp:anchor distT="0" distB="0" distL="114300" distR="114300" simplePos="0" relativeHeight="251659264" behindDoc="0" locked="0" layoutInCell="1" allowOverlap="1" wp14:anchorId="6B258944" wp14:editId="1A0FD4F1">
                      <wp:simplePos x="0" y="0"/>
                      <wp:positionH relativeFrom="margin">
                        <wp:posOffset>216535</wp:posOffset>
                      </wp:positionH>
                      <wp:positionV relativeFrom="paragraph">
                        <wp:posOffset>204275</wp:posOffset>
                      </wp:positionV>
                      <wp:extent cx="2438400" cy="635"/>
                      <wp:effectExtent l="0" t="0" r="1905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806B36" id="_x0000_t32" coordsize="21600,21600" o:spt="32" o:oned="t" path="m,l21600,21600e" filled="f">
                      <v:path arrowok="t" fillok="f" o:connecttype="none"/>
                      <o:lock v:ext="edit" shapetype="t"/>
                    </v:shapetype>
                    <v:shape id="AutoShape 3" o:spid="_x0000_s1026" type="#_x0000_t32" style="position:absolute;margin-left:17.05pt;margin-top:16.1pt;width:192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2sHw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">
                      <w10:wrap anchorx="margin"/>
                    </v:shape>
                  </w:pict>
                </mc:Fallback>
              </mc:AlternateContent>
            </w:r>
            <w:r w:rsidRPr="003E571A">
              <w:rPr>
                <w:rFonts w:ascii="Times New Roman" w:eastAsia="Times New Roman" w:hAnsi="Times New Roman" w:cs="Times New Roman"/>
                <w:b/>
                <w:color w:val="000000" w:themeColor="text1"/>
                <w:sz w:val="30"/>
                <w:szCs w:val="30"/>
                <w:lang w:val="nl-NL"/>
              </w:rPr>
              <w:t>ĐOÀN TNCS HỒ CHÍ MINH</w:t>
            </w:r>
          </w:p>
          <w:p w:rsidR="00425103" w:rsidRPr="003E571A" w:rsidRDefault="00425103" w:rsidP="00E92AA6">
            <w:pPr>
              <w:tabs>
                <w:tab w:val="center" w:pos="2127"/>
                <w:tab w:val="center" w:pos="7230"/>
              </w:tabs>
              <w:jc w:val="right"/>
              <w:rPr>
                <w:rFonts w:ascii="Times New Roman" w:eastAsia="Times New Roman" w:hAnsi="Times New Roman" w:cs="Times New Roman"/>
                <w:i/>
                <w:iCs/>
                <w:color w:val="000000" w:themeColor="text1"/>
                <w:sz w:val="26"/>
                <w:szCs w:val="26"/>
                <w:lang w:val="nl-NL"/>
              </w:rPr>
            </w:pPr>
          </w:p>
          <w:p w:rsidR="00425103" w:rsidRPr="003E571A" w:rsidRDefault="00425103" w:rsidP="002637F3">
            <w:pPr>
              <w:tabs>
                <w:tab w:val="center" w:pos="2127"/>
                <w:tab w:val="center" w:pos="7230"/>
              </w:tabs>
              <w:jc w:val="right"/>
              <w:rPr>
                <w:rFonts w:ascii="Times New Roman" w:eastAsia="Times New Roman" w:hAnsi="Times New Roman" w:cs="Times New Roman"/>
                <w:b/>
                <w:color w:val="000000" w:themeColor="text1"/>
                <w:sz w:val="28"/>
                <w:szCs w:val="28"/>
                <w:lang w:val="nl-NL"/>
              </w:rPr>
            </w:pPr>
            <w:r w:rsidRPr="003E571A">
              <w:rPr>
                <w:rFonts w:ascii="Times New Roman" w:eastAsia="Times New Roman" w:hAnsi="Times New Roman" w:cs="Times New Roman"/>
                <w:i/>
                <w:iCs/>
                <w:color w:val="000000" w:themeColor="text1"/>
                <w:sz w:val="26"/>
                <w:szCs w:val="26"/>
                <w:lang w:val="nl-NL"/>
              </w:rPr>
              <w:t xml:space="preserve">Bình Định, ngày </w:t>
            </w:r>
            <w:r w:rsidR="002637F3">
              <w:rPr>
                <w:rFonts w:ascii="Times New Roman" w:eastAsia="Times New Roman" w:hAnsi="Times New Roman" w:cs="Times New Roman"/>
                <w:i/>
                <w:iCs/>
                <w:color w:val="000000" w:themeColor="text1"/>
                <w:sz w:val="26"/>
                <w:szCs w:val="26"/>
                <w:lang w:val="nl-NL"/>
              </w:rPr>
              <w:t>15</w:t>
            </w:r>
            <w:r w:rsidRPr="003E571A">
              <w:rPr>
                <w:rFonts w:ascii="Times New Roman" w:eastAsia="Times New Roman" w:hAnsi="Times New Roman" w:cs="Times New Roman"/>
                <w:i/>
                <w:iCs/>
                <w:color w:val="000000" w:themeColor="text1"/>
                <w:sz w:val="26"/>
                <w:szCs w:val="26"/>
                <w:lang w:val="nl-NL"/>
              </w:rPr>
              <w:t xml:space="preserve"> tháng 0</w:t>
            </w:r>
            <w:r w:rsidR="007C7031" w:rsidRPr="003E571A">
              <w:rPr>
                <w:rFonts w:ascii="Times New Roman" w:eastAsia="Times New Roman" w:hAnsi="Times New Roman" w:cs="Times New Roman"/>
                <w:i/>
                <w:iCs/>
                <w:color w:val="000000" w:themeColor="text1"/>
                <w:sz w:val="26"/>
                <w:szCs w:val="26"/>
                <w:lang w:val="nl-NL"/>
              </w:rPr>
              <w:t>2</w:t>
            </w:r>
            <w:r w:rsidRPr="003E571A">
              <w:rPr>
                <w:rFonts w:ascii="Times New Roman" w:eastAsia="Times New Roman" w:hAnsi="Times New Roman" w:cs="Times New Roman"/>
                <w:i/>
                <w:iCs/>
                <w:color w:val="000000" w:themeColor="text1"/>
                <w:sz w:val="26"/>
                <w:szCs w:val="26"/>
                <w:lang w:val="nl-NL"/>
              </w:rPr>
              <w:t xml:space="preserve"> năm 2022</w:t>
            </w:r>
          </w:p>
        </w:tc>
      </w:tr>
    </w:tbl>
    <w:p w:rsidR="00425103" w:rsidRPr="003E571A" w:rsidRDefault="00425103" w:rsidP="00425103">
      <w:pPr>
        <w:tabs>
          <w:tab w:val="center" w:pos="1843"/>
          <w:tab w:val="center" w:pos="7230"/>
        </w:tabs>
        <w:spacing w:after="0" w:line="240" w:lineRule="auto"/>
        <w:rPr>
          <w:rFonts w:ascii="Times New Roman" w:eastAsia="Times New Roman" w:hAnsi="Times New Roman" w:cs="Times New Roman"/>
          <w:b/>
          <w:bCs/>
          <w:color w:val="000000" w:themeColor="text1"/>
          <w:szCs w:val="28"/>
          <w:lang w:val="nl-NL"/>
        </w:rPr>
      </w:pPr>
      <w:r w:rsidRPr="003E571A">
        <w:rPr>
          <w:rFonts w:ascii="Times New Roman" w:eastAsia="Times New Roman" w:hAnsi="Times New Roman" w:cs="Times New Roman"/>
          <w:b/>
          <w:bCs/>
          <w:color w:val="000000" w:themeColor="text1"/>
          <w:sz w:val="28"/>
          <w:szCs w:val="28"/>
          <w:lang w:val="nl-NL"/>
        </w:rPr>
        <w:t xml:space="preserve">                  </w:t>
      </w:r>
    </w:p>
    <w:p w:rsidR="00425103" w:rsidRPr="005D7334" w:rsidRDefault="00425103" w:rsidP="00425103">
      <w:pPr>
        <w:tabs>
          <w:tab w:val="center" w:pos="1843"/>
          <w:tab w:val="center" w:pos="7230"/>
        </w:tabs>
        <w:spacing w:after="0" w:line="240" w:lineRule="auto"/>
        <w:rPr>
          <w:rFonts w:ascii="Times New Roman" w:eastAsia="Times New Roman" w:hAnsi="Times New Roman" w:cs="Times New Roman"/>
          <w:i/>
          <w:iCs/>
          <w:color w:val="000000" w:themeColor="text1"/>
          <w:sz w:val="16"/>
          <w:szCs w:val="16"/>
          <w:lang w:val="nl-NL"/>
        </w:rPr>
      </w:pPr>
    </w:p>
    <w:tbl>
      <w:tblPr>
        <w:tblStyle w:val="TableGrid"/>
        <w:tblW w:w="89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659"/>
      </w:tblGrid>
      <w:tr w:rsidR="003E571A" w:rsidRPr="003E571A" w:rsidTr="0087096B">
        <w:trPr>
          <w:trHeight w:val="731"/>
        </w:trPr>
        <w:tc>
          <w:tcPr>
            <w:tcW w:w="1270" w:type="dxa"/>
          </w:tcPr>
          <w:p w:rsidR="00425103" w:rsidRPr="003E571A" w:rsidRDefault="0087096B" w:rsidP="0087096B">
            <w:pPr>
              <w:ind w:right="-391"/>
              <w:rPr>
                <w:rFonts w:ascii="Times New Roman" w:eastAsia="Times New Roman" w:hAnsi="Times New Roman" w:cs="Times New Roman"/>
                <w:color w:val="000000" w:themeColor="text1"/>
                <w:sz w:val="28"/>
                <w:szCs w:val="24"/>
                <w:lang w:val="nl-NL"/>
              </w:rPr>
            </w:pPr>
            <w:r w:rsidRPr="003E571A">
              <w:rPr>
                <w:rFonts w:ascii="Times New Roman" w:eastAsia="Times New Roman" w:hAnsi="Times New Roman" w:cs="Times New Roman"/>
                <w:b/>
                <w:i/>
                <w:color w:val="000000" w:themeColor="text1"/>
                <w:sz w:val="28"/>
                <w:szCs w:val="24"/>
                <w:lang w:val="nl-NL"/>
              </w:rPr>
              <w:t>Kính gửi:</w:t>
            </w:r>
          </w:p>
        </w:tc>
        <w:tc>
          <w:tcPr>
            <w:tcW w:w="7659" w:type="dxa"/>
          </w:tcPr>
          <w:p w:rsidR="00425103" w:rsidRPr="003E571A" w:rsidRDefault="0068535D" w:rsidP="0087096B">
            <w:pPr>
              <w:rPr>
                <w:rFonts w:ascii="Times New Roman" w:eastAsia="Times New Roman" w:hAnsi="Times New Roman" w:cs="Times New Roman"/>
                <w:b/>
                <w:color w:val="000000" w:themeColor="text1"/>
                <w:sz w:val="28"/>
                <w:szCs w:val="24"/>
                <w:lang w:val="nl-NL"/>
              </w:rPr>
            </w:pPr>
            <w:r w:rsidRPr="003E571A">
              <w:rPr>
                <w:rFonts w:ascii="Times New Roman" w:eastAsia="Times New Roman" w:hAnsi="Times New Roman" w:cs="Times New Roman"/>
                <w:b/>
                <w:color w:val="000000" w:themeColor="text1"/>
                <w:sz w:val="28"/>
                <w:szCs w:val="24"/>
                <w:lang w:val="nl-NL"/>
              </w:rPr>
              <w:t>Ban Thường vụ các huyện, thị</w:t>
            </w:r>
            <w:r w:rsidR="007C7031" w:rsidRPr="003E571A">
              <w:rPr>
                <w:rFonts w:ascii="Times New Roman" w:eastAsia="Times New Roman" w:hAnsi="Times New Roman" w:cs="Times New Roman"/>
                <w:b/>
                <w:color w:val="000000" w:themeColor="text1"/>
                <w:sz w:val="28"/>
                <w:szCs w:val="24"/>
                <w:lang w:val="nl-NL"/>
              </w:rPr>
              <w:t>,</w:t>
            </w:r>
            <w:r w:rsidR="00003A63" w:rsidRPr="003E571A">
              <w:rPr>
                <w:rFonts w:ascii="Times New Roman" w:eastAsia="Times New Roman" w:hAnsi="Times New Roman" w:cs="Times New Roman"/>
                <w:b/>
                <w:color w:val="000000" w:themeColor="text1"/>
                <w:sz w:val="28"/>
                <w:szCs w:val="24"/>
                <w:lang w:val="nl-NL"/>
              </w:rPr>
              <w:t xml:space="preserve"> </w:t>
            </w:r>
            <w:r w:rsidRPr="003E571A">
              <w:rPr>
                <w:rFonts w:ascii="Times New Roman" w:eastAsia="Times New Roman" w:hAnsi="Times New Roman" w:cs="Times New Roman"/>
                <w:b/>
                <w:color w:val="000000" w:themeColor="text1"/>
                <w:sz w:val="28"/>
                <w:szCs w:val="24"/>
                <w:lang w:val="nl-NL"/>
              </w:rPr>
              <w:t>thành đoàn</w:t>
            </w:r>
            <w:r w:rsidR="00122252">
              <w:rPr>
                <w:rFonts w:ascii="Times New Roman" w:eastAsia="Times New Roman" w:hAnsi="Times New Roman" w:cs="Times New Roman"/>
                <w:b/>
                <w:color w:val="000000" w:themeColor="text1"/>
                <w:sz w:val="28"/>
                <w:szCs w:val="24"/>
                <w:lang w:val="nl-NL"/>
              </w:rPr>
              <w:t>, đoàn trực thuộc</w:t>
            </w:r>
            <w:r w:rsidRPr="003E571A">
              <w:rPr>
                <w:rFonts w:ascii="Times New Roman" w:eastAsia="Times New Roman" w:hAnsi="Times New Roman" w:cs="Times New Roman"/>
                <w:b/>
                <w:color w:val="000000" w:themeColor="text1"/>
                <w:sz w:val="28"/>
                <w:szCs w:val="24"/>
                <w:lang w:val="nl-NL"/>
              </w:rPr>
              <w:t xml:space="preserve"> </w:t>
            </w:r>
          </w:p>
          <w:p w:rsidR="00425103" w:rsidRPr="003E571A" w:rsidRDefault="00425103" w:rsidP="00F032DD">
            <w:pPr>
              <w:rPr>
                <w:rFonts w:ascii="Times New Roman" w:eastAsia="Times New Roman" w:hAnsi="Times New Roman" w:cs="Times New Roman"/>
                <w:b/>
                <w:color w:val="000000" w:themeColor="text1"/>
                <w:sz w:val="16"/>
                <w:szCs w:val="24"/>
                <w:lang w:val="nl-NL"/>
              </w:rPr>
            </w:pPr>
            <w:bookmarkStart w:id="0" w:name="_GoBack"/>
            <w:bookmarkEnd w:id="0"/>
          </w:p>
        </w:tc>
      </w:tr>
    </w:tbl>
    <w:p w:rsidR="00122252" w:rsidRPr="00C7323B" w:rsidRDefault="00425103" w:rsidP="00F032DD">
      <w:pPr>
        <w:spacing w:before="120" w:after="120" w:line="276" w:lineRule="auto"/>
        <w:jc w:val="both"/>
        <w:rPr>
          <w:rFonts w:asciiTheme="majorHAnsi" w:hAnsiTheme="majorHAnsi" w:cstheme="majorHAnsi"/>
          <w:sz w:val="28"/>
          <w:szCs w:val="28"/>
        </w:rPr>
      </w:pPr>
      <w:r w:rsidRPr="003E571A">
        <w:rPr>
          <w:rFonts w:ascii="Times New Roman" w:hAnsi="Times New Roman"/>
          <w:color w:val="000000" w:themeColor="text1"/>
          <w:spacing w:val="2"/>
          <w:sz w:val="28"/>
          <w:szCs w:val="28"/>
          <w:lang w:val="nl-NL"/>
        </w:rPr>
        <w:tab/>
      </w:r>
      <w:r w:rsidR="00303FBD">
        <w:rPr>
          <w:rFonts w:ascii="Times New Roman" w:hAnsi="Times New Roman"/>
          <w:color w:val="000000" w:themeColor="text1"/>
          <w:sz w:val="28"/>
          <w:szCs w:val="28"/>
          <w:lang w:val="nl-NL"/>
        </w:rPr>
        <w:t>Thực hiện</w:t>
      </w:r>
      <w:r w:rsidRPr="003E571A">
        <w:rPr>
          <w:rFonts w:ascii="Times New Roman" w:hAnsi="Times New Roman"/>
          <w:color w:val="000000" w:themeColor="text1"/>
          <w:sz w:val="28"/>
          <w:szCs w:val="28"/>
          <w:lang w:val="nl-NL"/>
        </w:rPr>
        <w:t xml:space="preserve"> </w:t>
      </w:r>
      <w:r w:rsidR="00122252">
        <w:rPr>
          <w:rFonts w:ascii="Times New Roman" w:hAnsi="Times New Roman"/>
          <w:color w:val="000000" w:themeColor="text1"/>
          <w:sz w:val="28"/>
          <w:szCs w:val="28"/>
          <w:lang w:val="nl-NL"/>
        </w:rPr>
        <w:t>Nghị quyết số 10-NQ/TWĐTN-BTC</w:t>
      </w:r>
      <w:r w:rsidR="0068535D" w:rsidRPr="003E571A">
        <w:rPr>
          <w:rFonts w:ascii="Times New Roman" w:hAnsi="Times New Roman"/>
          <w:color w:val="000000" w:themeColor="text1"/>
          <w:sz w:val="28"/>
          <w:szCs w:val="28"/>
          <w:lang w:val="nl-NL"/>
        </w:rPr>
        <w:t xml:space="preserve">, ngày </w:t>
      </w:r>
      <w:r w:rsidR="00122252">
        <w:rPr>
          <w:rFonts w:ascii="Times New Roman" w:hAnsi="Times New Roman"/>
          <w:color w:val="000000" w:themeColor="text1"/>
          <w:sz w:val="28"/>
          <w:szCs w:val="28"/>
          <w:lang w:val="nl-NL"/>
        </w:rPr>
        <w:t>08/02/2022</w:t>
      </w:r>
      <w:r w:rsidR="0068535D" w:rsidRPr="003E571A">
        <w:rPr>
          <w:rFonts w:ascii="Times New Roman" w:hAnsi="Times New Roman"/>
          <w:color w:val="000000" w:themeColor="text1"/>
          <w:sz w:val="28"/>
          <w:szCs w:val="28"/>
          <w:lang w:val="nl-NL"/>
        </w:rPr>
        <w:t xml:space="preserve"> của Ban Bí thư Trung ương Đoàn</w:t>
      </w:r>
      <w:r w:rsidRPr="003E571A">
        <w:rPr>
          <w:rFonts w:ascii="Times New Roman" w:eastAsia="Times New Roman" w:hAnsi="Times New Roman" w:cs="Times New Roman"/>
          <w:color w:val="000000" w:themeColor="text1"/>
          <w:sz w:val="28"/>
          <w:szCs w:val="24"/>
          <w:lang w:val="nl-NL"/>
        </w:rPr>
        <w:t xml:space="preserve"> </w:t>
      </w:r>
      <w:r w:rsidRPr="00122252">
        <w:rPr>
          <w:rFonts w:ascii="Times New Roman" w:eastAsia="Times New Roman" w:hAnsi="Times New Roman" w:cs="Times New Roman"/>
          <w:i/>
          <w:color w:val="000000" w:themeColor="text1"/>
          <w:sz w:val="28"/>
          <w:szCs w:val="28"/>
          <w:lang w:val="nl-NL"/>
        </w:rPr>
        <w:t xml:space="preserve">về </w:t>
      </w:r>
      <w:r w:rsidR="00122252" w:rsidRPr="00122252">
        <w:rPr>
          <w:rFonts w:ascii="Times New Roman" w:eastAsia="Times New Roman" w:hAnsi="Times New Roman" w:cs="Times New Roman"/>
          <w:i/>
          <w:color w:val="000000" w:themeColor="text1"/>
          <w:sz w:val="28"/>
          <w:szCs w:val="28"/>
          <w:lang w:val="nl-NL"/>
        </w:rPr>
        <w:t>thí điểm</w:t>
      </w:r>
      <w:r w:rsidR="00122252" w:rsidRPr="00122252">
        <w:rPr>
          <w:rFonts w:ascii="Times New Roman" w:eastAsia="Times New Roman" w:hAnsi="Times New Roman" w:cs="Times New Roman"/>
          <w:i/>
          <w:iCs/>
          <w:color w:val="000000" w:themeColor="text1"/>
          <w:sz w:val="28"/>
          <w:szCs w:val="28"/>
          <w:lang w:val="nl-NL"/>
        </w:rPr>
        <w:t xml:space="preserve"> tổ chức sinh hoạt chi đoàn định kỳ, đại hội chi đoàn bằng hình thức trực tuyến trong trường hợp đặc biệt</w:t>
      </w:r>
      <w:r w:rsidR="007C7031" w:rsidRPr="003E571A">
        <w:rPr>
          <w:rFonts w:ascii="Times New Roman" w:hAnsi="Times New Roman"/>
          <w:color w:val="000000" w:themeColor="text1"/>
          <w:sz w:val="28"/>
          <w:szCs w:val="28"/>
          <w:lang w:val="nl-NL"/>
        </w:rPr>
        <w:t>,</w:t>
      </w:r>
      <w:r w:rsidRPr="003E571A">
        <w:rPr>
          <w:rFonts w:ascii="Times New Roman" w:hAnsi="Times New Roman"/>
          <w:color w:val="000000" w:themeColor="text1"/>
          <w:sz w:val="28"/>
          <w:szCs w:val="28"/>
          <w:lang w:val="nl-NL"/>
        </w:rPr>
        <w:t xml:space="preserve"> </w:t>
      </w:r>
      <w:r w:rsidR="0068535D" w:rsidRPr="003E571A">
        <w:rPr>
          <w:rFonts w:ascii="Times New Roman" w:hAnsi="Times New Roman"/>
          <w:color w:val="000000" w:themeColor="text1"/>
          <w:sz w:val="28"/>
          <w:szCs w:val="28"/>
          <w:lang w:val="nl-NL"/>
        </w:rPr>
        <w:t xml:space="preserve">Ban Thường vụ Tỉnh đoàn hướng dẫn các huyện, thị, thành đoàn và đoàn trực thuộc thực hiện, cụ thể </w:t>
      </w:r>
      <w:r w:rsidR="0068535D" w:rsidRPr="00C7323B">
        <w:rPr>
          <w:rFonts w:asciiTheme="majorHAnsi" w:hAnsiTheme="majorHAnsi" w:cstheme="majorHAnsi"/>
          <w:color w:val="000000" w:themeColor="text1"/>
          <w:sz w:val="28"/>
          <w:szCs w:val="28"/>
          <w:lang w:val="nl-NL"/>
        </w:rPr>
        <w:t>như sau</w:t>
      </w:r>
      <w:r w:rsidR="00122252" w:rsidRPr="00C7323B">
        <w:rPr>
          <w:rFonts w:asciiTheme="majorHAnsi" w:hAnsiTheme="majorHAnsi" w:cstheme="majorHAnsi"/>
          <w:sz w:val="28"/>
          <w:szCs w:val="28"/>
        </w:rPr>
        <w:t xml:space="preserve">: </w:t>
      </w:r>
    </w:p>
    <w:p w:rsidR="00122252" w:rsidRPr="00C7323B" w:rsidRDefault="00C7323B" w:rsidP="00F032DD">
      <w:pPr>
        <w:spacing w:before="120" w:after="120" w:line="276" w:lineRule="auto"/>
        <w:jc w:val="both"/>
        <w:rPr>
          <w:rFonts w:asciiTheme="majorHAnsi" w:hAnsiTheme="majorHAnsi" w:cstheme="majorHAnsi"/>
          <w:b/>
          <w:sz w:val="28"/>
          <w:szCs w:val="28"/>
          <w:lang w:val="en-US"/>
        </w:rPr>
      </w:pPr>
      <w:r w:rsidRPr="00C7323B">
        <w:rPr>
          <w:rFonts w:asciiTheme="majorHAnsi" w:hAnsiTheme="majorHAnsi" w:cstheme="majorHAnsi"/>
          <w:sz w:val="28"/>
          <w:szCs w:val="28"/>
        </w:rPr>
        <w:tab/>
      </w:r>
      <w:r w:rsidRPr="00C7323B">
        <w:rPr>
          <w:rFonts w:asciiTheme="majorHAnsi" w:hAnsiTheme="majorHAnsi" w:cstheme="majorHAnsi"/>
          <w:b/>
          <w:sz w:val="28"/>
          <w:szCs w:val="28"/>
        </w:rPr>
        <w:t xml:space="preserve">I. </w:t>
      </w:r>
      <w:r w:rsidRPr="00C7323B">
        <w:rPr>
          <w:rFonts w:asciiTheme="majorHAnsi" w:hAnsiTheme="majorHAnsi" w:cstheme="majorHAnsi"/>
          <w:b/>
          <w:sz w:val="28"/>
          <w:szCs w:val="28"/>
          <w:lang w:val="en-US"/>
        </w:rPr>
        <w:t>NGUYÊN TẮC ÁP DỤNG THÍ ĐIỂM</w:t>
      </w:r>
    </w:p>
    <w:p w:rsidR="00122252" w:rsidRPr="00D223D7" w:rsidRDefault="00122252" w:rsidP="00F032DD">
      <w:pPr>
        <w:spacing w:before="120" w:after="120" w:line="276" w:lineRule="auto"/>
        <w:ind w:firstLine="720"/>
        <w:contextualSpacing/>
        <w:jc w:val="both"/>
        <w:rPr>
          <w:rStyle w:val="fontstyle21"/>
          <w:rFonts w:asciiTheme="majorHAnsi" w:hAnsiTheme="majorHAnsi" w:cstheme="majorHAnsi"/>
          <w:color w:val="auto"/>
        </w:rPr>
      </w:pPr>
      <w:r w:rsidRPr="00D223D7">
        <w:rPr>
          <w:rStyle w:val="fontstyle21"/>
          <w:rFonts w:asciiTheme="majorHAnsi" w:hAnsiTheme="majorHAnsi" w:cstheme="majorHAnsi"/>
        </w:rPr>
        <w:t>Việc thực hiện thí điểm tổ chức sinh hoạt chi đoàn định kỳ, đại hội chi</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đoàn bằng hình thức trực tuyến trong trường hợp đặc biệt phải đảm bảo các</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nguyên tắc sau:</w:t>
      </w:r>
    </w:p>
    <w:p w:rsidR="00C7323B" w:rsidRPr="00D223D7" w:rsidRDefault="00122252" w:rsidP="00F032DD">
      <w:pPr>
        <w:spacing w:before="120" w:after="120" w:line="276" w:lineRule="auto"/>
        <w:ind w:firstLine="709"/>
        <w:contextualSpacing/>
        <w:jc w:val="both"/>
        <w:rPr>
          <w:rStyle w:val="fontstyle21"/>
          <w:rFonts w:asciiTheme="majorHAnsi" w:hAnsiTheme="majorHAnsi" w:cstheme="majorHAnsi"/>
        </w:rPr>
      </w:pPr>
      <w:r w:rsidRPr="00D223D7">
        <w:rPr>
          <w:rStyle w:val="fontstyle21"/>
          <w:rFonts w:asciiTheme="majorHAnsi" w:hAnsiTheme="majorHAnsi" w:cstheme="majorHAnsi"/>
        </w:rPr>
        <w:t>- Đảm bảo thực hiện nghiêm quy định Điều lệ Đoàn, Hướng dẫn thực hiện</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Điều lệ Đoàn về nội dung sinh hoạt chi đoàn định kỳ và các quy định về quy</w:t>
      </w:r>
      <w:r w:rsidRPr="00D223D7">
        <w:rPr>
          <w:rFonts w:asciiTheme="majorHAnsi" w:hAnsiTheme="majorHAnsi" w:cstheme="majorHAnsi"/>
          <w:sz w:val="28"/>
          <w:szCs w:val="28"/>
        </w:rPr>
        <w:br/>
      </w:r>
      <w:r w:rsidRPr="00D223D7">
        <w:rPr>
          <w:rStyle w:val="fontstyle21"/>
          <w:rFonts w:asciiTheme="majorHAnsi" w:hAnsiTheme="majorHAnsi" w:cstheme="majorHAnsi"/>
        </w:rPr>
        <w:t>trình, thủ tục công tác nhân sự đại hội đoàn các cấp. Nghiêm cấm việc lợi dụng</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việc thí điểm để thực hiện không đúng các quy định nguyên tắc về bầu cử.</w:t>
      </w:r>
    </w:p>
    <w:p w:rsidR="00C7323B" w:rsidRPr="00D223D7" w:rsidRDefault="00122252" w:rsidP="00F032DD">
      <w:pPr>
        <w:spacing w:before="120" w:after="120" w:line="276" w:lineRule="auto"/>
        <w:ind w:firstLine="709"/>
        <w:contextualSpacing/>
        <w:jc w:val="both"/>
        <w:rPr>
          <w:rStyle w:val="fontstyle21"/>
          <w:rFonts w:asciiTheme="majorHAnsi" w:hAnsiTheme="majorHAnsi" w:cstheme="majorHAnsi"/>
        </w:rPr>
      </w:pPr>
      <w:r w:rsidRPr="00D223D7">
        <w:rPr>
          <w:rStyle w:val="fontstyle21"/>
          <w:rFonts w:asciiTheme="majorHAnsi" w:hAnsiTheme="majorHAnsi" w:cstheme="majorHAnsi"/>
        </w:rPr>
        <w:t>- Việc áp dụng chỉ được thực hiện trong điều kiện thực hiện giãn cách xã</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hội, thiên tai dịch bệnh; trong điều kiện bất khả kháng không đủ điều kiện để tổ</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chức sinh hoạt chi đoàn định kỳ, tổ chức đại hội theo hình thức tập trung trực tiếp.</w:t>
      </w:r>
    </w:p>
    <w:p w:rsidR="00C7323B" w:rsidRPr="00D223D7" w:rsidRDefault="00122252" w:rsidP="00F032DD">
      <w:pPr>
        <w:spacing w:before="120" w:after="120" w:line="276" w:lineRule="auto"/>
        <w:ind w:firstLine="709"/>
        <w:contextualSpacing/>
        <w:jc w:val="both"/>
        <w:rPr>
          <w:rStyle w:val="fontstyle21"/>
          <w:rFonts w:asciiTheme="majorHAnsi" w:hAnsiTheme="majorHAnsi" w:cstheme="majorHAnsi"/>
        </w:rPr>
      </w:pPr>
      <w:r w:rsidRPr="00D223D7">
        <w:rPr>
          <w:rStyle w:val="fontstyle21"/>
          <w:rFonts w:asciiTheme="majorHAnsi" w:hAnsiTheme="majorHAnsi" w:cstheme="majorHAnsi"/>
        </w:rPr>
        <w:t>- Việc tổ chức đại hội chi đoàn theo hình thức trực tuyến chỉ được thực</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hiện khi có sự thống nhất của cấp ủy đảng cùng cấp, đoàn cấp huyện và tương</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đương và đảm bảo về yêu cầu kỹ thuật, thiết bị, đường truyền.</w:t>
      </w:r>
    </w:p>
    <w:p w:rsidR="00C7323B" w:rsidRPr="0087096B" w:rsidRDefault="00122252" w:rsidP="00F032DD">
      <w:pPr>
        <w:spacing w:before="120" w:after="120" w:line="276" w:lineRule="auto"/>
        <w:ind w:firstLine="709"/>
        <w:contextualSpacing/>
        <w:jc w:val="both"/>
        <w:rPr>
          <w:rFonts w:asciiTheme="majorHAnsi" w:eastAsia="Times New Roman" w:hAnsiTheme="majorHAnsi" w:cstheme="majorHAnsi"/>
          <w:color w:val="000000" w:themeColor="text1"/>
          <w:sz w:val="28"/>
          <w:szCs w:val="28"/>
          <w:lang w:val="en-US"/>
        </w:rPr>
      </w:pPr>
      <w:r w:rsidRPr="00D223D7">
        <w:rPr>
          <w:rStyle w:val="fontstyle21"/>
          <w:rFonts w:asciiTheme="majorHAnsi" w:hAnsiTheme="majorHAnsi" w:cstheme="majorHAnsi"/>
        </w:rPr>
        <w:t>- Việc tổ chức đại hội chi đoàn theo hình thức trực tuyến phải thực hiện</w:t>
      </w:r>
      <w:r w:rsidRPr="00D223D7">
        <w:rPr>
          <w:rFonts w:asciiTheme="majorHAnsi" w:hAnsiTheme="majorHAnsi" w:cstheme="majorHAnsi"/>
          <w:color w:val="000000"/>
          <w:sz w:val="28"/>
          <w:szCs w:val="28"/>
        </w:rPr>
        <w:br/>
      </w:r>
      <w:r w:rsidRPr="00D223D7">
        <w:rPr>
          <w:rStyle w:val="fontstyle21"/>
          <w:rFonts w:asciiTheme="majorHAnsi" w:hAnsiTheme="majorHAnsi" w:cstheme="majorHAnsi"/>
        </w:rPr>
        <w:t xml:space="preserve">đầy đủ nội dung của đại hội </w:t>
      </w:r>
      <w:r w:rsidR="0087096B">
        <w:rPr>
          <w:rStyle w:val="fontstyle21"/>
          <w:rFonts w:asciiTheme="majorHAnsi" w:hAnsiTheme="majorHAnsi" w:cstheme="majorHAnsi"/>
          <w:lang w:val="en-US"/>
        </w:rPr>
        <w:t>theo quy định.</w:t>
      </w:r>
    </w:p>
    <w:p w:rsidR="005D7334" w:rsidRDefault="00122252" w:rsidP="0087096B">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 Việc tổ chức đại hội chi đoàn theo hình thức trực tuyến phải thực hiện</w:t>
      </w:r>
      <w:r w:rsidRPr="00D223D7">
        <w:rPr>
          <w:rFonts w:asciiTheme="majorHAnsi" w:hAnsiTheme="majorHAnsi" w:cstheme="majorHAnsi"/>
          <w:color w:val="000000"/>
          <w:sz w:val="28"/>
          <w:szCs w:val="28"/>
        </w:rPr>
        <w:br/>
        <w:t>đảm bảo theo quy định tại Hướng dẫn số 6</w:t>
      </w:r>
      <w:r w:rsidR="00AD4CF4">
        <w:rPr>
          <w:rFonts w:asciiTheme="majorHAnsi" w:hAnsiTheme="majorHAnsi" w:cstheme="majorHAnsi"/>
          <w:color w:val="000000"/>
          <w:sz w:val="28"/>
          <w:szCs w:val="28"/>
          <w:lang w:val="en-US"/>
        </w:rPr>
        <w:t>2</w:t>
      </w:r>
      <w:r w:rsidRPr="00D223D7">
        <w:rPr>
          <w:rFonts w:asciiTheme="majorHAnsi" w:hAnsiTheme="majorHAnsi" w:cstheme="majorHAnsi"/>
          <w:color w:val="000000"/>
          <w:sz w:val="28"/>
          <w:szCs w:val="28"/>
        </w:rPr>
        <w:t xml:space="preserve"> - HD/T</w:t>
      </w:r>
      <w:r w:rsidR="00AD4CF4">
        <w:rPr>
          <w:rFonts w:asciiTheme="majorHAnsi" w:hAnsiTheme="majorHAnsi" w:cstheme="majorHAnsi"/>
          <w:color w:val="000000"/>
          <w:sz w:val="28"/>
          <w:szCs w:val="28"/>
          <w:lang w:val="en-US"/>
        </w:rPr>
        <w:t>ĐTN</w:t>
      </w:r>
      <w:r w:rsidRPr="00D223D7">
        <w:rPr>
          <w:rFonts w:asciiTheme="majorHAnsi" w:hAnsiTheme="majorHAnsi" w:cstheme="majorHAnsi"/>
          <w:color w:val="000000"/>
          <w:sz w:val="28"/>
          <w:szCs w:val="28"/>
        </w:rPr>
        <w:t>-</w:t>
      </w:r>
      <w:r w:rsidR="00AD4CF4">
        <w:rPr>
          <w:rFonts w:asciiTheme="majorHAnsi" w:hAnsiTheme="majorHAnsi" w:cstheme="majorHAnsi"/>
          <w:color w:val="000000"/>
          <w:sz w:val="28"/>
          <w:szCs w:val="28"/>
          <w:lang w:val="en-US"/>
        </w:rPr>
        <w:t>TCKT</w:t>
      </w:r>
      <w:r w:rsidRPr="00D223D7">
        <w:rPr>
          <w:rFonts w:asciiTheme="majorHAnsi" w:hAnsiTheme="majorHAnsi" w:cstheme="majorHAnsi"/>
          <w:color w:val="000000"/>
          <w:sz w:val="28"/>
          <w:szCs w:val="28"/>
        </w:rPr>
        <w:t>, ngày</w:t>
      </w:r>
      <w:r w:rsidRPr="00D223D7">
        <w:rPr>
          <w:rFonts w:asciiTheme="majorHAnsi" w:hAnsiTheme="majorHAnsi" w:cstheme="majorHAnsi"/>
          <w:color w:val="000000"/>
          <w:sz w:val="28"/>
          <w:szCs w:val="28"/>
        </w:rPr>
        <w:br/>
      </w:r>
      <w:r w:rsidR="00AD4CF4">
        <w:rPr>
          <w:rFonts w:asciiTheme="majorHAnsi" w:hAnsiTheme="majorHAnsi" w:cstheme="majorHAnsi"/>
          <w:color w:val="000000"/>
          <w:sz w:val="28"/>
          <w:szCs w:val="28"/>
          <w:lang w:val="en-US"/>
        </w:rPr>
        <w:t>04/11/2021</w:t>
      </w:r>
      <w:r w:rsidRPr="00D223D7">
        <w:rPr>
          <w:rFonts w:asciiTheme="majorHAnsi" w:hAnsiTheme="majorHAnsi" w:cstheme="majorHAnsi"/>
          <w:color w:val="000000"/>
          <w:sz w:val="28"/>
          <w:szCs w:val="28"/>
        </w:rPr>
        <w:t xml:space="preserve"> của Ban </w:t>
      </w:r>
      <w:r w:rsidR="00AD4CF4">
        <w:rPr>
          <w:rFonts w:asciiTheme="majorHAnsi" w:hAnsiTheme="majorHAnsi" w:cstheme="majorHAnsi"/>
          <w:color w:val="000000"/>
          <w:sz w:val="28"/>
          <w:szCs w:val="28"/>
          <w:lang w:val="en-US"/>
        </w:rPr>
        <w:t>Thường vụ Tỉnh đoàn</w:t>
      </w:r>
      <w:r w:rsidRPr="00D223D7">
        <w:rPr>
          <w:rFonts w:asciiTheme="majorHAnsi" w:hAnsiTheme="majorHAnsi" w:cstheme="majorHAnsi"/>
          <w:color w:val="000000"/>
          <w:sz w:val="28"/>
          <w:szCs w:val="28"/>
        </w:rPr>
        <w:t xml:space="preserve"> về tổ chức </w:t>
      </w:r>
      <w:r w:rsidR="0087096B">
        <w:rPr>
          <w:rFonts w:asciiTheme="majorHAnsi" w:hAnsiTheme="majorHAnsi" w:cstheme="majorHAnsi"/>
          <w:color w:val="000000"/>
          <w:sz w:val="28"/>
          <w:szCs w:val="28"/>
          <w:lang w:val="en-US"/>
        </w:rPr>
        <w:t>Đ</w:t>
      </w:r>
      <w:r w:rsidRPr="00D223D7">
        <w:rPr>
          <w:rFonts w:asciiTheme="majorHAnsi" w:hAnsiTheme="majorHAnsi" w:cstheme="majorHAnsi"/>
          <w:color w:val="000000"/>
          <w:sz w:val="28"/>
          <w:szCs w:val="28"/>
        </w:rPr>
        <w:t>ại hội đoàn các cấp</w:t>
      </w:r>
      <w:r w:rsidRPr="00D223D7">
        <w:rPr>
          <w:rFonts w:asciiTheme="majorHAnsi" w:hAnsiTheme="majorHAnsi" w:cstheme="majorHAnsi"/>
          <w:color w:val="000000"/>
          <w:sz w:val="28"/>
          <w:szCs w:val="28"/>
        </w:rPr>
        <w:br/>
        <w:t xml:space="preserve">tiến tới </w:t>
      </w:r>
      <w:r w:rsidR="0087096B">
        <w:rPr>
          <w:rFonts w:asciiTheme="majorHAnsi" w:hAnsiTheme="majorHAnsi" w:cstheme="majorHAnsi"/>
          <w:color w:val="000000"/>
          <w:sz w:val="28"/>
          <w:szCs w:val="28"/>
          <w:lang w:val="en-US"/>
        </w:rPr>
        <w:t>Đ</w:t>
      </w:r>
      <w:r w:rsidRPr="00D223D7">
        <w:rPr>
          <w:rFonts w:asciiTheme="majorHAnsi" w:hAnsiTheme="majorHAnsi" w:cstheme="majorHAnsi"/>
          <w:color w:val="000000"/>
          <w:sz w:val="28"/>
          <w:szCs w:val="28"/>
        </w:rPr>
        <w:t xml:space="preserve">ại hội </w:t>
      </w:r>
      <w:r w:rsidR="00C23A1E">
        <w:rPr>
          <w:rFonts w:asciiTheme="majorHAnsi" w:hAnsiTheme="majorHAnsi" w:cstheme="majorHAnsi"/>
          <w:color w:val="000000"/>
          <w:sz w:val="28"/>
          <w:szCs w:val="28"/>
          <w:lang w:val="en-US"/>
        </w:rPr>
        <w:t xml:space="preserve">đại biểu Đoàn TNCS Hồ Chí Minh tỉnh Bình Định </w:t>
      </w:r>
      <w:r w:rsidRPr="00D223D7">
        <w:rPr>
          <w:rFonts w:asciiTheme="majorHAnsi" w:hAnsiTheme="majorHAnsi" w:cstheme="majorHAnsi"/>
          <w:color w:val="000000"/>
          <w:sz w:val="28"/>
          <w:szCs w:val="28"/>
        </w:rPr>
        <w:t>lần thứ XI</w:t>
      </w:r>
      <w:r w:rsidR="00C23A1E">
        <w:rPr>
          <w:rFonts w:asciiTheme="majorHAnsi" w:hAnsiTheme="majorHAnsi" w:cstheme="majorHAnsi"/>
          <w:color w:val="000000"/>
          <w:sz w:val="28"/>
          <w:szCs w:val="28"/>
          <w:lang w:val="en-US"/>
        </w:rPr>
        <w:t>V</w:t>
      </w:r>
      <w:r w:rsidRPr="00D223D7">
        <w:rPr>
          <w:rFonts w:asciiTheme="majorHAnsi" w:hAnsiTheme="majorHAnsi" w:cstheme="majorHAnsi"/>
          <w:color w:val="000000"/>
          <w:sz w:val="28"/>
          <w:szCs w:val="28"/>
        </w:rPr>
        <w:t>, nhiệm kỳ 2022</w:t>
      </w:r>
      <w:r w:rsidR="00C7323B" w:rsidRPr="00D223D7">
        <w:rPr>
          <w:rFonts w:asciiTheme="majorHAnsi" w:hAnsiTheme="majorHAnsi" w:cstheme="majorHAnsi"/>
          <w:color w:val="000000"/>
          <w:sz w:val="28"/>
          <w:szCs w:val="28"/>
          <w:lang w:val="en-US"/>
        </w:rPr>
        <w:t xml:space="preserve"> </w:t>
      </w:r>
      <w:r w:rsidRPr="00D223D7">
        <w:rPr>
          <w:rFonts w:asciiTheme="majorHAnsi" w:hAnsiTheme="majorHAnsi" w:cstheme="majorHAnsi"/>
          <w:color w:val="000000"/>
          <w:sz w:val="28"/>
          <w:szCs w:val="28"/>
        </w:rPr>
        <w:t>-</w:t>
      </w:r>
      <w:r w:rsidR="00C7323B" w:rsidRPr="00D223D7">
        <w:rPr>
          <w:rFonts w:asciiTheme="majorHAnsi" w:hAnsiTheme="majorHAnsi" w:cstheme="majorHAnsi"/>
          <w:color w:val="000000"/>
          <w:sz w:val="28"/>
          <w:szCs w:val="28"/>
          <w:lang w:val="en-US"/>
        </w:rPr>
        <w:t xml:space="preserve"> </w:t>
      </w:r>
      <w:r w:rsidRPr="00D223D7">
        <w:rPr>
          <w:rFonts w:asciiTheme="majorHAnsi" w:hAnsiTheme="majorHAnsi" w:cstheme="majorHAnsi"/>
          <w:color w:val="000000"/>
          <w:sz w:val="28"/>
          <w:szCs w:val="28"/>
        </w:rPr>
        <w:t>2027.</w:t>
      </w:r>
    </w:p>
    <w:p w:rsidR="00C7323B" w:rsidRPr="00D223D7" w:rsidRDefault="00C7323B" w:rsidP="00F032DD">
      <w:pPr>
        <w:spacing w:before="120" w:after="120" w:line="276" w:lineRule="auto"/>
        <w:ind w:firstLine="709"/>
        <w:contextualSpacing/>
        <w:jc w:val="both"/>
        <w:rPr>
          <w:rFonts w:asciiTheme="majorHAnsi" w:hAnsiTheme="majorHAnsi" w:cstheme="majorHAnsi"/>
          <w:b/>
          <w:bCs/>
          <w:color w:val="000000"/>
          <w:sz w:val="28"/>
          <w:szCs w:val="28"/>
        </w:rPr>
      </w:pPr>
      <w:r w:rsidRPr="00D223D7">
        <w:rPr>
          <w:rFonts w:asciiTheme="majorHAnsi" w:hAnsiTheme="majorHAnsi" w:cstheme="majorHAnsi"/>
          <w:b/>
          <w:bCs/>
          <w:color w:val="000000"/>
          <w:sz w:val="28"/>
          <w:szCs w:val="28"/>
        </w:rPr>
        <w:t>II</w:t>
      </w:r>
      <w:r w:rsidR="00122252" w:rsidRPr="00D223D7">
        <w:rPr>
          <w:rFonts w:asciiTheme="majorHAnsi" w:hAnsiTheme="majorHAnsi" w:cstheme="majorHAnsi"/>
          <w:b/>
          <w:bCs/>
          <w:color w:val="000000"/>
          <w:sz w:val="28"/>
          <w:szCs w:val="28"/>
        </w:rPr>
        <w:t>. ĐỐI TƯỢNG, THỜI GIAN THÍ ĐIỂM</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color w:val="000000"/>
          <w:sz w:val="28"/>
          <w:szCs w:val="28"/>
        </w:rPr>
        <w:t xml:space="preserve">1. Đối tượng thí điểm: </w:t>
      </w:r>
      <w:r w:rsidRPr="00D223D7">
        <w:rPr>
          <w:rFonts w:asciiTheme="majorHAnsi" w:hAnsiTheme="majorHAnsi" w:cstheme="majorHAnsi"/>
          <w:color w:val="000000"/>
          <w:sz w:val="28"/>
          <w:szCs w:val="28"/>
        </w:rPr>
        <w:t>Chi đoàn, Chi đoàn cơ sở</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color w:val="000000"/>
          <w:sz w:val="28"/>
          <w:szCs w:val="28"/>
        </w:rPr>
        <w:t xml:space="preserve">2. Thời gian thí điểm: </w:t>
      </w:r>
      <w:r w:rsidR="0087096B">
        <w:rPr>
          <w:rFonts w:asciiTheme="majorHAnsi" w:hAnsiTheme="majorHAnsi" w:cstheme="majorHAnsi"/>
          <w:color w:val="000000"/>
          <w:sz w:val="28"/>
          <w:szCs w:val="28"/>
        </w:rPr>
        <w:t>T</w:t>
      </w:r>
      <w:r w:rsidRPr="00D223D7">
        <w:rPr>
          <w:rFonts w:asciiTheme="majorHAnsi" w:hAnsiTheme="majorHAnsi" w:cstheme="majorHAnsi"/>
          <w:color w:val="000000"/>
          <w:sz w:val="28"/>
          <w:szCs w:val="28"/>
        </w:rPr>
        <w:t>ừ quý I/2022 đến hết quý IV/2022</w:t>
      </w:r>
    </w:p>
    <w:p w:rsidR="0087096B" w:rsidRDefault="0087096B" w:rsidP="00F032DD">
      <w:pPr>
        <w:spacing w:before="120" w:after="120" w:line="276" w:lineRule="auto"/>
        <w:ind w:firstLine="709"/>
        <w:contextualSpacing/>
        <w:jc w:val="both"/>
        <w:rPr>
          <w:rFonts w:asciiTheme="majorHAnsi" w:hAnsiTheme="majorHAnsi" w:cstheme="majorHAnsi"/>
          <w:b/>
          <w:bCs/>
          <w:color w:val="000000"/>
          <w:sz w:val="28"/>
          <w:szCs w:val="28"/>
        </w:rPr>
      </w:pPr>
    </w:p>
    <w:p w:rsidR="0087096B" w:rsidRDefault="0087096B" w:rsidP="00F032DD">
      <w:pPr>
        <w:spacing w:before="120" w:after="120" w:line="276" w:lineRule="auto"/>
        <w:ind w:firstLine="709"/>
        <w:contextualSpacing/>
        <w:jc w:val="both"/>
        <w:rPr>
          <w:rFonts w:asciiTheme="majorHAnsi" w:hAnsiTheme="majorHAnsi" w:cstheme="majorHAnsi"/>
          <w:b/>
          <w:bCs/>
          <w:color w:val="000000"/>
          <w:sz w:val="28"/>
          <w:szCs w:val="28"/>
        </w:rPr>
      </w:pPr>
    </w:p>
    <w:p w:rsidR="00C7323B" w:rsidRPr="00D223D7" w:rsidRDefault="00C7323B" w:rsidP="00F032DD">
      <w:pPr>
        <w:spacing w:before="120" w:after="120" w:line="276" w:lineRule="auto"/>
        <w:ind w:firstLine="709"/>
        <w:contextualSpacing/>
        <w:jc w:val="both"/>
        <w:rPr>
          <w:rFonts w:asciiTheme="majorHAnsi" w:hAnsiTheme="majorHAnsi" w:cstheme="majorHAnsi"/>
          <w:b/>
          <w:bCs/>
          <w:color w:val="000000"/>
          <w:sz w:val="28"/>
          <w:szCs w:val="28"/>
        </w:rPr>
      </w:pPr>
      <w:r w:rsidRPr="00D223D7">
        <w:rPr>
          <w:rFonts w:asciiTheme="majorHAnsi" w:hAnsiTheme="majorHAnsi" w:cstheme="majorHAnsi"/>
          <w:b/>
          <w:bCs/>
          <w:color w:val="000000"/>
          <w:sz w:val="28"/>
          <w:szCs w:val="28"/>
        </w:rPr>
        <w:lastRenderedPageBreak/>
        <w:t>III</w:t>
      </w:r>
      <w:r w:rsidR="00122252" w:rsidRPr="00D223D7">
        <w:rPr>
          <w:rFonts w:asciiTheme="majorHAnsi" w:hAnsiTheme="majorHAnsi" w:cstheme="majorHAnsi"/>
          <w:b/>
          <w:bCs/>
          <w:color w:val="000000"/>
          <w:sz w:val="28"/>
          <w:szCs w:val="28"/>
        </w:rPr>
        <w:t>. NỘI DUNG, QUY TRÌNH THỰC HIỆN</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color w:val="000000"/>
          <w:sz w:val="28"/>
          <w:szCs w:val="28"/>
        </w:rPr>
        <w:t xml:space="preserve">1. Sinh hoạt chi đoàn định kỳ trực tuyến: </w:t>
      </w:r>
      <w:r w:rsidRPr="00D223D7">
        <w:rPr>
          <w:rFonts w:asciiTheme="majorHAnsi" w:hAnsiTheme="majorHAnsi" w:cstheme="majorHAnsi"/>
          <w:color w:val="000000"/>
          <w:sz w:val="28"/>
          <w:szCs w:val="28"/>
        </w:rPr>
        <w:t>Việc tổ chức sinh hoạt, biểu</w:t>
      </w:r>
      <w:r w:rsidRPr="00D223D7">
        <w:rPr>
          <w:rFonts w:asciiTheme="majorHAnsi" w:hAnsiTheme="majorHAnsi" w:cstheme="majorHAnsi"/>
          <w:color w:val="000000"/>
          <w:sz w:val="28"/>
          <w:szCs w:val="28"/>
        </w:rPr>
        <w:br/>
        <w:t>quyết các quyết nghị của chi đoàn được thực hiện bằng hình thức trực tuyến;</w:t>
      </w:r>
      <w:r w:rsidRPr="00D223D7">
        <w:rPr>
          <w:rFonts w:asciiTheme="majorHAnsi" w:hAnsiTheme="majorHAnsi" w:cstheme="majorHAnsi"/>
          <w:color w:val="000000"/>
          <w:sz w:val="28"/>
          <w:szCs w:val="28"/>
        </w:rPr>
        <w:br/>
        <w:t>thành phần tham gia biểu quyết bằng hình thức giơ tay.</w:t>
      </w:r>
    </w:p>
    <w:p w:rsidR="00C7323B" w:rsidRPr="00D223D7" w:rsidRDefault="00122252" w:rsidP="00F032DD">
      <w:pPr>
        <w:spacing w:before="120" w:after="120" w:line="276" w:lineRule="auto"/>
        <w:ind w:firstLine="709"/>
        <w:contextualSpacing/>
        <w:jc w:val="both"/>
        <w:rPr>
          <w:rFonts w:asciiTheme="majorHAnsi" w:hAnsiTheme="majorHAnsi" w:cstheme="majorHAnsi"/>
          <w:b/>
          <w:bCs/>
          <w:color w:val="000000"/>
          <w:sz w:val="28"/>
          <w:szCs w:val="28"/>
        </w:rPr>
      </w:pPr>
      <w:r w:rsidRPr="00D223D7">
        <w:rPr>
          <w:rFonts w:asciiTheme="majorHAnsi" w:hAnsiTheme="majorHAnsi" w:cstheme="majorHAnsi"/>
          <w:b/>
          <w:bCs/>
          <w:color w:val="000000"/>
          <w:sz w:val="28"/>
          <w:szCs w:val="28"/>
        </w:rPr>
        <w:t>2. Đại hội trực tuyến</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color w:val="000000"/>
          <w:sz w:val="28"/>
          <w:szCs w:val="28"/>
        </w:rPr>
        <w:t xml:space="preserve">2.1. Nội dung đại hội: </w:t>
      </w:r>
      <w:r w:rsidRPr="00D223D7">
        <w:rPr>
          <w:rFonts w:asciiTheme="majorHAnsi" w:hAnsiTheme="majorHAnsi" w:cstheme="majorHAnsi"/>
          <w:color w:val="000000"/>
          <w:sz w:val="28"/>
          <w:szCs w:val="28"/>
        </w:rPr>
        <w:t>Đại hội thực hiện đủ 04 nội dung gồm: (1) Tổng</w:t>
      </w:r>
      <w:r w:rsidRPr="00D223D7">
        <w:rPr>
          <w:rFonts w:asciiTheme="majorHAnsi" w:hAnsiTheme="majorHAnsi" w:cstheme="majorHAnsi"/>
          <w:color w:val="000000"/>
          <w:sz w:val="28"/>
          <w:szCs w:val="28"/>
        </w:rPr>
        <w:br/>
        <w:t>kết việc thực hiện nghị quyết Đại hội nhiệm kỳ qua và xác định phương hướng,</w:t>
      </w:r>
      <w:r w:rsidRPr="00D223D7">
        <w:rPr>
          <w:rFonts w:asciiTheme="majorHAnsi" w:hAnsiTheme="majorHAnsi" w:cstheme="majorHAnsi"/>
          <w:color w:val="000000"/>
          <w:sz w:val="28"/>
          <w:szCs w:val="28"/>
        </w:rPr>
        <w:br/>
        <w:t>mục tiêu, nhiệm vụ công tác đoàn và phong trào thanh thiếu nhi nhiệm kỳ mới.</w:t>
      </w:r>
      <w:r w:rsidRPr="00D223D7">
        <w:rPr>
          <w:rFonts w:asciiTheme="majorHAnsi" w:hAnsiTheme="majorHAnsi" w:cstheme="majorHAnsi"/>
          <w:color w:val="000000"/>
          <w:sz w:val="28"/>
          <w:szCs w:val="28"/>
        </w:rPr>
        <w:br/>
        <w:t>(2) Thảo luận, đóng góp ý kiến vào dự thảo các văn kiện Đại hội Đoàn toàn</w:t>
      </w:r>
      <w:r w:rsidRPr="00D223D7">
        <w:rPr>
          <w:rFonts w:asciiTheme="majorHAnsi" w:hAnsiTheme="majorHAnsi" w:cstheme="majorHAnsi"/>
          <w:color w:val="000000"/>
          <w:sz w:val="28"/>
          <w:szCs w:val="28"/>
        </w:rPr>
        <w:br/>
        <w:t>quốc lần thứ XII và dự thảo văn kiện Đại hội Đoàn cấp trên trực tiếp. (3) Bầu</w:t>
      </w:r>
      <w:r w:rsidRPr="00D223D7">
        <w:rPr>
          <w:rFonts w:asciiTheme="majorHAnsi" w:hAnsiTheme="majorHAnsi" w:cstheme="majorHAnsi"/>
          <w:color w:val="000000"/>
          <w:sz w:val="28"/>
          <w:szCs w:val="28"/>
        </w:rPr>
        <w:br/>
        <w:t>Ban Chấp hành nhiệm kỳ mới. (4) Bầu đoàn đại biểu dự Đại hội Đoàn cấp trên.</w:t>
      </w:r>
    </w:p>
    <w:p w:rsidR="00C7323B" w:rsidRPr="00D223D7" w:rsidRDefault="00122252" w:rsidP="00F032DD">
      <w:pPr>
        <w:spacing w:before="120" w:after="120" w:line="276" w:lineRule="auto"/>
        <w:ind w:firstLine="709"/>
        <w:contextualSpacing/>
        <w:jc w:val="both"/>
        <w:rPr>
          <w:rFonts w:asciiTheme="majorHAnsi" w:hAnsiTheme="majorHAnsi" w:cstheme="majorHAnsi"/>
          <w:b/>
          <w:bCs/>
          <w:color w:val="000000"/>
          <w:sz w:val="28"/>
          <w:szCs w:val="28"/>
        </w:rPr>
      </w:pPr>
      <w:r w:rsidRPr="00D223D7">
        <w:rPr>
          <w:rFonts w:asciiTheme="majorHAnsi" w:hAnsiTheme="majorHAnsi" w:cstheme="majorHAnsi"/>
          <w:b/>
          <w:bCs/>
          <w:color w:val="000000"/>
          <w:sz w:val="28"/>
          <w:szCs w:val="28"/>
        </w:rPr>
        <w:t>2.2. Quy trình tổ chức đại hội trực tuyến</w:t>
      </w:r>
    </w:p>
    <w:p w:rsidR="00C7323B" w:rsidRPr="00303FBD" w:rsidRDefault="00122252" w:rsidP="00F032DD">
      <w:pPr>
        <w:spacing w:before="120" w:after="120" w:line="276" w:lineRule="auto"/>
        <w:ind w:firstLine="709"/>
        <w:contextualSpacing/>
        <w:jc w:val="both"/>
        <w:rPr>
          <w:rFonts w:asciiTheme="majorHAnsi" w:hAnsiTheme="majorHAnsi" w:cstheme="majorHAnsi"/>
          <w:color w:val="000000"/>
          <w:sz w:val="28"/>
          <w:szCs w:val="28"/>
          <w:lang w:val="en-US"/>
        </w:rPr>
      </w:pPr>
      <w:r w:rsidRPr="00D223D7">
        <w:rPr>
          <w:rFonts w:asciiTheme="majorHAnsi" w:hAnsiTheme="majorHAnsi" w:cstheme="majorHAnsi"/>
          <w:b/>
          <w:bCs/>
          <w:i/>
          <w:iCs/>
          <w:color w:val="000000"/>
          <w:sz w:val="28"/>
          <w:szCs w:val="28"/>
        </w:rPr>
        <w:t xml:space="preserve">2.2.1. Báo cáo xin chủ trương: </w:t>
      </w:r>
      <w:r w:rsidRPr="00D223D7">
        <w:rPr>
          <w:rFonts w:asciiTheme="majorHAnsi" w:hAnsiTheme="majorHAnsi" w:cstheme="majorHAnsi"/>
          <w:color w:val="000000"/>
          <w:sz w:val="28"/>
          <w:szCs w:val="28"/>
        </w:rPr>
        <w:t>Ban Thường vụ (hoặc Ban Chấp hành tại</w:t>
      </w:r>
      <w:r w:rsidRPr="00D223D7">
        <w:rPr>
          <w:rFonts w:asciiTheme="majorHAnsi" w:hAnsiTheme="majorHAnsi" w:cstheme="majorHAnsi"/>
          <w:color w:val="000000"/>
          <w:sz w:val="28"/>
          <w:szCs w:val="28"/>
        </w:rPr>
        <w:br/>
        <w:t>nơi không có Ban Thường vụ; Bí thư, Phó Bí thư tại nơi không có Ban Chấp</w:t>
      </w:r>
      <w:r w:rsidRPr="00D223D7">
        <w:rPr>
          <w:rFonts w:asciiTheme="majorHAnsi" w:hAnsiTheme="majorHAnsi" w:cstheme="majorHAnsi"/>
          <w:color w:val="000000"/>
          <w:sz w:val="28"/>
          <w:szCs w:val="28"/>
        </w:rPr>
        <w:br/>
        <w:t>hành) cấp tổ chức đại hội báo cáo, xin ý kiến cấp ủy và Đoàn cấp huyện và</w:t>
      </w:r>
      <w:r w:rsidRPr="00D223D7">
        <w:rPr>
          <w:rFonts w:asciiTheme="majorHAnsi" w:hAnsiTheme="majorHAnsi" w:cstheme="majorHAnsi"/>
          <w:color w:val="000000"/>
          <w:sz w:val="28"/>
          <w:szCs w:val="28"/>
        </w:rPr>
        <w:br/>
        <w:t>tương đương chủ trương về tổ chức đại hội theo hình thức trực tuyến.</w:t>
      </w:r>
      <w:r w:rsidR="00303FBD">
        <w:rPr>
          <w:rFonts w:asciiTheme="majorHAnsi" w:hAnsiTheme="majorHAnsi" w:cstheme="majorHAnsi"/>
          <w:color w:val="000000"/>
          <w:sz w:val="28"/>
          <w:szCs w:val="28"/>
          <w:lang w:val="en-US"/>
        </w:rPr>
        <w:t xml:space="preserve"> Đồng thời, Ban Thường vụ đoàn cấp huyện báo cáo Ban Thường vụ Tỉnh đoàn (qua Ban Tổ chức - Kiểm tra Tỉnh đoàn) về chủ trương tổ chức đại hội theo hình thức trực tuyến tại cơ sở.</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2.2.2. Công tác chuẩn bị: </w:t>
      </w:r>
      <w:r w:rsidRPr="00D223D7">
        <w:rPr>
          <w:rFonts w:asciiTheme="majorHAnsi" w:hAnsiTheme="majorHAnsi" w:cstheme="majorHAnsi"/>
          <w:color w:val="000000"/>
          <w:sz w:val="28"/>
          <w:szCs w:val="28"/>
        </w:rPr>
        <w:t>Sau khi được sự đồng ý của cấp ủy cùng cấp và</w:t>
      </w:r>
      <w:r w:rsidRPr="00D223D7">
        <w:rPr>
          <w:rFonts w:asciiTheme="majorHAnsi" w:hAnsiTheme="majorHAnsi" w:cstheme="majorHAnsi"/>
          <w:color w:val="000000"/>
          <w:sz w:val="28"/>
          <w:szCs w:val="28"/>
        </w:rPr>
        <w:br/>
        <w:t>đoàn cấp trên về chủ trương tổ chức đại hội theo hình thức trực tuyến. Ban Chấp</w:t>
      </w:r>
      <w:r w:rsidRPr="00D223D7">
        <w:rPr>
          <w:rFonts w:asciiTheme="majorHAnsi" w:hAnsiTheme="majorHAnsi" w:cstheme="majorHAnsi"/>
          <w:color w:val="000000"/>
          <w:sz w:val="28"/>
          <w:szCs w:val="28"/>
        </w:rPr>
        <w:br/>
        <w:t>hành cấp triệu tập đại hội (Bí thư, Phó Bí thư nơi không có Ban Chấp hành) chuẩn</w:t>
      </w:r>
      <w:r w:rsidRPr="00D223D7">
        <w:rPr>
          <w:rFonts w:asciiTheme="majorHAnsi" w:hAnsiTheme="majorHAnsi" w:cstheme="majorHAnsi"/>
          <w:color w:val="000000"/>
          <w:sz w:val="28"/>
          <w:szCs w:val="28"/>
        </w:rPr>
        <w:br/>
        <w:t>bị hồ sơ, tài liệu, cơ sở vật chất, các điều kiện cần thiết tiến hành tổ chức đại hội.</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a) Về quy trình giới thiệu nhân sự: </w:t>
      </w:r>
      <w:r w:rsidRPr="00D223D7">
        <w:rPr>
          <w:rFonts w:asciiTheme="majorHAnsi" w:hAnsiTheme="majorHAnsi" w:cstheme="majorHAnsi"/>
          <w:color w:val="000000"/>
          <w:sz w:val="28"/>
          <w:szCs w:val="28"/>
        </w:rPr>
        <w:t>Ban Chấp hành cấp triệu tập đại hội</w:t>
      </w:r>
      <w:r w:rsidRPr="00D223D7">
        <w:rPr>
          <w:rFonts w:asciiTheme="majorHAnsi" w:hAnsiTheme="majorHAnsi" w:cstheme="majorHAnsi"/>
          <w:color w:val="000000"/>
          <w:sz w:val="28"/>
          <w:szCs w:val="28"/>
        </w:rPr>
        <w:br/>
        <w:t>chuẩn bị và thực hiện các nội dung của đại hội đảm bảo theo quy định của</w:t>
      </w:r>
      <w:r w:rsidRPr="00D223D7">
        <w:rPr>
          <w:rFonts w:asciiTheme="majorHAnsi" w:hAnsiTheme="majorHAnsi" w:cstheme="majorHAnsi"/>
          <w:color w:val="000000"/>
          <w:sz w:val="28"/>
          <w:szCs w:val="28"/>
        </w:rPr>
        <w:br/>
        <w:t>Hướng dẫn số 6</w:t>
      </w:r>
      <w:r w:rsidR="00AD4CF4">
        <w:rPr>
          <w:rFonts w:asciiTheme="majorHAnsi" w:hAnsiTheme="majorHAnsi" w:cstheme="majorHAnsi"/>
          <w:color w:val="000000"/>
          <w:sz w:val="28"/>
          <w:szCs w:val="28"/>
          <w:lang w:val="en-US"/>
        </w:rPr>
        <w:t>2</w:t>
      </w:r>
      <w:r w:rsidRPr="00D223D7">
        <w:rPr>
          <w:rFonts w:asciiTheme="majorHAnsi" w:hAnsiTheme="majorHAnsi" w:cstheme="majorHAnsi"/>
          <w:color w:val="000000"/>
          <w:sz w:val="28"/>
          <w:szCs w:val="28"/>
        </w:rPr>
        <w:t xml:space="preserve"> - HD/T</w:t>
      </w:r>
      <w:r w:rsidR="00AD4CF4">
        <w:rPr>
          <w:rFonts w:asciiTheme="majorHAnsi" w:hAnsiTheme="majorHAnsi" w:cstheme="majorHAnsi"/>
          <w:color w:val="000000"/>
          <w:sz w:val="28"/>
          <w:szCs w:val="28"/>
          <w:lang w:val="en-US"/>
        </w:rPr>
        <w:t>ĐTN</w:t>
      </w:r>
      <w:r w:rsidR="00AD4CF4">
        <w:rPr>
          <w:rFonts w:asciiTheme="majorHAnsi" w:hAnsiTheme="majorHAnsi" w:cstheme="majorHAnsi"/>
          <w:color w:val="000000"/>
          <w:sz w:val="28"/>
          <w:szCs w:val="28"/>
        </w:rPr>
        <w:t>-TCKT</w:t>
      </w:r>
      <w:r w:rsidRPr="00D223D7">
        <w:rPr>
          <w:rFonts w:asciiTheme="majorHAnsi" w:hAnsiTheme="majorHAnsi" w:cstheme="majorHAnsi"/>
          <w:color w:val="000000"/>
          <w:sz w:val="28"/>
          <w:szCs w:val="28"/>
        </w:rPr>
        <w:t xml:space="preserve">, ngày </w:t>
      </w:r>
      <w:r w:rsidR="00AD4CF4">
        <w:rPr>
          <w:rFonts w:asciiTheme="majorHAnsi" w:hAnsiTheme="majorHAnsi" w:cstheme="majorHAnsi"/>
          <w:color w:val="000000"/>
          <w:sz w:val="28"/>
          <w:szCs w:val="28"/>
          <w:lang w:val="en-US"/>
        </w:rPr>
        <w:t>04/11/2021</w:t>
      </w:r>
      <w:r w:rsidRPr="00D223D7">
        <w:rPr>
          <w:rFonts w:asciiTheme="majorHAnsi" w:hAnsiTheme="majorHAnsi" w:cstheme="majorHAnsi"/>
          <w:color w:val="000000"/>
          <w:sz w:val="28"/>
          <w:szCs w:val="28"/>
        </w:rPr>
        <w:t xml:space="preserve"> của Ban </w:t>
      </w:r>
      <w:r w:rsidR="00AD4CF4">
        <w:rPr>
          <w:rFonts w:asciiTheme="majorHAnsi" w:hAnsiTheme="majorHAnsi" w:cstheme="majorHAnsi"/>
          <w:color w:val="000000"/>
          <w:sz w:val="28"/>
          <w:szCs w:val="28"/>
          <w:lang w:val="en-US"/>
        </w:rPr>
        <w:t>Thường vụ Tỉnh đoàn</w:t>
      </w:r>
      <w:r w:rsidR="00AD4CF4">
        <w:rPr>
          <w:rFonts w:asciiTheme="majorHAnsi" w:hAnsiTheme="majorHAnsi" w:cstheme="majorHAnsi"/>
          <w:color w:val="000000"/>
          <w:sz w:val="28"/>
          <w:szCs w:val="28"/>
        </w:rPr>
        <w:t xml:space="preserve">. </w:t>
      </w:r>
      <w:r w:rsidRPr="00D223D7">
        <w:rPr>
          <w:rFonts w:asciiTheme="majorHAnsi" w:hAnsiTheme="majorHAnsi" w:cstheme="majorHAnsi"/>
          <w:color w:val="000000"/>
          <w:sz w:val="28"/>
          <w:szCs w:val="28"/>
        </w:rPr>
        <w:t>Việc thực hiện quy trình giới thiệu nhân sự tham gia Ban</w:t>
      </w:r>
      <w:r w:rsidRPr="00D223D7">
        <w:rPr>
          <w:rFonts w:asciiTheme="majorHAnsi" w:hAnsiTheme="majorHAnsi" w:cstheme="majorHAnsi"/>
          <w:color w:val="000000"/>
          <w:sz w:val="28"/>
          <w:szCs w:val="28"/>
        </w:rPr>
        <w:br/>
        <w:t>Chấp hành và các chức danh trong Ban Chấp hành có thể thực hiện bằng hình</w:t>
      </w:r>
      <w:r w:rsidRPr="00D223D7">
        <w:rPr>
          <w:rFonts w:asciiTheme="majorHAnsi" w:hAnsiTheme="majorHAnsi" w:cstheme="majorHAnsi"/>
          <w:color w:val="000000"/>
          <w:sz w:val="28"/>
          <w:szCs w:val="28"/>
        </w:rPr>
        <w:br/>
        <w:t>thức gửi tài liệu, xin phiếu hoặc biểu quyết thông qua các ứng dụng có tính năng</w:t>
      </w:r>
      <w:r w:rsidRPr="00D223D7">
        <w:rPr>
          <w:rFonts w:asciiTheme="majorHAnsi" w:hAnsiTheme="majorHAnsi" w:cstheme="majorHAnsi"/>
          <w:color w:val="000000"/>
          <w:sz w:val="28"/>
          <w:szCs w:val="28"/>
        </w:rPr>
        <w:br/>
        <w:t>biểu quyết trực tuyến.</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b) Về việc triệu tập đại biểu: </w:t>
      </w:r>
      <w:r w:rsidRPr="00D223D7">
        <w:rPr>
          <w:rFonts w:asciiTheme="majorHAnsi" w:hAnsiTheme="majorHAnsi" w:cstheme="majorHAnsi"/>
          <w:color w:val="000000"/>
          <w:sz w:val="28"/>
          <w:szCs w:val="28"/>
        </w:rPr>
        <w:t>Đại hội triệu tập đại biểu tham dự đại hội tại</w:t>
      </w:r>
      <w:r w:rsidRPr="00D223D7">
        <w:rPr>
          <w:rFonts w:asciiTheme="majorHAnsi" w:hAnsiTheme="majorHAnsi" w:cstheme="majorHAnsi"/>
          <w:color w:val="000000"/>
          <w:sz w:val="28"/>
          <w:szCs w:val="28"/>
        </w:rPr>
        <w:br/>
        <w:t>điểm cầu trung tâm và các điểm cầu nhánh. Mời đại diện cấp ủy cùng cấp và</w:t>
      </w:r>
      <w:r w:rsidRPr="00D223D7">
        <w:rPr>
          <w:rFonts w:asciiTheme="majorHAnsi" w:hAnsiTheme="majorHAnsi" w:cstheme="majorHAnsi"/>
          <w:color w:val="000000"/>
          <w:sz w:val="28"/>
          <w:szCs w:val="28"/>
        </w:rPr>
        <w:br/>
        <w:t>đoàn cấp trên dự chỉ đạo và giám sát trong suốt quá trình diễn ra đại hội. Căn cứ</w:t>
      </w:r>
      <w:r w:rsidRPr="00D223D7">
        <w:rPr>
          <w:rFonts w:asciiTheme="majorHAnsi" w:hAnsiTheme="majorHAnsi" w:cstheme="majorHAnsi"/>
          <w:color w:val="000000"/>
          <w:sz w:val="28"/>
          <w:szCs w:val="28"/>
        </w:rPr>
        <w:br/>
        <w:t>vào điều kiện và tình hình thực tế tại đơn vị, cấp triệu tập đại hội quyết định số</w:t>
      </w:r>
      <w:r w:rsidRPr="00D223D7">
        <w:rPr>
          <w:rFonts w:asciiTheme="majorHAnsi" w:hAnsiTheme="majorHAnsi" w:cstheme="majorHAnsi"/>
          <w:color w:val="000000"/>
          <w:sz w:val="28"/>
          <w:szCs w:val="28"/>
        </w:rPr>
        <w:br/>
        <w:t>lượng điểm cầu nhánh; số lượng đại biểu tại mỗi điểm cầu nhánh theo tình hình</w:t>
      </w:r>
      <w:r w:rsidRPr="00D223D7">
        <w:rPr>
          <w:rFonts w:asciiTheme="majorHAnsi" w:hAnsiTheme="majorHAnsi" w:cstheme="majorHAnsi"/>
          <w:color w:val="000000"/>
          <w:sz w:val="28"/>
          <w:szCs w:val="28"/>
        </w:rPr>
        <w:br/>
        <w:t>thực tế tại địa phương, đơn vị.</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2.2.3. Tổ chức đại hội: </w:t>
      </w:r>
      <w:r w:rsidRPr="00D223D7">
        <w:rPr>
          <w:rFonts w:asciiTheme="majorHAnsi" w:hAnsiTheme="majorHAnsi" w:cstheme="majorHAnsi"/>
          <w:color w:val="000000"/>
          <w:sz w:val="28"/>
          <w:szCs w:val="28"/>
        </w:rPr>
        <w:t>Sau khi hoàn thành các nội dung về công tác</w:t>
      </w:r>
      <w:r w:rsidRPr="00D223D7">
        <w:rPr>
          <w:rFonts w:asciiTheme="majorHAnsi" w:hAnsiTheme="majorHAnsi" w:cstheme="majorHAnsi"/>
          <w:color w:val="000000"/>
          <w:sz w:val="28"/>
          <w:szCs w:val="28"/>
        </w:rPr>
        <w:br/>
        <w:t>chuẩn bị đại hội đảm bảo theo quy định, Ban Chấp hành cấp triệu tập đại hội</w:t>
      </w:r>
      <w:r w:rsidRPr="00D223D7">
        <w:rPr>
          <w:rFonts w:asciiTheme="majorHAnsi" w:hAnsiTheme="majorHAnsi" w:cstheme="majorHAnsi"/>
          <w:color w:val="000000"/>
          <w:sz w:val="28"/>
          <w:szCs w:val="28"/>
        </w:rPr>
        <w:br/>
        <w:t>tiến hành tổ chức đại hội.</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lastRenderedPageBreak/>
        <w:t>Việc bầu Chủ tịch (Đoàn Chủ tịch), Thư ký, Tổ kiểm phiếu (Ban Kiểm</w:t>
      </w:r>
      <w:r w:rsidRPr="00D223D7">
        <w:rPr>
          <w:rFonts w:asciiTheme="majorHAnsi" w:hAnsiTheme="majorHAnsi" w:cstheme="majorHAnsi"/>
          <w:color w:val="000000"/>
          <w:sz w:val="28"/>
          <w:szCs w:val="28"/>
        </w:rPr>
        <w:br/>
        <w:t>phiếu) thực hiện bằng hình thức biểu quyết giơ tay hoặc thẻ biểu quyết.</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a) Đối với tổng kết nghị quyết đại hội nhiệm kỳ qua và thảo luận góp ý</w:t>
      </w:r>
      <w:r w:rsidRPr="00D223D7">
        <w:rPr>
          <w:rFonts w:asciiTheme="majorHAnsi" w:hAnsiTheme="majorHAnsi" w:cstheme="majorHAnsi"/>
          <w:b/>
          <w:bCs/>
          <w:i/>
          <w:iCs/>
          <w:color w:val="000000"/>
          <w:sz w:val="28"/>
          <w:szCs w:val="28"/>
        </w:rPr>
        <w:br/>
        <w:t xml:space="preserve">văn kiện đại hội đoàn cấp trên: </w:t>
      </w:r>
      <w:r w:rsidRPr="00D223D7">
        <w:rPr>
          <w:rFonts w:asciiTheme="majorHAnsi" w:hAnsiTheme="majorHAnsi" w:cstheme="majorHAnsi"/>
          <w:color w:val="000000"/>
          <w:sz w:val="28"/>
          <w:szCs w:val="28"/>
        </w:rPr>
        <w:t>Đại biểu tại các điểm cầu thảo luận, biểu quyết</w:t>
      </w:r>
      <w:r w:rsidRPr="00D223D7">
        <w:rPr>
          <w:rFonts w:asciiTheme="majorHAnsi" w:hAnsiTheme="majorHAnsi" w:cstheme="majorHAnsi"/>
          <w:color w:val="000000"/>
          <w:sz w:val="28"/>
          <w:szCs w:val="28"/>
        </w:rPr>
        <w:br/>
        <w:t>bằng hình thức giơ tay hoặc giơ thẻ đại biểu.</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b) Đối với bầu Ban Chấp hành khóa mới, bầu đoàn đại biểu dự đại hội</w:t>
      </w:r>
      <w:r w:rsidRPr="00D223D7">
        <w:rPr>
          <w:rFonts w:asciiTheme="majorHAnsi" w:hAnsiTheme="majorHAnsi" w:cstheme="majorHAnsi"/>
          <w:b/>
          <w:bCs/>
          <w:i/>
          <w:iCs/>
          <w:color w:val="000000"/>
          <w:sz w:val="28"/>
          <w:szCs w:val="28"/>
        </w:rPr>
        <w:br/>
        <w:t xml:space="preserve">đoàn cấp trên (nếu có): </w:t>
      </w:r>
      <w:r w:rsidRPr="00D223D7">
        <w:rPr>
          <w:rFonts w:asciiTheme="majorHAnsi" w:hAnsiTheme="majorHAnsi" w:cstheme="majorHAnsi"/>
          <w:color w:val="000000"/>
          <w:sz w:val="28"/>
          <w:szCs w:val="28"/>
        </w:rPr>
        <w:t>Đại hội tổ chức bầu Ban Chấp hành khóa mới (bầu Bí</w:t>
      </w:r>
      <w:r w:rsidRPr="00D223D7">
        <w:rPr>
          <w:rFonts w:asciiTheme="majorHAnsi" w:hAnsiTheme="majorHAnsi" w:cstheme="majorHAnsi"/>
          <w:color w:val="000000"/>
          <w:sz w:val="28"/>
          <w:szCs w:val="28"/>
        </w:rPr>
        <w:br/>
        <w:t>thư, Phó Bí thư đối với đơn vị không có Ban Chấp hành), bầu đoàn đại biểu đi</w:t>
      </w:r>
      <w:r w:rsidRPr="00D223D7">
        <w:rPr>
          <w:rFonts w:asciiTheme="majorHAnsi" w:hAnsiTheme="majorHAnsi" w:cstheme="majorHAnsi"/>
          <w:color w:val="000000"/>
          <w:sz w:val="28"/>
          <w:szCs w:val="28"/>
        </w:rPr>
        <w:br/>
        <w:t>dự đại hội đoàn cấp trên theo một trong hai phương án sau:</w:t>
      </w:r>
    </w:p>
    <w:p w:rsidR="00C7323B" w:rsidRPr="00D223D7" w:rsidRDefault="00122252" w:rsidP="00F032DD">
      <w:pPr>
        <w:spacing w:before="120" w:after="120" w:line="276" w:lineRule="auto"/>
        <w:ind w:firstLine="709"/>
        <w:contextualSpacing/>
        <w:jc w:val="both"/>
        <w:rPr>
          <w:rFonts w:asciiTheme="majorHAnsi" w:hAnsiTheme="majorHAnsi" w:cstheme="majorHAnsi"/>
          <w:b/>
          <w:bCs/>
          <w:color w:val="000000"/>
          <w:sz w:val="28"/>
          <w:szCs w:val="28"/>
        </w:rPr>
      </w:pPr>
      <w:r w:rsidRPr="00D223D7">
        <w:rPr>
          <w:rFonts w:asciiTheme="majorHAnsi" w:hAnsiTheme="majorHAnsi" w:cstheme="majorHAnsi"/>
          <w:b/>
          <w:bCs/>
          <w:color w:val="000000"/>
          <w:sz w:val="28"/>
          <w:szCs w:val="28"/>
        </w:rPr>
        <w:t>* Phương án 1: Phiếu giấy</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Để tạo điều kiện thuận lợi cho quá trình gửi tài liệu và phiếu cho các đại</w:t>
      </w:r>
      <w:r w:rsidRPr="00D223D7">
        <w:rPr>
          <w:rFonts w:asciiTheme="majorHAnsi" w:hAnsiTheme="majorHAnsi" w:cstheme="majorHAnsi"/>
          <w:color w:val="000000"/>
          <w:sz w:val="28"/>
          <w:szCs w:val="28"/>
        </w:rPr>
        <w:br/>
        <w:t>biểu tham dự đại hội theo hình thức trực tuyến tại các điểm cầu thì đại hội kết</w:t>
      </w:r>
      <w:r w:rsidRPr="00D223D7">
        <w:rPr>
          <w:rFonts w:asciiTheme="majorHAnsi" w:hAnsiTheme="majorHAnsi" w:cstheme="majorHAnsi"/>
          <w:color w:val="000000"/>
          <w:sz w:val="28"/>
          <w:szCs w:val="28"/>
        </w:rPr>
        <w:br/>
        <w:t>cấu thành 02 phiên, thời gian giữa các phiên là không liên tiếp. Căn cứ vào tình</w:t>
      </w:r>
      <w:r w:rsidRPr="00D223D7">
        <w:rPr>
          <w:rFonts w:asciiTheme="majorHAnsi" w:hAnsiTheme="majorHAnsi" w:cstheme="majorHAnsi"/>
          <w:color w:val="000000"/>
          <w:sz w:val="28"/>
          <w:szCs w:val="28"/>
        </w:rPr>
        <w:br/>
        <w:t>hình thực tế tại địa phương, đơn vị Ban Chấp hành (Bí thư, Phó Bí thư đối với</w:t>
      </w:r>
      <w:r w:rsidRPr="00D223D7">
        <w:rPr>
          <w:rFonts w:asciiTheme="majorHAnsi" w:hAnsiTheme="majorHAnsi" w:cstheme="majorHAnsi"/>
          <w:color w:val="000000"/>
          <w:sz w:val="28"/>
          <w:szCs w:val="28"/>
        </w:rPr>
        <w:br/>
        <w:t>nơi không có Ban Chấp hành) cấp triệu tập đại hội xác định thời điểm cụ thể tổ</w:t>
      </w:r>
      <w:r w:rsidRPr="00D223D7">
        <w:rPr>
          <w:rFonts w:asciiTheme="majorHAnsi" w:hAnsiTheme="majorHAnsi" w:cstheme="majorHAnsi"/>
          <w:color w:val="000000"/>
          <w:sz w:val="28"/>
          <w:szCs w:val="28"/>
        </w:rPr>
        <w:br/>
        <w:t>chức các phiên của đại hội; việc kiểm phiếu và công bố kết quả bầu cử thực hiện</w:t>
      </w:r>
      <w:r w:rsidRPr="00D223D7">
        <w:rPr>
          <w:rFonts w:asciiTheme="majorHAnsi" w:hAnsiTheme="majorHAnsi" w:cstheme="majorHAnsi"/>
          <w:color w:val="000000"/>
          <w:sz w:val="28"/>
          <w:szCs w:val="28"/>
        </w:rPr>
        <w:br/>
        <w:t>tại phiên thứ hai của đại hội. Việc bầu cử Ban Chấp hành khóa mới và bầu đoàn</w:t>
      </w:r>
      <w:r w:rsidRPr="00D223D7">
        <w:rPr>
          <w:rFonts w:asciiTheme="majorHAnsi" w:hAnsiTheme="majorHAnsi" w:cstheme="majorHAnsi"/>
          <w:color w:val="000000"/>
          <w:sz w:val="28"/>
          <w:szCs w:val="28"/>
        </w:rPr>
        <w:br/>
        <w:t>đại biểu đi dự đại hội đoàn cấp trên thực hiện tại phiên thứ nhất của đại hội.</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i/>
          <w:iCs/>
          <w:color w:val="000000"/>
          <w:sz w:val="28"/>
          <w:szCs w:val="28"/>
        </w:rPr>
        <w:t xml:space="preserve">Yêu cầu chung trong công tác bầu cử: </w:t>
      </w:r>
      <w:r w:rsidRPr="00D223D7">
        <w:rPr>
          <w:rFonts w:asciiTheme="majorHAnsi" w:hAnsiTheme="majorHAnsi" w:cstheme="majorHAnsi"/>
          <w:color w:val="000000"/>
          <w:sz w:val="28"/>
          <w:szCs w:val="28"/>
        </w:rPr>
        <w:t>Chủ tịch (Đoàn Chủ tịch) đại hội</w:t>
      </w:r>
      <w:r w:rsidRPr="00D223D7">
        <w:rPr>
          <w:rFonts w:asciiTheme="majorHAnsi" w:hAnsiTheme="majorHAnsi" w:cstheme="majorHAnsi"/>
          <w:color w:val="000000"/>
          <w:sz w:val="28"/>
          <w:szCs w:val="28"/>
        </w:rPr>
        <w:br/>
        <w:t>thực hiện việc quan sát, tiếp nhận thông tin, chốt kết quả biểu quyết đề án, danh</w:t>
      </w:r>
      <w:r w:rsidRPr="00D223D7">
        <w:rPr>
          <w:rFonts w:asciiTheme="majorHAnsi" w:hAnsiTheme="majorHAnsi" w:cstheme="majorHAnsi"/>
          <w:color w:val="000000"/>
          <w:sz w:val="28"/>
          <w:szCs w:val="28"/>
        </w:rPr>
        <w:br/>
        <w:t>sách bầu cử của các đại biểu lần lượt tại các điểm cầu để Thư ký đại hội ghi</w:t>
      </w:r>
      <w:r w:rsidRPr="00D223D7">
        <w:rPr>
          <w:rFonts w:asciiTheme="majorHAnsi" w:hAnsiTheme="majorHAnsi" w:cstheme="majorHAnsi"/>
          <w:color w:val="000000"/>
          <w:sz w:val="28"/>
          <w:szCs w:val="28"/>
        </w:rPr>
        <w:br/>
        <w:t>chép biên bản. Hình ảnh tại các điểm cầu phải được đăng tải, phát trực tiếp tại</w:t>
      </w:r>
      <w:r w:rsidRPr="00D223D7">
        <w:rPr>
          <w:rFonts w:asciiTheme="majorHAnsi" w:hAnsiTheme="majorHAnsi" w:cstheme="majorHAnsi"/>
          <w:color w:val="000000"/>
          <w:sz w:val="28"/>
          <w:szCs w:val="28"/>
        </w:rPr>
        <w:br/>
        <w:t>các điểm cầu trung tâm; trường hợp quá nhiều điểm cầu, không hiển thị hết một</w:t>
      </w:r>
      <w:r w:rsidRPr="00D223D7">
        <w:rPr>
          <w:rFonts w:asciiTheme="majorHAnsi" w:hAnsiTheme="majorHAnsi" w:cstheme="majorHAnsi"/>
          <w:color w:val="000000"/>
          <w:sz w:val="28"/>
          <w:szCs w:val="28"/>
        </w:rPr>
        <w:br/>
        <w:t>lần thì chạy lần lượt đủ các điểm cầu.</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i/>
          <w:iCs/>
          <w:color w:val="000000"/>
          <w:sz w:val="28"/>
          <w:szCs w:val="28"/>
        </w:rPr>
        <w:t xml:space="preserve">Về số lượng điểm cầu: </w:t>
      </w:r>
      <w:r w:rsidRPr="00D223D7">
        <w:rPr>
          <w:rFonts w:asciiTheme="majorHAnsi" w:hAnsiTheme="majorHAnsi" w:cstheme="majorHAnsi"/>
          <w:color w:val="000000"/>
          <w:sz w:val="28"/>
          <w:szCs w:val="28"/>
        </w:rPr>
        <w:t>Hạn chế việc thành lập quá nhiều điểm cầu, số lượng</w:t>
      </w:r>
      <w:r w:rsidRPr="00D223D7">
        <w:rPr>
          <w:rFonts w:asciiTheme="majorHAnsi" w:hAnsiTheme="majorHAnsi" w:cstheme="majorHAnsi"/>
          <w:color w:val="000000"/>
          <w:sz w:val="28"/>
          <w:szCs w:val="28"/>
        </w:rPr>
        <w:br/>
        <w:t>đại biểu ở mỗi điểm cầu theo quy định công tác phòng chống dịch tại địa phương.</w:t>
      </w:r>
      <w:r w:rsidRPr="00D223D7">
        <w:rPr>
          <w:rFonts w:asciiTheme="majorHAnsi" w:hAnsiTheme="majorHAnsi" w:cstheme="majorHAnsi"/>
          <w:color w:val="000000"/>
          <w:sz w:val="28"/>
          <w:szCs w:val="28"/>
        </w:rPr>
        <w:br/>
        <w:t>Quy trình về bầu cử Ban Chấp hành khóa mới, bầu đại biểu đi dự đại hội</w:t>
      </w:r>
      <w:r w:rsidRPr="00D223D7">
        <w:rPr>
          <w:rFonts w:asciiTheme="majorHAnsi" w:hAnsiTheme="majorHAnsi" w:cstheme="majorHAnsi"/>
          <w:color w:val="000000"/>
          <w:sz w:val="28"/>
          <w:szCs w:val="28"/>
        </w:rPr>
        <w:br/>
        <w:t>đoàn cấp trên cụ thể như sau:</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Bước 1. Phát phiếu và gửi phiếu tới đại biểu tại các điểm cầu: </w:t>
      </w:r>
      <w:r w:rsidRPr="00D223D7">
        <w:rPr>
          <w:rFonts w:asciiTheme="majorHAnsi" w:hAnsiTheme="majorHAnsi" w:cstheme="majorHAnsi"/>
          <w:color w:val="000000"/>
          <w:sz w:val="28"/>
          <w:szCs w:val="28"/>
        </w:rPr>
        <w:t>Việc phát</w:t>
      </w:r>
      <w:r w:rsidRPr="00D223D7">
        <w:rPr>
          <w:rFonts w:asciiTheme="majorHAnsi" w:hAnsiTheme="majorHAnsi" w:cstheme="majorHAnsi"/>
          <w:color w:val="000000"/>
          <w:sz w:val="28"/>
          <w:szCs w:val="28"/>
        </w:rPr>
        <w:br/>
        <w:t>phiếu và gửi phiếu tới các đại biểu tham gia đại hội tại các điểm cầu được thực</w:t>
      </w:r>
      <w:r w:rsidRPr="00D223D7">
        <w:rPr>
          <w:rFonts w:asciiTheme="majorHAnsi" w:hAnsiTheme="majorHAnsi" w:cstheme="majorHAnsi"/>
          <w:color w:val="000000"/>
          <w:sz w:val="28"/>
          <w:szCs w:val="28"/>
        </w:rPr>
        <w:br/>
        <w:t>hiện tại phiên thứ nhất của đại hội.</w:t>
      </w:r>
    </w:p>
    <w:p w:rsidR="005D7334" w:rsidRPr="00D223D7" w:rsidRDefault="00122252" w:rsidP="002F0D4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Sau khi đại hội biểu quyết chốt danh sách bầu cử Ban Chấp hành khóa</w:t>
      </w:r>
      <w:r w:rsidRPr="00D223D7">
        <w:rPr>
          <w:rFonts w:asciiTheme="majorHAnsi" w:hAnsiTheme="majorHAnsi" w:cstheme="majorHAnsi"/>
          <w:color w:val="000000"/>
          <w:sz w:val="28"/>
          <w:szCs w:val="28"/>
        </w:rPr>
        <w:br/>
        <w:t xml:space="preserve">mới, danh sách bầu đoàn đại biểu dự đại hội đoàn cấp trên </w:t>
      </w:r>
      <w:r w:rsidRPr="00D223D7">
        <w:rPr>
          <w:rFonts w:asciiTheme="majorHAnsi" w:hAnsiTheme="majorHAnsi" w:cstheme="majorHAnsi"/>
          <w:i/>
          <w:iCs/>
          <w:color w:val="000000"/>
          <w:sz w:val="28"/>
          <w:szCs w:val="28"/>
        </w:rPr>
        <w:t xml:space="preserve">(nếu có) </w:t>
      </w:r>
      <w:r w:rsidRPr="00D223D7">
        <w:rPr>
          <w:rFonts w:asciiTheme="majorHAnsi" w:hAnsiTheme="majorHAnsi" w:cstheme="majorHAnsi"/>
          <w:color w:val="000000"/>
          <w:sz w:val="28"/>
          <w:szCs w:val="28"/>
        </w:rPr>
        <w:t>bằng hình</w:t>
      </w:r>
      <w:r w:rsidRPr="00D223D7">
        <w:rPr>
          <w:rFonts w:asciiTheme="majorHAnsi" w:hAnsiTheme="majorHAnsi" w:cstheme="majorHAnsi"/>
          <w:color w:val="000000"/>
          <w:sz w:val="28"/>
          <w:szCs w:val="28"/>
        </w:rPr>
        <w:br/>
        <w:t>thức giơ tay hoặc thẻ biểu quyết</w:t>
      </w:r>
      <w:r w:rsidRPr="00D223D7">
        <w:rPr>
          <w:rFonts w:asciiTheme="majorHAnsi" w:hAnsiTheme="majorHAnsi" w:cstheme="majorHAnsi"/>
          <w:i/>
          <w:iCs/>
          <w:color w:val="000000"/>
          <w:sz w:val="28"/>
          <w:szCs w:val="28"/>
        </w:rPr>
        <w:t xml:space="preserve">, </w:t>
      </w:r>
      <w:r w:rsidRPr="00D223D7">
        <w:rPr>
          <w:rFonts w:asciiTheme="majorHAnsi" w:hAnsiTheme="majorHAnsi" w:cstheme="majorHAnsi"/>
          <w:color w:val="000000"/>
          <w:sz w:val="28"/>
          <w:szCs w:val="28"/>
        </w:rPr>
        <w:t>biểu quyết Tổ kiểm phiếu (Ban Kiểm phiếu),</w:t>
      </w:r>
      <w:r w:rsidRPr="00D223D7">
        <w:rPr>
          <w:rFonts w:asciiTheme="majorHAnsi" w:hAnsiTheme="majorHAnsi" w:cstheme="majorHAnsi"/>
          <w:color w:val="000000"/>
          <w:sz w:val="28"/>
          <w:szCs w:val="28"/>
        </w:rPr>
        <w:br/>
        <w:t>Chủ tịch (Đoàn Chủ tịch) đại hội chuẩn bị phiếu và bàn giao lại cho Tổ kiểm</w:t>
      </w:r>
      <w:r w:rsidRPr="00D223D7">
        <w:rPr>
          <w:rFonts w:asciiTheme="majorHAnsi" w:hAnsiTheme="majorHAnsi" w:cstheme="majorHAnsi"/>
          <w:color w:val="000000"/>
          <w:sz w:val="28"/>
          <w:szCs w:val="28"/>
        </w:rPr>
        <w:br/>
        <w:t>phiếu. Tổ trưởng Tổ Kiểm phiếu tiến hành công tác bầu cử, nhận phiếu bầu cử</w:t>
      </w:r>
      <w:r w:rsidRPr="00D223D7">
        <w:rPr>
          <w:rFonts w:asciiTheme="majorHAnsi" w:hAnsiTheme="majorHAnsi" w:cstheme="majorHAnsi"/>
          <w:color w:val="000000"/>
          <w:sz w:val="28"/>
          <w:szCs w:val="28"/>
        </w:rPr>
        <w:br/>
        <w:t>từ Chủ tịch (Đoàn Chủ tịch) đại hội, thông qua quy chế bầu cử, phát phiếu tới</w:t>
      </w:r>
      <w:r w:rsidRPr="00D223D7">
        <w:rPr>
          <w:rFonts w:asciiTheme="majorHAnsi" w:hAnsiTheme="majorHAnsi" w:cstheme="majorHAnsi"/>
          <w:color w:val="000000"/>
          <w:sz w:val="28"/>
          <w:szCs w:val="28"/>
        </w:rPr>
        <w:br/>
        <w:t>các đại biểu tham gia tại điểm cầu trung tâm, gửi tài liệu kèm theo phiếu đến các</w:t>
      </w:r>
      <w:r w:rsidRPr="00D223D7">
        <w:rPr>
          <w:rFonts w:asciiTheme="majorHAnsi" w:hAnsiTheme="majorHAnsi" w:cstheme="majorHAnsi"/>
          <w:color w:val="000000"/>
          <w:sz w:val="28"/>
          <w:szCs w:val="28"/>
        </w:rPr>
        <w:br/>
        <w:t>đại biểu tham dự đại hội tại các điểm cầu.</w:t>
      </w:r>
    </w:p>
    <w:p w:rsidR="0087096B" w:rsidRDefault="0087096B" w:rsidP="00F032DD">
      <w:pPr>
        <w:spacing w:before="120" w:after="120" w:line="276" w:lineRule="auto"/>
        <w:ind w:firstLine="709"/>
        <w:contextualSpacing/>
        <w:jc w:val="both"/>
        <w:rPr>
          <w:rFonts w:asciiTheme="majorHAnsi" w:hAnsiTheme="majorHAnsi" w:cstheme="majorHAnsi"/>
          <w:b/>
          <w:bCs/>
          <w:i/>
          <w:iCs/>
          <w:color w:val="000000"/>
          <w:sz w:val="28"/>
          <w:szCs w:val="28"/>
        </w:rPr>
      </w:pPr>
    </w:p>
    <w:p w:rsidR="00C7323B" w:rsidRPr="00D223D7" w:rsidRDefault="00122252" w:rsidP="00F032DD">
      <w:pPr>
        <w:spacing w:before="120" w:after="120" w:line="276" w:lineRule="auto"/>
        <w:ind w:firstLine="709"/>
        <w:contextualSpacing/>
        <w:jc w:val="both"/>
        <w:rPr>
          <w:rFonts w:asciiTheme="majorHAnsi" w:hAnsiTheme="majorHAnsi" w:cstheme="majorHAnsi"/>
          <w:b/>
          <w:bCs/>
          <w:i/>
          <w:iCs/>
          <w:color w:val="000000"/>
          <w:sz w:val="28"/>
          <w:szCs w:val="28"/>
        </w:rPr>
      </w:pPr>
      <w:r w:rsidRPr="00D223D7">
        <w:rPr>
          <w:rFonts w:asciiTheme="majorHAnsi" w:hAnsiTheme="majorHAnsi" w:cstheme="majorHAnsi"/>
          <w:b/>
          <w:bCs/>
          <w:i/>
          <w:iCs/>
          <w:color w:val="000000"/>
          <w:sz w:val="28"/>
          <w:szCs w:val="28"/>
        </w:rPr>
        <w:lastRenderedPageBreak/>
        <w:t>Bước 2. Viết phiếu và gửi phiếu bầu về đại hội:</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Đối với đại biểu tham dự đại hội tại điểm cầu trung tâm, tiến hành viết</w:t>
      </w:r>
      <w:r w:rsidRPr="00D223D7">
        <w:rPr>
          <w:rFonts w:asciiTheme="majorHAnsi" w:hAnsiTheme="majorHAnsi" w:cstheme="majorHAnsi"/>
          <w:color w:val="000000"/>
          <w:sz w:val="28"/>
          <w:szCs w:val="28"/>
        </w:rPr>
        <w:br/>
        <w:t>phiếu và bỏ phiếu vào hòm phiếu (thùng phiếu) theo đúng quy định và yêu cầu</w:t>
      </w:r>
      <w:r w:rsidRPr="00D223D7">
        <w:rPr>
          <w:rFonts w:asciiTheme="majorHAnsi" w:hAnsiTheme="majorHAnsi" w:cstheme="majorHAnsi"/>
          <w:color w:val="000000"/>
          <w:sz w:val="28"/>
          <w:szCs w:val="28"/>
        </w:rPr>
        <w:br/>
        <w:t>của Tổ kiểm phiếu.</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Đối với đại biểu tham dự đại hội tại các điểm cầu nhánh, việc viết phiếu</w:t>
      </w:r>
      <w:r w:rsidRPr="00D223D7">
        <w:rPr>
          <w:rFonts w:asciiTheme="majorHAnsi" w:hAnsiTheme="majorHAnsi" w:cstheme="majorHAnsi"/>
          <w:color w:val="000000"/>
          <w:sz w:val="28"/>
          <w:szCs w:val="28"/>
        </w:rPr>
        <w:br/>
        <w:t>và gửi phiếu về đại hội thông qua Tổ kiểm phiếu được đại biểu thực hiện trong</w:t>
      </w:r>
      <w:r w:rsidRPr="00D223D7">
        <w:rPr>
          <w:rFonts w:asciiTheme="majorHAnsi" w:hAnsiTheme="majorHAnsi" w:cstheme="majorHAnsi"/>
          <w:color w:val="000000"/>
          <w:sz w:val="28"/>
          <w:szCs w:val="28"/>
        </w:rPr>
        <w:br/>
        <w:t>khoảng thời gian giữa hai phiên của đại hội.</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Đại biểu tham dự đại hội trực tuyến tại các điểm cầu nhánh sau khi nhận</w:t>
      </w:r>
      <w:r w:rsidRPr="00D223D7">
        <w:rPr>
          <w:rFonts w:asciiTheme="majorHAnsi" w:hAnsiTheme="majorHAnsi" w:cstheme="majorHAnsi"/>
          <w:color w:val="000000"/>
          <w:sz w:val="28"/>
          <w:szCs w:val="28"/>
        </w:rPr>
        <w:br/>
        <w:t>được phiếu do đại hội gửi thì tiến hành viết phiếu cho vào phong bì niêm phong</w:t>
      </w:r>
      <w:r w:rsidRPr="00D223D7">
        <w:rPr>
          <w:rFonts w:asciiTheme="majorHAnsi" w:hAnsiTheme="majorHAnsi" w:cstheme="majorHAnsi"/>
          <w:color w:val="000000"/>
          <w:sz w:val="28"/>
          <w:szCs w:val="28"/>
        </w:rPr>
        <w:br/>
        <w:t>thì gửi về đại hội qua Tổ Kiểm phiếu (hoặc đồng chí Tổ trưởng Tổ Kiểm phiếu</w:t>
      </w:r>
      <w:r w:rsidRPr="00D223D7">
        <w:rPr>
          <w:rFonts w:asciiTheme="majorHAnsi" w:hAnsiTheme="majorHAnsi" w:cstheme="majorHAnsi"/>
          <w:color w:val="000000"/>
          <w:sz w:val="28"/>
          <w:szCs w:val="28"/>
        </w:rPr>
        <w:br/>
        <w:t>sau khi được đại hội biểu quyết thông qua). Phiếu bầu phải được gửi về Tổ</w:t>
      </w:r>
      <w:r w:rsidRPr="00D223D7">
        <w:rPr>
          <w:rFonts w:asciiTheme="majorHAnsi" w:hAnsiTheme="majorHAnsi" w:cstheme="majorHAnsi"/>
          <w:color w:val="000000"/>
          <w:sz w:val="28"/>
          <w:szCs w:val="28"/>
        </w:rPr>
        <w:br/>
        <w:t>Kiểm phiếu chậm nhất trước thời điểm Tổ Kiểm phiếu công bố số phiếu phát ra</w:t>
      </w:r>
      <w:r w:rsidRPr="00D223D7">
        <w:rPr>
          <w:rFonts w:asciiTheme="majorHAnsi" w:hAnsiTheme="majorHAnsi" w:cstheme="majorHAnsi"/>
          <w:color w:val="000000"/>
          <w:sz w:val="28"/>
          <w:szCs w:val="28"/>
        </w:rPr>
        <w:br/>
        <w:t>thu về tại phiên thứ hai của đại hội. Sau thời điểm Tổ Kiểm phiếu công bố số</w:t>
      </w:r>
      <w:r w:rsidRPr="00D223D7">
        <w:rPr>
          <w:rFonts w:asciiTheme="majorHAnsi" w:hAnsiTheme="majorHAnsi" w:cstheme="majorHAnsi"/>
          <w:color w:val="000000"/>
          <w:sz w:val="28"/>
          <w:szCs w:val="28"/>
        </w:rPr>
        <w:br/>
        <w:t>phiếu phát ra thu về phiếu không còn giá trị. Để đảm bảo tính ẩn danh trong</w:t>
      </w:r>
      <w:r w:rsidRPr="00D223D7">
        <w:rPr>
          <w:rFonts w:asciiTheme="majorHAnsi" w:hAnsiTheme="majorHAnsi" w:cstheme="majorHAnsi"/>
          <w:color w:val="000000"/>
          <w:sz w:val="28"/>
          <w:szCs w:val="28"/>
        </w:rPr>
        <w:br/>
        <w:t>công tác bầu cử, phiếu bầu của các đại biểu tham dự đại hội tại các điểm cầu</w:t>
      </w:r>
      <w:r w:rsidRPr="00D223D7">
        <w:rPr>
          <w:rFonts w:asciiTheme="majorHAnsi" w:hAnsiTheme="majorHAnsi" w:cstheme="majorHAnsi"/>
          <w:color w:val="000000"/>
          <w:sz w:val="28"/>
          <w:szCs w:val="28"/>
        </w:rPr>
        <w:br/>
        <w:t>nhánh phải được đựng trong hai phong bì.</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Tổ kiểm phiếu (Ban kiểm phiếu) ngoài các nhiệm vụ theo Hướng dẫn số</w:t>
      </w:r>
      <w:r w:rsidRPr="00D223D7">
        <w:rPr>
          <w:rFonts w:asciiTheme="majorHAnsi" w:hAnsiTheme="majorHAnsi" w:cstheme="majorHAnsi"/>
          <w:color w:val="000000"/>
          <w:sz w:val="28"/>
          <w:szCs w:val="28"/>
        </w:rPr>
        <w:br/>
        <w:t>6</w:t>
      </w:r>
      <w:r w:rsidR="00AD4CF4">
        <w:rPr>
          <w:rFonts w:asciiTheme="majorHAnsi" w:hAnsiTheme="majorHAnsi" w:cstheme="majorHAnsi"/>
          <w:color w:val="000000"/>
          <w:sz w:val="28"/>
          <w:szCs w:val="28"/>
          <w:lang w:val="en-US"/>
        </w:rPr>
        <w:t>2</w:t>
      </w:r>
      <w:r w:rsidRPr="00D223D7">
        <w:rPr>
          <w:rFonts w:asciiTheme="majorHAnsi" w:hAnsiTheme="majorHAnsi" w:cstheme="majorHAnsi"/>
          <w:color w:val="000000"/>
          <w:sz w:val="28"/>
          <w:szCs w:val="28"/>
        </w:rPr>
        <w:t xml:space="preserve"> - HD/T</w:t>
      </w:r>
      <w:r w:rsidR="00AD4CF4">
        <w:rPr>
          <w:rFonts w:asciiTheme="majorHAnsi" w:hAnsiTheme="majorHAnsi" w:cstheme="majorHAnsi"/>
          <w:color w:val="000000"/>
          <w:sz w:val="28"/>
          <w:szCs w:val="28"/>
          <w:lang w:val="en-US"/>
        </w:rPr>
        <w:t>ĐTN</w:t>
      </w:r>
      <w:r w:rsidR="00AD4CF4">
        <w:rPr>
          <w:rFonts w:asciiTheme="majorHAnsi" w:hAnsiTheme="majorHAnsi" w:cstheme="majorHAnsi"/>
          <w:color w:val="000000"/>
          <w:sz w:val="28"/>
          <w:szCs w:val="28"/>
        </w:rPr>
        <w:t>-TCKT</w:t>
      </w:r>
      <w:r w:rsidRPr="00D223D7">
        <w:rPr>
          <w:rFonts w:asciiTheme="majorHAnsi" w:hAnsiTheme="majorHAnsi" w:cstheme="majorHAnsi"/>
          <w:color w:val="000000"/>
          <w:sz w:val="28"/>
          <w:szCs w:val="28"/>
        </w:rPr>
        <w:t>, Tổ kiểm phiếu có trách nhiệm cho phiếu vào phong bì</w:t>
      </w:r>
      <w:r w:rsidRPr="00D223D7">
        <w:rPr>
          <w:rFonts w:asciiTheme="majorHAnsi" w:hAnsiTheme="majorHAnsi" w:cstheme="majorHAnsi"/>
          <w:sz w:val="28"/>
          <w:szCs w:val="28"/>
        </w:rPr>
        <w:br/>
      </w:r>
      <w:r w:rsidRPr="00D223D7">
        <w:rPr>
          <w:rFonts w:asciiTheme="majorHAnsi" w:hAnsiTheme="majorHAnsi" w:cstheme="majorHAnsi"/>
          <w:color w:val="000000"/>
          <w:sz w:val="28"/>
          <w:szCs w:val="28"/>
        </w:rPr>
        <w:t>niêm phong, kèm theo tài liệu có liên quan gửi đến các đại biểu tham dự đại hội</w:t>
      </w:r>
      <w:r w:rsidRPr="00D223D7">
        <w:rPr>
          <w:rFonts w:asciiTheme="majorHAnsi" w:hAnsiTheme="majorHAnsi" w:cstheme="majorHAnsi"/>
          <w:color w:val="000000"/>
          <w:sz w:val="28"/>
          <w:szCs w:val="28"/>
        </w:rPr>
        <w:br/>
        <w:t>theo hình thức trực tuyến tại các điểm cầu nhánh; tại điểm cầu trung tâm Ban</w:t>
      </w:r>
      <w:r w:rsidRPr="00D223D7">
        <w:rPr>
          <w:rFonts w:asciiTheme="majorHAnsi" w:hAnsiTheme="majorHAnsi" w:cstheme="majorHAnsi"/>
          <w:color w:val="000000"/>
          <w:sz w:val="28"/>
          <w:szCs w:val="28"/>
        </w:rPr>
        <w:br/>
        <w:t>Kiểm phiếu kiểm số phiếu phát ra, thu về và niêm phong hòm đựng phiếu bầu.</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Bước 3. Kiểm phiếu và công bố kết quả bầu cử: </w:t>
      </w:r>
      <w:r w:rsidRPr="00D223D7">
        <w:rPr>
          <w:rFonts w:asciiTheme="majorHAnsi" w:hAnsiTheme="majorHAnsi" w:cstheme="majorHAnsi"/>
          <w:color w:val="000000"/>
          <w:sz w:val="28"/>
          <w:szCs w:val="28"/>
        </w:rPr>
        <w:t>Việc kiểm phiếu và</w:t>
      </w:r>
      <w:r w:rsidRPr="00D223D7">
        <w:rPr>
          <w:rFonts w:asciiTheme="majorHAnsi" w:hAnsiTheme="majorHAnsi" w:cstheme="majorHAnsi"/>
          <w:color w:val="000000"/>
          <w:sz w:val="28"/>
          <w:szCs w:val="28"/>
        </w:rPr>
        <w:br/>
        <w:t>công bố kết quả được thực hiện tại phiên thứ hai của đại hội.</w:t>
      </w:r>
    </w:p>
    <w:p w:rsidR="00C7323B"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 Tổ Kiểm phiếu tiến hành kiểm đếm số lượng phiếu bầu; báo cáo tổng số</w:t>
      </w:r>
      <w:r w:rsidRPr="00D223D7">
        <w:rPr>
          <w:rFonts w:asciiTheme="majorHAnsi" w:hAnsiTheme="majorHAnsi" w:cstheme="majorHAnsi"/>
          <w:color w:val="000000"/>
          <w:sz w:val="28"/>
          <w:szCs w:val="28"/>
        </w:rPr>
        <w:br/>
        <w:t>phiếu phát ra, thu về, tiến hành kiểm phiếu.</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 Tổ Kiểm phiếu công bố kết quả kiểm phiếu bầu Ban Chấp hành khóa</w:t>
      </w:r>
      <w:r w:rsidRPr="00D223D7">
        <w:rPr>
          <w:rFonts w:asciiTheme="majorHAnsi" w:hAnsiTheme="majorHAnsi" w:cstheme="majorHAnsi"/>
          <w:color w:val="000000"/>
          <w:sz w:val="28"/>
          <w:szCs w:val="28"/>
        </w:rPr>
        <w:br/>
        <w:t>mới, bầu đoàn đại biểu dự đại hội đoàn cấp trên với đại hội; đại hội biểu quyết</w:t>
      </w:r>
      <w:r w:rsidRPr="00D223D7">
        <w:rPr>
          <w:rFonts w:asciiTheme="majorHAnsi" w:hAnsiTheme="majorHAnsi" w:cstheme="majorHAnsi"/>
          <w:color w:val="000000"/>
          <w:sz w:val="28"/>
          <w:szCs w:val="28"/>
        </w:rPr>
        <w:br/>
        <w:t>thông qua kết quả bầu cử bằng hình thức giơ tay hoặc giơ thẻ đại biểu.</w:t>
      </w:r>
    </w:p>
    <w:p w:rsidR="00D223D7" w:rsidRPr="00D223D7" w:rsidRDefault="00122252" w:rsidP="00F032DD">
      <w:pPr>
        <w:spacing w:before="120" w:after="120" w:line="276" w:lineRule="auto"/>
        <w:ind w:firstLine="709"/>
        <w:contextualSpacing/>
        <w:jc w:val="both"/>
        <w:rPr>
          <w:rFonts w:asciiTheme="majorHAnsi" w:hAnsiTheme="majorHAnsi" w:cstheme="majorHAnsi"/>
          <w:b/>
          <w:bCs/>
          <w:color w:val="000000"/>
          <w:sz w:val="28"/>
          <w:szCs w:val="28"/>
        </w:rPr>
      </w:pPr>
      <w:r w:rsidRPr="00D223D7">
        <w:rPr>
          <w:rFonts w:asciiTheme="majorHAnsi" w:hAnsiTheme="majorHAnsi" w:cstheme="majorHAnsi"/>
          <w:b/>
          <w:bCs/>
          <w:color w:val="000000"/>
          <w:sz w:val="28"/>
          <w:szCs w:val="28"/>
        </w:rPr>
        <w:t>* Phương án 2: Phiếu điện tử</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Đại hội tổ chức bầu Ban Chấp hành khóa mới, bầu đoàn đại biểu đi dự đại</w:t>
      </w:r>
      <w:r w:rsidRPr="00D223D7">
        <w:rPr>
          <w:rFonts w:asciiTheme="majorHAnsi" w:hAnsiTheme="majorHAnsi" w:cstheme="majorHAnsi"/>
          <w:color w:val="000000"/>
          <w:sz w:val="28"/>
          <w:szCs w:val="28"/>
        </w:rPr>
        <w:br/>
        <w:t xml:space="preserve">hội đoàn cấp trên </w:t>
      </w:r>
      <w:r w:rsidRPr="00D223D7">
        <w:rPr>
          <w:rFonts w:asciiTheme="majorHAnsi" w:hAnsiTheme="majorHAnsi" w:cstheme="majorHAnsi"/>
          <w:i/>
          <w:iCs/>
          <w:color w:val="000000"/>
          <w:sz w:val="28"/>
          <w:szCs w:val="28"/>
        </w:rPr>
        <w:t xml:space="preserve">(nếu có) </w:t>
      </w:r>
      <w:r w:rsidRPr="00D223D7">
        <w:rPr>
          <w:rFonts w:asciiTheme="majorHAnsi" w:hAnsiTheme="majorHAnsi" w:cstheme="majorHAnsi"/>
          <w:color w:val="000000"/>
          <w:sz w:val="28"/>
          <w:szCs w:val="28"/>
        </w:rPr>
        <w:t xml:space="preserve">thông qua </w:t>
      </w:r>
      <w:r w:rsidRPr="00D223D7">
        <w:rPr>
          <w:rFonts w:asciiTheme="majorHAnsi" w:hAnsiTheme="majorHAnsi" w:cstheme="majorHAnsi"/>
          <w:b/>
          <w:bCs/>
          <w:color w:val="000000"/>
          <w:sz w:val="28"/>
          <w:szCs w:val="28"/>
        </w:rPr>
        <w:t xml:space="preserve">App Bầu Cử </w:t>
      </w:r>
      <w:r w:rsidRPr="00D223D7">
        <w:rPr>
          <w:rFonts w:asciiTheme="majorHAnsi" w:hAnsiTheme="majorHAnsi" w:cstheme="majorHAnsi"/>
          <w:i/>
          <w:iCs/>
          <w:color w:val="000000"/>
          <w:sz w:val="28"/>
          <w:szCs w:val="28"/>
        </w:rPr>
        <w:t>(do Trung ương Đoàn xây</w:t>
      </w:r>
      <w:r w:rsidRPr="00D223D7">
        <w:rPr>
          <w:rFonts w:asciiTheme="majorHAnsi" w:hAnsiTheme="majorHAnsi" w:cstheme="majorHAnsi"/>
          <w:i/>
          <w:iCs/>
          <w:color w:val="000000"/>
          <w:sz w:val="28"/>
          <w:szCs w:val="28"/>
        </w:rPr>
        <w:br/>
        <w:t>dựng, quản lý</w:t>
      </w:r>
      <w:r w:rsidR="0087096B">
        <w:rPr>
          <w:rFonts w:asciiTheme="majorHAnsi" w:hAnsiTheme="majorHAnsi" w:cstheme="majorHAnsi"/>
          <w:i/>
          <w:iCs/>
          <w:color w:val="000000"/>
          <w:sz w:val="28"/>
          <w:szCs w:val="28"/>
          <w:lang w:val="en-US"/>
        </w:rPr>
        <w:t>; Ban Thường vụ Tỉnh đoàn sẽ hướng dẫn sau khi Trung ương Đoàn triển khai</w:t>
      </w:r>
      <w:r w:rsidRPr="00D223D7">
        <w:rPr>
          <w:rFonts w:asciiTheme="majorHAnsi" w:hAnsiTheme="majorHAnsi" w:cstheme="majorHAnsi"/>
          <w:i/>
          <w:iCs/>
          <w:color w:val="000000"/>
          <w:sz w:val="28"/>
          <w:szCs w:val="28"/>
        </w:rPr>
        <w:t>)</w:t>
      </w:r>
      <w:r w:rsidRPr="00D223D7">
        <w:rPr>
          <w:rFonts w:asciiTheme="majorHAnsi" w:hAnsiTheme="majorHAnsi" w:cstheme="majorHAnsi"/>
          <w:color w:val="000000"/>
          <w:sz w:val="28"/>
          <w:szCs w:val="28"/>
        </w:rPr>
        <w:t>. Việc ứng dụng App Bầu Cử phải đảm bảo tính an toàn và bảo</w:t>
      </w:r>
      <w:r w:rsidRPr="00D223D7">
        <w:rPr>
          <w:rFonts w:asciiTheme="majorHAnsi" w:hAnsiTheme="majorHAnsi" w:cstheme="majorHAnsi"/>
          <w:color w:val="000000"/>
          <w:sz w:val="28"/>
          <w:szCs w:val="28"/>
        </w:rPr>
        <w:br/>
        <w:t>mật thông tin.</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Bước 1. Triển khai cài đặt App Bầu Cử: </w:t>
      </w:r>
      <w:r w:rsidRPr="00D223D7">
        <w:rPr>
          <w:rFonts w:asciiTheme="majorHAnsi" w:hAnsiTheme="majorHAnsi" w:cstheme="majorHAnsi"/>
          <w:color w:val="000000"/>
          <w:sz w:val="28"/>
          <w:szCs w:val="28"/>
        </w:rPr>
        <w:t>Ban Chấp hành cấp triệu tập đại</w:t>
      </w:r>
      <w:r w:rsidRPr="00D223D7">
        <w:rPr>
          <w:rFonts w:asciiTheme="majorHAnsi" w:hAnsiTheme="majorHAnsi" w:cstheme="majorHAnsi"/>
          <w:color w:val="000000"/>
          <w:sz w:val="28"/>
          <w:szCs w:val="28"/>
        </w:rPr>
        <w:br/>
        <w:t>hội triển khai cài đặt App Bầu Cử tới tất cả các đồng chí là đại biểu triệu tập</w:t>
      </w:r>
      <w:r w:rsidRPr="00D223D7">
        <w:rPr>
          <w:rFonts w:asciiTheme="majorHAnsi" w:hAnsiTheme="majorHAnsi" w:cstheme="majorHAnsi"/>
          <w:color w:val="000000"/>
          <w:sz w:val="28"/>
          <w:szCs w:val="28"/>
        </w:rPr>
        <w:br/>
        <w:t>tham dự đại hội.</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Bước 2. Tạo phiếu bầu cử: </w:t>
      </w:r>
      <w:r w:rsidRPr="00D223D7">
        <w:rPr>
          <w:rFonts w:asciiTheme="majorHAnsi" w:hAnsiTheme="majorHAnsi" w:cstheme="majorHAnsi"/>
          <w:color w:val="000000"/>
          <w:sz w:val="28"/>
          <w:szCs w:val="28"/>
        </w:rPr>
        <w:t>Sau khi đại hội biểu quyết chốt danh sách bầu</w:t>
      </w:r>
      <w:r w:rsidRPr="00D223D7">
        <w:rPr>
          <w:rFonts w:asciiTheme="majorHAnsi" w:hAnsiTheme="majorHAnsi" w:cstheme="majorHAnsi"/>
          <w:color w:val="000000"/>
          <w:sz w:val="28"/>
          <w:szCs w:val="28"/>
        </w:rPr>
        <w:br/>
        <w:t xml:space="preserve">cử Ban Chấp hành khóa mới, đại biểu dự đại hội đoàn cấp trên </w:t>
      </w:r>
      <w:r w:rsidRPr="00D223D7">
        <w:rPr>
          <w:rFonts w:asciiTheme="majorHAnsi" w:hAnsiTheme="majorHAnsi" w:cstheme="majorHAnsi"/>
          <w:i/>
          <w:iCs/>
          <w:color w:val="000000"/>
          <w:sz w:val="28"/>
          <w:szCs w:val="28"/>
        </w:rPr>
        <w:t xml:space="preserve">(nếu có), </w:t>
      </w:r>
      <w:r w:rsidRPr="00D223D7">
        <w:rPr>
          <w:rFonts w:asciiTheme="majorHAnsi" w:hAnsiTheme="majorHAnsi" w:cstheme="majorHAnsi"/>
          <w:color w:val="000000"/>
          <w:sz w:val="28"/>
          <w:szCs w:val="28"/>
        </w:rPr>
        <w:t>biểu</w:t>
      </w:r>
      <w:r w:rsidRPr="00D223D7">
        <w:rPr>
          <w:rFonts w:asciiTheme="majorHAnsi" w:hAnsiTheme="majorHAnsi" w:cstheme="majorHAnsi"/>
          <w:color w:val="000000"/>
          <w:sz w:val="28"/>
          <w:szCs w:val="28"/>
        </w:rPr>
        <w:br/>
        <w:t>quyết Tổ Kiểm phiếu, Tổ trưởng Tổ Kiểm phiếu tiến hành công tác bầu cử,</w:t>
      </w:r>
      <w:r w:rsidRPr="00D223D7">
        <w:rPr>
          <w:rFonts w:asciiTheme="majorHAnsi" w:hAnsiTheme="majorHAnsi" w:cstheme="majorHAnsi"/>
          <w:color w:val="000000"/>
          <w:sz w:val="28"/>
          <w:szCs w:val="28"/>
        </w:rPr>
        <w:br/>
      </w:r>
      <w:r w:rsidRPr="00D223D7">
        <w:rPr>
          <w:rFonts w:asciiTheme="majorHAnsi" w:hAnsiTheme="majorHAnsi" w:cstheme="majorHAnsi"/>
          <w:color w:val="000000"/>
          <w:sz w:val="28"/>
          <w:szCs w:val="28"/>
        </w:rPr>
        <w:lastRenderedPageBreak/>
        <w:t>thông qua quy chế bầu cử, chốt danh sách đại biểu tại các điểm cầu, tạo phiếu</w:t>
      </w:r>
      <w:r w:rsidRPr="00D223D7">
        <w:rPr>
          <w:rFonts w:asciiTheme="majorHAnsi" w:hAnsiTheme="majorHAnsi" w:cstheme="majorHAnsi"/>
          <w:color w:val="000000"/>
          <w:sz w:val="28"/>
          <w:szCs w:val="28"/>
        </w:rPr>
        <w:br/>
        <w:t xml:space="preserve">bầu cử trên </w:t>
      </w:r>
      <w:r w:rsidRPr="00D223D7">
        <w:rPr>
          <w:rFonts w:asciiTheme="majorHAnsi" w:hAnsiTheme="majorHAnsi" w:cstheme="majorHAnsi"/>
          <w:b/>
          <w:bCs/>
          <w:color w:val="000000"/>
          <w:sz w:val="28"/>
          <w:szCs w:val="28"/>
        </w:rPr>
        <w:t>App Bầu Cử</w:t>
      </w:r>
      <w:r w:rsidRPr="00D223D7">
        <w:rPr>
          <w:rFonts w:asciiTheme="majorHAnsi" w:hAnsiTheme="majorHAnsi" w:cstheme="majorHAnsi"/>
          <w:color w:val="000000"/>
          <w:sz w:val="28"/>
          <w:szCs w:val="28"/>
        </w:rPr>
        <w:t>. Phiếu bầu cử được mã hóa và gắn mã riêng cho từng</w:t>
      </w:r>
      <w:r w:rsidRPr="00D223D7">
        <w:rPr>
          <w:rFonts w:asciiTheme="majorHAnsi" w:hAnsiTheme="majorHAnsi" w:cstheme="majorHAnsi"/>
          <w:color w:val="000000"/>
          <w:sz w:val="28"/>
          <w:szCs w:val="28"/>
        </w:rPr>
        <w:br/>
        <w:t>phiên của đại hội, riêng từng đơn vị tổ chức đại hội. Phiếu bầu cử đã được mã</w:t>
      </w:r>
      <w:r w:rsidRPr="00D223D7">
        <w:rPr>
          <w:rFonts w:asciiTheme="majorHAnsi" w:hAnsiTheme="majorHAnsi" w:cstheme="majorHAnsi"/>
          <w:color w:val="000000"/>
          <w:sz w:val="28"/>
          <w:szCs w:val="28"/>
        </w:rPr>
        <w:br/>
        <w:t>hóa sẽ được gửi đến từng đại biểu tham dự đại hội tại các điểm cầu thông qua</w:t>
      </w:r>
      <w:r w:rsidRPr="00D223D7">
        <w:rPr>
          <w:rFonts w:asciiTheme="majorHAnsi" w:hAnsiTheme="majorHAnsi" w:cstheme="majorHAnsi"/>
          <w:color w:val="000000"/>
          <w:sz w:val="28"/>
          <w:szCs w:val="28"/>
        </w:rPr>
        <w:br/>
        <w:t>App Bầu Cử.</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Bước 3. Viết phiếu và gửi phiếu bầu về đại hội: </w:t>
      </w:r>
      <w:r w:rsidRPr="00D223D7">
        <w:rPr>
          <w:rFonts w:asciiTheme="majorHAnsi" w:hAnsiTheme="majorHAnsi" w:cstheme="majorHAnsi"/>
          <w:color w:val="000000"/>
          <w:sz w:val="28"/>
          <w:szCs w:val="28"/>
        </w:rPr>
        <w:t>Sau khi nhận được phiếu</w:t>
      </w:r>
      <w:r w:rsidRPr="00D223D7">
        <w:rPr>
          <w:rFonts w:asciiTheme="majorHAnsi" w:hAnsiTheme="majorHAnsi" w:cstheme="majorHAnsi"/>
          <w:color w:val="000000"/>
          <w:sz w:val="28"/>
          <w:szCs w:val="28"/>
        </w:rPr>
        <w:br/>
        <w:t xml:space="preserve">bầu cử do Tổ Kiểm phiếu gửi thông qua </w:t>
      </w:r>
      <w:r w:rsidRPr="00D223D7">
        <w:rPr>
          <w:rFonts w:asciiTheme="majorHAnsi" w:hAnsiTheme="majorHAnsi" w:cstheme="majorHAnsi"/>
          <w:b/>
          <w:bCs/>
          <w:color w:val="000000"/>
          <w:sz w:val="28"/>
          <w:szCs w:val="28"/>
        </w:rPr>
        <w:t>App Bầu Cử</w:t>
      </w:r>
      <w:r w:rsidRPr="00D223D7">
        <w:rPr>
          <w:rFonts w:asciiTheme="majorHAnsi" w:hAnsiTheme="majorHAnsi" w:cstheme="majorHAnsi"/>
          <w:color w:val="000000"/>
          <w:sz w:val="28"/>
          <w:szCs w:val="28"/>
        </w:rPr>
        <w:t>, đại biểu tham dự đại hội</w:t>
      </w:r>
      <w:r w:rsidRPr="00D223D7">
        <w:rPr>
          <w:rFonts w:asciiTheme="majorHAnsi" w:hAnsiTheme="majorHAnsi" w:cstheme="majorHAnsi"/>
          <w:color w:val="000000"/>
          <w:sz w:val="28"/>
          <w:szCs w:val="28"/>
        </w:rPr>
        <w:br/>
        <w:t>tiến hành viết phiếu (tích phiếu) bầu cử. Phiếu bầu cử sau khi được đại biểu tích</w:t>
      </w:r>
      <w:r w:rsidRPr="00D223D7">
        <w:rPr>
          <w:rFonts w:asciiTheme="majorHAnsi" w:hAnsiTheme="majorHAnsi" w:cstheme="majorHAnsi"/>
          <w:color w:val="000000"/>
          <w:sz w:val="28"/>
          <w:szCs w:val="28"/>
        </w:rPr>
        <w:br/>
        <w:t>sẽ được mã hóa và gửi về cho Tổ Kiểm phiếu. Để hoàn thành quy trình viết</w:t>
      </w:r>
      <w:r w:rsidRPr="00D223D7">
        <w:rPr>
          <w:rFonts w:asciiTheme="majorHAnsi" w:hAnsiTheme="majorHAnsi" w:cstheme="majorHAnsi"/>
          <w:color w:val="000000"/>
          <w:sz w:val="28"/>
          <w:szCs w:val="28"/>
        </w:rPr>
        <w:br/>
        <w:t>phiếu và gửi phiếu bầu về đại hội thì đại biểu sau khi gửi phiếu phải xác nhận đã</w:t>
      </w:r>
      <w:r w:rsidRPr="00D223D7">
        <w:rPr>
          <w:rFonts w:asciiTheme="majorHAnsi" w:hAnsiTheme="majorHAnsi" w:cstheme="majorHAnsi"/>
          <w:color w:val="000000"/>
          <w:sz w:val="28"/>
          <w:szCs w:val="28"/>
        </w:rPr>
        <w:br/>
        <w:t>gửi phiếu trên App Bầu Cử.</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Bước 4. Kiểm phiếu, công bố kết quả bầu cử: </w:t>
      </w:r>
      <w:r w:rsidRPr="00D223D7">
        <w:rPr>
          <w:rFonts w:asciiTheme="majorHAnsi" w:hAnsiTheme="majorHAnsi" w:cstheme="majorHAnsi"/>
          <w:color w:val="000000"/>
          <w:sz w:val="28"/>
          <w:szCs w:val="28"/>
        </w:rPr>
        <w:t>Sau khi đại biểu hoàn</w:t>
      </w:r>
      <w:r w:rsidRPr="00D223D7">
        <w:rPr>
          <w:rFonts w:asciiTheme="majorHAnsi" w:hAnsiTheme="majorHAnsi" w:cstheme="majorHAnsi"/>
          <w:color w:val="000000"/>
          <w:sz w:val="28"/>
          <w:szCs w:val="28"/>
        </w:rPr>
        <w:br/>
        <w:t>thành việc tích phiếu và gửi phiếu. Tổ Kiểm phiếu công bố kết quả kiểm phiếu.</w:t>
      </w:r>
      <w:r w:rsidRPr="00D223D7">
        <w:rPr>
          <w:rFonts w:asciiTheme="majorHAnsi" w:hAnsiTheme="majorHAnsi" w:cstheme="majorHAnsi"/>
          <w:color w:val="000000"/>
          <w:sz w:val="28"/>
          <w:szCs w:val="28"/>
        </w:rPr>
        <w:br/>
        <w:t>Đại hội biểu quyết thông qua kết quả bầu cử bằng hình thức giơ tay hoặc giơ thẻ</w:t>
      </w:r>
      <w:r w:rsidRPr="00D223D7">
        <w:rPr>
          <w:rFonts w:asciiTheme="majorHAnsi" w:hAnsiTheme="majorHAnsi" w:cstheme="majorHAnsi"/>
          <w:color w:val="000000"/>
          <w:sz w:val="28"/>
          <w:szCs w:val="28"/>
        </w:rPr>
        <w:br/>
        <w:t>đại biểu.</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Lưu ý: </w:t>
      </w:r>
      <w:r w:rsidRPr="00D223D7">
        <w:rPr>
          <w:rFonts w:asciiTheme="majorHAnsi" w:hAnsiTheme="majorHAnsi" w:cstheme="majorHAnsi"/>
          <w:color w:val="000000"/>
          <w:sz w:val="28"/>
          <w:szCs w:val="28"/>
        </w:rPr>
        <w:t>Việc bỏ phiếu điện tử phải đáp ứng các yêu cầu sau:</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 Phiếu tích đúng qui định bầu cử.</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 Phiếu được “mã hóa và gắn mã riêng” do đại hội phát ra.</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color w:val="000000"/>
          <w:sz w:val="28"/>
          <w:szCs w:val="28"/>
        </w:rPr>
        <w:t>- Phiếu được đại biểu xác nhận đã gửi phiếu.</w:t>
      </w:r>
    </w:p>
    <w:p w:rsidR="00D223D7" w:rsidRPr="00D223D7"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c) Bầu các chức danh trong Ban Chấp hành khóa mới tại Hội nghị Ban</w:t>
      </w:r>
      <w:r w:rsidRPr="00D223D7">
        <w:rPr>
          <w:rFonts w:asciiTheme="majorHAnsi" w:hAnsiTheme="majorHAnsi" w:cstheme="majorHAnsi"/>
          <w:b/>
          <w:bCs/>
          <w:i/>
          <w:iCs/>
          <w:color w:val="000000"/>
          <w:sz w:val="28"/>
          <w:szCs w:val="28"/>
        </w:rPr>
        <w:br/>
        <w:t xml:space="preserve">Chấp hành lần thứ nhất: </w:t>
      </w:r>
      <w:r w:rsidRPr="00D223D7">
        <w:rPr>
          <w:rFonts w:asciiTheme="majorHAnsi" w:hAnsiTheme="majorHAnsi" w:cstheme="majorHAnsi"/>
          <w:color w:val="000000"/>
          <w:sz w:val="28"/>
          <w:szCs w:val="28"/>
        </w:rPr>
        <w:t>Ban Chấp hành khóa mới triệu tập Hội nghị Ban Chấp</w:t>
      </w:r>
      <w:r w:rsidRPr="00D223D7">
        <w:rPr>
          <w:rFonts w:asciiTheme="majorHAnsi" w:hAnsiTheme="majorHAnsi" w:cstheme="majorHAnsi"/>
          <w:color w:val="000000"/>
          <w:sz w:val="28"/>
          <w:szCs w:val="28"/>
        </w:rPr>
        <w:br/>
        <w:t>hành lần thứ nhất thực hiện công tác bầu các chức danh trong Ban Chấp hành</w:t>
      </w:r>
      <w:r w:rsidRPr="00D223D7">
        <w:rPr>
          <w:rFonts w:asciiTheme="majorHAnsi" w:hAnsiTheme="majorHAnsi" w:cstheme="majorHAnsi"/>
          <w:color w:val="000000"/>
          <w:sz w:val="28"/>
          <w:szCs w:val="28"/>
        </w:rPr>
        <w:br/>
        <w:t>bằng hình thức bỏ phiếu kín.</w:t>
      </w:r>
    </w:p>
    <w:p w:rsidR="00C84D77" w:rsidRPr="00F032DD" w:rsidRDefault="00122252" w:rsidP="00F032DD">
      <w:pPr>
        <w:spacing w:before="120" w:after="120" w:line="276" w:lineRule="auto"/>
        <w:ind w:firstLine="709"/>
        <w:contextualSpacing/>
        <w:jc w:val="both"/>
        <w:rPr>
          <w:rFonts w:asciiTheme="majorHAnsi" w:hAnsiTheme="majorHAnsi" w:cstheme="majorHAnsi"/>
          <w:color w:val="000000"/>
          <w:sz w:val="28"/>
          <w:szCs w:val="28"/>
        </w:rPr>
      </w:pPr>
      <w:r w:rsidRPr="00D223D7">
        <w:rPr>
          <w:rFonts w:asciiTheme="majorHAnsi" w:hAnsiTheme="majorHAnsi" w:cstheme="majorHAnsi"/>
          <w:b/>
          <w:bCs/>
          <w:i/>
          <w:iCs/>
          <w:color w:val="000000"/>
          <w:sz w:val="28"/>
          <w:szCs w:val="28"/>
        </w:rPr>
        <w:t xml:space="preserve">2.2.4. Chuẩn y kết quả bầu cử tại đại hội: </w:t>
      </w:r>
      <w:r w:rsidRPr="00D223D7">
        <w:rPr>
          <w:rFonts w:asciiTheme="majorHAnsi" w:hAnsiTheme="majorHAnsi" w:cstheme="majorHAnsi"/>
          <w:color w:val="000000"/>
          <w:sz w:val="28"/>
          <w:szCs w:val="28"/>
        </w:rPr>
        <w:t>Ban Chấp hành khóa mới hoàn</w:t>
      </w:r>
      <w:r w:rsidRPr="00D223D7">
        <w:rPr>
          <w:rFonts w:asciiTheme="majorHAnsi" w:hAnsiTheme="majorHAnsi" w:cstheme="majorHAnsi"/>
          <w:color w:val="000000"/>
          <w:sz w:val="28"/>
          <w:szCs w:val="28"/>
        </w:rPr>
        <w:br/>
        <w:t>thiện hồ sơ, đề nghị Đoàn cấp trên trực tiếp công nhận kết quả bầu cử đảm bảo</w:t>
      </w:r>
      <w:r w:rsidRPr="00D223D7">
        <w:rPr>
          <w:rFonts w:asciiTheme="majorHAnsi" w:hAnsiTheme="majorHAnsi" w:cstheme="majorHAnsi"/>
          <w:color w:val="000000"/>
          <w:sz w:val="28"/>
          <w:szCs w:val="28"/>
        </w:rPr>
        <w:br/>
        <w:t>theo quy định.</w:t>
      </w:r>
      <w:r w:rsidR="0068535D" w:rsidRPr="003E571A">
        <w:rPr>
          <w:rFonts w:ascii="Times New Roman" w:eastAsia="Times New Roman" w:hAnsi="Times New Roman" w:cs="Times New Roman"/>
          <w:color w:val="000000" w:themeColor="text1"/>
          <w:sz w:val="28"/>
          <w:szCs w:val="24"/>
          <w:lang w:val="nl-NL"/>
        </w:rPr>
        <w:tab/>
      </w:r>
    </w:p>
    <w:p w:rsidR="00425103" w:rsidRPr="003E571A" w:rsidRDefault="00425103" w:rsidP="00F032DD">
      <w:pPr>
        <w:spacing w:before="120" w:after="120" w:line="276" w:lineRule="auto"/>
        <w:ind w:firstLine="720"/>
        <w:jc w:val="both"/>
        <w:rPr>
          <w:rFonts w:ascii="Times New Roman" w:hAnsi="Times New Roman"/>
          <w:bCs/>
          <w:color w:val="000000" w:themeColor="text1"/>
          <w:sz w:val="28"/>
          <w:szCs w:val="28"/>
          <w:lang w:val="nl-NL"/>
        </w:rPr>
      </w:pPr>
      <w:r w:rsidRPr="003E571A">
        <w:rPr>
          <w:rFonts w:ascii="Times New Roman" w:hAnsi="Times New Roman"/>
          <w:color w:val="000000" w:themeColor="text1"/>
          <w:sz w:val="28"/>
          <w:szCs w:val="28"/>
          <w:lang w:val="nl-NL"/>
        </w:rPr>
        <w:t xml:space="preserve">Ban Thường vụ Tỉnh </w:t>
      </w:r>
      <w:r w:rsidR="00C84D77" w:rsidRPr="003E571A">
        <w:rPr>
          <w:rFonts w:ascii="Times New Roman" w:hAnsi="Times New Roman"/>
          <w:color w:val="000000" w:themeColor="text1"/>
          <w:sz w:val="28"/>
          <w:szCs w:val="28"/>
          <w:lang w:val="nl-NL"/>
        </w:rPr>
        <w:t>đoàn đề nghị Ban Thường vụ các huyện, thị, thành đoàn</w:t>
      </w:r>
      <w:r w:rsidR="00F032DD">
        <w:rPr>
          <w:rFonts w:ascii="Times New Roman" w:hAnsi="Times New Roman"/>
          <w:color w:val="000000" w:themeColor="text1"/>
          <w:sz w:val="28"/>
          <w:szCs w:val="28"/>
          <w:lang w:val="nl-NL"/>
        </w:rPr>
        <w:t>, đoàn trực thuộc</w:t>
      </w:r>
      <w:r w:rsidR="00C84D77" w:rsidRPr="003E571A">
        <w:rPr>
          <w:rFonts w:ascii="Times New Roman" w:hAnsi="Times New Roman"/>
          <w:color w:val="000000" w:themeColor="text1"/>
          <w:sz w:val="28"/>
          <w:szCs w:val="28"/>
          <w:lang w:val="nl-NL"/>
        </w:rPr>
        <w:t xml:space="preserve"> nghiên cứu, chủ động báo cáo cấp ủy về chủ trương, phối hợp với các cơ quan, đơn vị triển khai thực hiện, phù hợp với tình hình thực tiễn tại địa phương.</w:t>
      </w:r>
    </w:p>
    <w:p w:rsidR="00425103" w:rsidRPr="003E571A" w:rsidRDefault="00425103" w:rsidP="00425103">
      <w:pPr>
        <w:spacing w:after="0" w:line="240" w:lineRule="auto"/>
        <w:jc w:val="both"/>
        <w:rPr>
          <w:rFonts w:ascii=".VnTime" w:eastAsia="Times New Roman" w:hAnsi=".VnTime" w:cs="Times New Roman"/>
          <w:bCs/>
          <w:color w:val="000000" w:themeColor="text1"/>
          <w:sz w:val="12"/>
          <w:szCs w:val="12"/>
          <w:lang w:val="nl-NL"/>
        </w:rPr>
      </w:pPr>
      <w:r w:rsidRPr="003E571A">
        <w:rPr>
          <w:rFonts w:ascii=".VnTime" w:eastAsia="Times New Roman" w:hAnsi=".VnTime" w:cs="Times New Roman"/>
          <w:bCs/>
          <w:color w:val="000000" w:themeColor="text1"/>
          <w:sz w:val="28"/>
          <w:szCs w:val="28"/>
          <w:lang w:val="nl-NL"/>
        </w:rPr>
        <w:tab/>
      </w:r>
    </w:p>
    <w:p w:rsidR="00425103" w:rsidRPr="003E571A" w:rsidRDefault="00425103" w:rsidP="00425103">
      <w:pPr>
        <w:tabs>
          <w:tab w:val="center" w:pos="6521"/>
        </w:tabs>
        <w:autoSpaceDE w:val="0"/>
        <w:autoSpaceDN w:val="0"/>
        <w:spacing w:after="0" w:line="240" w:lineRule="auto"/>
        <w:jc w:val="both"/>
        <w:rPr>
          <w:rFonts w:ascii="Times New Roman" w:eastAsia="Times New Roman" w:hAnsi="Times New Roman" w:cs="Times New Roman"/>
          <w:color w:val="000000" w:themeColor="text1"/>
          <w:sz w:val="28"/>
          <w:szCs w:val="28"/>
          <w:lang w:val="nl-NL"/>
        </w:rPr>
      </w:pPr>
      <w:r w:rsidRPr="003E571A">
        <w:rPr>
          <w:rFonts w:ascii="Times New Roman" w:eastAsia="Times New Roman" w:hAnsi="Times New Roman" w:cs="Times New Roman"/>
          <w:b/>
          <w:bCs/>
          <w:color w:val="000000" w:themeColor="text1"/>
          <w:sz w:val="28"/>
          <w:szCs w:val="28"/>
          <w:lang w:val="nl-NL"/>
        </w:rPr>
        <w:t xml:space="preserve"> </w:t>
      </w:r>
      <w:r w:rsidRPr="003E571A">
        <w:rPr>
          <w:rFonts w:ascii="Times New Roman" w:eastAsia="Times New Roman" w:hAnsi="Times New Roman" w:cs="Times New Roman"/>
          <w:b/>
          <w:bCs/>
          <w:color w:val="000000" w:themeColor="text1"/>
          <w:sz w:val="28"/>
          <w:szCs w:val="28"/>
          <w:lang w:val="nl-NL"/>
        </w:rPr>
        <w:tab/>
        <w:t>TM. BAN THƯỜNG VỤ TỈNH ĐOÀN</w:t>
      </w:r>
    </w:p>
    <w:p w:rsidR="003E571A" w:rsidRPr="00F032DD"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sz w:val="28"/>
          <w:szCs w:val="28"/>
          <w:lang w:val="nl-NL"/>
        </w:rPr>
      </w:pPr>
      <w:r w:rsidRPr="003E571A">
        <w:rPr>
          <w:rFonts w:ascii="Times New Roman" w:eastAsia="Times New Roman" w:hAnsi="Times New Roman" w:cs="Times New Roman"/>
          <w:b/>
          <w:bCs/>
          <w:color w:val="000000" w:themeColor="text1"/>
          <w:sz w:val="26"/>
          <w:szCs w:val="26"/>
          <w:lang w:val="nl-NL"/>
        </w:rPr>
        <w:t>Nơi nhận</w:t>
      </w:r>
      <w:r w:rsidRPr="003E571A">
        <w:rPr>
          <w:rFonts w:ascii="Times New Roman" w:eastAsia="Times New Roman" w:hAnsi="Times New Roman" w:cs="Times New Roman"/>
          <w:color w:val="000000" w:themeColor="text1"/>
          <w:sz w:val="26"/>
          <w:szCs w:val="26"/>
          <w:lang w:val="nl-NL"/>
        </w:rPr>
        <w:t>:</w:t>
      </w:r>
      <w:r w:rsidRPr="003E571A">
        <w:rPr>
          <w:rFonts w:ascii="Times New Roman" w:eastAsia="Times New Roman" w:hAnsi="Times New Roman" w:cs="Times New Roman"/>
          <w:color w:val="000000" w:themeColor="text1"/>
          <w:sz w:val="24"/>
          <w:szCs w:val="24"/>
          <w:lang w:val="nl-NL"/>
        </w:rPr>
        <w:tab/>
      </w:r>
      <w:r w:rsidR="00C84D77" w:rsidRPr="003E571A">
        <w:rPr>
          <w:rFonts w:ascii="Times New Roman" w:eastAsia="Times New Roman" w:hAnsi="Times New Roman" w:cs="Times New Roman"/>
          <w:color w:val="000000" w:themeColor="text1"/>
          <w:sz w:val="28"/>
          <w:szCs w:val="28"/>
          <w:lang w:val="nl-NL"/>
        </w:rPr>
        <w:t xml:space="preserve">PHÓ </w:t>
      </w:r>
      <w:r w:rsidRPr="003E571A">
        <w:rPr>
          <w:rFonts w:ascii="Times New Roman" w:eastAsia="Times New Roman" w:hAnsi="Times New Roman" w:cs="Times New Roman"/>
          <w:color w:val="000000" w:themeColor="text1"/>
          <w:sz w:val="28"/>
          <w:szCs w:val="28"/>
          <w:lang w:val="nl-NL"/>
        </w:rPr>
        <w:t xml:space="preserve">BÍ THƯ </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lang w:val="nl-NL"/>
        </w:rPr>
      </w:pPr>
      <w:r w:rsidRPr="003E571A">
        <w:rPr>
          <w:rFonts w:ascii="Times New Roman" w:eastAsia="Times New Roman" w:hAnsi="Times New Roman" w:cs="Times New Roman"/>
          <w:color w:val="000000" w:themeColor="text1"/>
          <w:lang w:val="nl-NL"/>
        </w:rPr>
        <w:t xml:space="preserve">- Như trên;                     </w:t>
      </w:r>
      <w:r w:rsidR="005D7334">
        <w:rPr>
          <w:rFonts w:ascii="Times New Roman" w:eastAsia="Times New Roman" w:hAnsi="Times New Roman" w:cs="Times New Roman"/>
          <w:bCs/>
          <w:color w:val="000000" w:themeColor="text1"/>
          <w:lang w:val="nl-NL"/>
        </w:rPr>
        <w:t xml:space="preserve">         </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lang w:val="nl-NL"/>
        </w:rPr>
      </w:pPr>
      <w:r w:rsidRPr="003E571A">
        <w:rPr>
          <w:rFonts w:ascii="Times New Roman" w:eastAsia="Times New Roman" w:hAnsi="Times New Roman" w:cs="Times New Roman"/>
          <w:color w:val="000000" w:themeColor="text1"/>
          <w:lang w:val="nl-NL"/>
        </w:rPr>
        <w:t>- Lưu VP, Ban TC-KT</w:t>
      </w:r>
      <w:r w:rsidR="00100D03">
        <w:rPr>
          <w:rFonts w:ascii="Times New Roman" w:eastAsia="Times New Roman" w:hAnsi="Times New Roman" w:cs="Times New Roman"/>
          <w:color w:val="000000" w:themeColor="text1"/>
          <w:lang w:val="nl-NL"/>
        </w:rPr>
        <w:t>1</w:t>
      </w:r>
      <w:r w:rsidRPr="003E571A">
        <w:rPr>
          <w:rFonts w:ascii="Times New Roman" w:eastAsia="Times New Roman" w:hAnsi="Times New Roman" w:cs="Times New Roman"/>
          <w:color w:val="000000" w:themeColor="text1"/>
          <w:vertAlign w:val="superscript"/>
          <w:lang w:val="nl-NL"/>
        </w:rPr>
        <w:t>(</w:t>
      </w:r>
      <w:r w:rsidR="00100D03">
        <w:rPr>
          <w:rFonts w:ascii="Times New Roman" w:eastAsia="Times New Roman" w:hAnsi="Times New Roman" w:cs="Times New Roman"/>
          <w:color w:val="000000" w:themeColor="text1"/>
          <w:vertAlign w:val="superscript"/>
          <w:lang w:val="nl-NL"/>
        </w:rPr>
        <w:t>2</w:t>
      </w:r>
      <w:r w:rsidRPr="003E571A">
        <w:rPr>
          <w:rFonts w:ascii="Times New Roman" w:eastAsia="Times New Roman" w:hAnsi="Times New Roman" w:cs="Times New Roman"/>
          <w:color w:val="000000" w:themeColor="text1"/>
          <w:vertAlign w:val="superscript"/>
          <w:lang w:val="nl-NL"/>
        </w:rPr>
        <w:t>3b)</w:t>
      </w:r>
      <w:r w:rsidRPr="003E571A">
        <w:rPr>
          <w:rFonts w:ascii="Times New Roman" w:eastAsia="Times New Roman" w:hAnsi="Times New Roman" w:cs="Times New Roman"/>
          <w:color w:val="000000" w:themeColor="text1"/>
          <w:lang w:val="nl-NL"/>
        </w:rPr>
        <w:t>.</w:t>
      </w:r>
    </w:p>
    <w:p w:rsidR="005D7334" w:rsidRDefault="005D7334" w:rsidP="005D7334">
      <w:pPr>
        <w:tabs>
          <w:tab w:val="left" w:pos="6521"/>
        </w:tabs>
        <w:autoSpaceDE w:val="0"/>
        <w:autoSpaceDN w:val="0"/>
        <w:spacing w:after="0" w:line="240" w:lineRule="auto"/>
        <w:jc w:val="center"/>
        <w:rPr>
          <w:rFonts w:ascii="Times New Roman" w:eastAsia="Times New Roman" w:hAnsi="Times New Roman" w:cs="Times New Roman"/>
          <w:color w:val="000000" w:themeColor="text1"/>
          <w:sz w:val="24"/>
          <w:szCs w:val="24"/>
          <w:lang w:val="nl-NL"/>
        </w:rPr>
      </w:pPr>
    </w:p>
    <w:p w:rsidR="005D7334" w:rsidRDefault="005D7334" w:rsidP="005D7334">
      <w:pPr>
        <w:tabs>
          <w:tab w:val="left" w:pos="6521"/>
        </w:tabs>
        <w:autoSpaceDE w:val="0"/>
        <w:autoSpaceDN w:val="0"/>
        <w:spacing w:after="0" w:line="240" w:lineRule="auto"/>
        <w:jc w:val="center"/>
        <w:rPr>
          <w:rFonts w:ascii="Times New Roman" w:eastAsia="Times New Roman" w:hAnsi="Times New Roman" w:cs="Times New Roman"/>
          <w:color w:val="000000" w:themeColor="text1"/>
          <w:sz w:val="24"/>
          <w:szCs w:val="24"/>
          <w:lang w:val="nl-NL"/>
        </w:rPr>
      </w:pPr>
    </w:p>
    <w:p w:rsidR="00425103" w:rsidRPr="005D7334" w:rsidRDefault="005D7334" w:rsidP="005D7334">
      <w:pPr>
        <w:tabs>
          <w:tab w:val="left" w:pos="6521"/>
        </w:tabs>
        <w:autoSpaceDE w:val="0"/>
        <w:autoSpaceDN w:val="0"/>
        <w:spacing w:after="0" w:line="240" w:lineRule="auto"/>
        <w:jc w:val="center"/>
        <w:rPr>
          <w:rFonts w:ascii="Times New Roman" w:eastAsia="Times New Roman" w:hAnsi="Times New Roman" w:cs="Times New Roman"/>
          <w:i/>
          <w:color w:val="000000" w:themeColor="text1"/>
          <w:sz w:val="32"/>
          <w:szCs w:val="24"/>
          <w:lang w:val="nl-NL"/>
        </w:rPr>
      </w:pPr>
      <w:r>
        <w:rPr>
          <w:rFonts w:ascii="Times New Roman" w:eastAsia="Times New Roman" w:hAnsi="Times New Roman" w:cs="Times New Roman"/>
          <w:color w:val="000000" w:themeColor="text1"/>
          <w:sz w:val="24"/>
          <w:szCs w:val="24"/>
          <w:lang w:val="nl-NL"/>
        </w:rPr>
        <w:t xml:space="preserve">                       </w:t>
      </w:r>
      <w:r w:rsidR="00425103" w:rsidRPr="003E571A">
        <w:rPr>
          <w:rFonts w:ascii="Times New Roman" w:eastAsia="Times New Roman" w:hAnsi="Times New Roman" w:cs="Times New Roman"/>
          <w:color w:val="000000" w:themeColor="text1"/>
          <w:sz w:val="24"/>
          <w:szCs w:val="24"/>
          <w:lang w:val="nl-NL"/>
        </w:rPr>
        <w:t xml:space="preserve">       </w:t>
      </w:r>
      <w:r>
        <w:rPr>
          <w:rFonts w:ascii="Times New Roman" w:eastAsia="Times New Roman" w:hAnsi="Times New Roman" w:cs="Times New Roman"/>
          <w:color w:val="000000" w:themeColor="text1"/>
          <w:sz w:val="24"/>
          <w:szCs w:val="24"/>
          <w:lang w:val="nl-NL"/>
        </w:rPr>
        <w:t xml:space="preserve">                              </w:t>
      </w:r>
    </w:p>
    <w:p w:rsidR="00425103" w:rsidRPr="003E571A" w:rsidRDefault="005D7334" w:rsidP="00425103">
      <w:pPr>
        <w:tabs>
          <w:tab w:val="center" w:pos="6521"/>
        </w:tabs>
        <w:autoSpaceDE w:val="0"/>
        <w:autoSpaceDN w:val="0"/>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color w:val="000000" w:themeColor="text1"/>
          <w:sz w:val="24"/>
          <w:szCs w:val="24"/>
          <w:lang w:val="nl-NL"/>
        </w:rPr>
        <w:tab/>
      </w:r>
      <w:r w:rsidR="00C84D77" w:rsidRPr="003E571A">
        <w:rPr>
          <w:rFonts w:ascii="Times New Roman" w:eastAsia="Times New Roman" w:hAnsi="Times New Roman" w:cs="Times New Roman"/>
          <w:b/>
          <w:color w:val="000000" w:themeColor="text1"/>
          <w:sz w:val="28"/>
          <w:szCs w:val="28"/>
          <w:lang w:val="nl-NL"/>
        </w:rPr>
        <w:t>Phạm Hồng Hiệp</w:t>
      </w:r>
      <w:r w:rsidR="00425103" w:rsidRPr="003E571A">
        <w:rPr>
          <w:rFonts w:ascii="Times New Roman" w:eastAsia="Times New Roman" w:hAnsi="Times New Roman" w:cs="Times New Roman"/>
          <w:b/>
          <w:color w:val="000000" w:themeColor="text1"/>
          <w:sz w:val="28"/>
          <w:szCs w:val="28"/>
          <w:lang w:val="nl-NL"/>
        </w:rPr>
        <w:tab/>
      </w:r>
      <w:r w:rsidR="00425103" w:rsidRPr="003E571A">
        <w:rPr>
          <w:rFonts w:ascii="Times New Roman" w:eastAsia="Times New Roman" w:hAnsi="Times New Roman" w:cs="Times New Roman"/>
          <w:b/>
          <w:color w:val="000000" w:themeColor="text1"/>
          <w:sz w:val="28"/>
          <w:szCs w:val="28"/>
          <w:lang w:val="nl-NL"/>
        </w:rPr>
        <w:tab/>
      </w:r>
      <w:r w:rsidR="00425103" w:rsidRPr="003E571A">
        <w:rPr>
          <w:rFonts w:ascii="Times New Roman" w:eastAsia="Times New Roman" w:hAnsi="Times New Roman" w:cs="Times New Roman"/>
          <w:b/>
          <w:color w:val="000000" w:themeColor="text1"/>
          <w:sz w:val="28"/>
          <w:szCs w:val="28"/>
          <w:lang w:val="nl-NL"/>
        </w:rPr>
        <w:tab/>
        <w:t xml:space="preserve">                                                         </w:t>
      </w:r>
    </w:p>
    <w:p w:rsidR="00425103" w:rsidRPr="003E571A" w:rsidRDefault="00425103" w:rsidP="00425103">
      <w:pPr>
        <w:tabs>
          <w:tab w:val="center" w:pos="6521"/>
        </w:tabs>
        <w:autoSpaceDE w:val="0"/>
        <w:autoSpaceDN w:val="0"/>
        <w:spacing w:after="0" w:line="240" w:lineRule="auto"/>
        <w:rPr>
          <w:rFonts w:ascii="Times New Roman" w:eastAsia="Times New Roman" w:hAnsi="Times New Roman" w:cs="Times New Roman"/>
          <w:color w:val="000000" w:themeColor="text1"/>
          <w:sz w:val="54"/>
          <w:szCs w:val="24"/>
          <w:lang w:val="nl-NL"/>
        </w:rPr>
      </w:pPr>
      <w:r w:rsidRPr="003E571A">
        <w:rPr>
          <w:rFonts w:ascii="Times New Roman" w:eastAsia="Times New Roman" w:hAnsi="Times New Roman" w:cs="Times New Roman"/>
          <w:b/>
          <w:bCs/>
          <w:color w:val="000000" w:themeColor="text1"/>
          <w:sz w:val="28"/>
          <w:szCs w:val="28"/>
          <w:lang w:val="nl-NL"/>
        </w:rPr>
        <w:t xml:space="preserve">                                                                         </w:t>
      </w:r>
    </w:p>
    <w:p w:rsidR="00425103" w:rsidRPr="003E571A" w:rsidRDefault="00425103" w:rsidP="00425103">
      <w:pPr>
        <w:spacing w:after="0" w:line="240" w:lineRule="auto"/>
        <w:ind w:firstLine="720"/>
        <w:jc w:val="both"/>
        <w:rPr>
          <w:rFonts w:ascii="Times New Roman" w:eastAsia="Times New Roman" w:hAnsi="Times New Roman" w:cs="Times New Roman"/>
          <w:b/>
          <w:bCs/>
          <w:color w:val="000000" w:themeColor="text1"/>
          <w:sz w:val="28"/>
          <w:szCs w:val="28"/>
          <w:lang w:val="nl-NL"/>
        </w:rPr>
      </w:pPr>
      <w:r w:rsidRPr="003E571A">
        <w:rPr>
          <w:rFonts w:ascii="Times New Roman" w:eastAsia="Times New Roman" w:hAnsi="Times New Roman" w:cs="Times New Roman"/>
          <w:bCs/>
          <w:color w:val="000000" w:themeColor="text1"/>
          <w:sz w:val="28"/>
          <w:szCs w:val="28"/>
          <w:lang w:val="nl-NL"/>
        </w:rPr>
        <w:lastRenderedPageBreak/>
        <w:tab/>
      </w:r>
      <w:r w:rsidRPr="003E571A">
        <w:rPr>
          <w:rFonts w:ascii="Times New Roman" w:eastAsia="Times New Roman" w:hAnsi="Times New Roman" w:cs="Times New Roman"/>
          <w:bCs/>
          <w:color w:val="000000" w:themeColor="text1"/>
          <w:sz w:val="28"/>
          <w:szCs w:val="28"/>
          <w:lang w:val="nl-NL"/>
        </w:rPr>
        <w:tab/>
        <w:t xml:space="preserve">           </w:t>
      </w:r>
    </w:p>
    <w:sectPr w:rsidR="00425103" w:rsidRPr="003E571A" w:rsidSect="005D7334">
      <w:headerReference w:type="default" r:id="rId7"/>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BD" w:rsidRDefault="002475BD" w:rsidP="00F032DD">
      <w:pPr>
        <w:spacing w:after="0" w:line="240" w:lineRule="auto"/>
      </w:pPr>
      <w:r>
        <w:separator/>
      </w:r>
    </w:p>
  </w:endnote>
  <w:endnote w:type="continuationSeparator" w:id="0">
    <w:p w:rsidR="002475BD" w:rsidRDefault="002475BD" w:rsidP="00F0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BD" w:rsidRDefault="002475BD" w:rsidP="00F032DD">
      <w:pPr>
        <w:spacing w:after="0" w:line="240" w:lineRule="auto"/>
      </w:pPr>
      <w:r>
        <w:separator/>
      </w:r>
    </w:p>
  </w:footnote>
  <w:footnote w:type="continuationSeparator" w:id="0">
    <w:p w:rsidR="002475BD" w:rsidRDefault="002475BD" w:rsidP="00F0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681047"/>
      <w:docPartObj>
        <w:docPartGallery w:val="Page Numbers (Top of Page)"/>
        <w:docPartUnique/>
      </w:docPartObj>
    </w:sdtPr>
    <w:sdtEndPr>
      <w:rPr>
        <w:noProof/>
      </w:rPr>
    </w:sdtEndPr>
    <w:sdtContent>
      <w:p w:rsidR="00F032DD" w:rsidRDefault="00F032DD">
        <w:pPr>
          <w:pStyle w:val="Header"/>
          <w:jc w:val="center"/>
        </w:pPr>
        <w:r>
          <w:fldChar w:fldCharType="begin"/>
        </w:r>
        <w:r>
          <w:instrText xml:space="preserve"> PAGE   \* MERGEFORMAT </w:instrText>
        </w:r>
        <w:r>
          <w:fldChar w:fldCharType="separate"/>
        </w:r>
        <w:r w:rsidR="002637F3">
          <w:rPr>
            <w:noProof/>
          </w:rPr>
          <w:t>6</w:t>
        </w:r>
        <w:r>
          <w:rPr>
            <w:noProof/>
          </w:rPr>
          <w:fldChar w:fldCharType="end"/>
        </w:r>
      </w:p>
    </w:sdtContent>
  </w:sdt>
  <w:p w:rsidR="00F032DD" w:rsidRDefault="00F0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03"/>
    <w:rsid w:val="00003A63"/>
    <w:rsid w:val="00100D03"/>
    <w:rsid w:val="00122252"/>
    <w:rsid w:val="00193CA1"/>
    <w:rsid w:val="002475BD"/>
    <w:rsid w:val="00254BC3"/>
    <w:rsid w:val="002637F3"/>
    <w:rsid w:val="002E1499"/>
    <w:rsid w:val="002F0D4D"/>
    <w:rsid w:val="002F73C2"/>
    <w:rsid w:val="00303FBD"/>
    <w:rsid w:val="003B3D92"/>
    <w:rsid w:val="003E571A"/>
    <w:rsid w:val="00425103"/>
    <w:rsid w:val="005A15FB"/>
    <w:rsid w:val="005D7334"/>
    <w:rsid w:val="0068535D"/>
    <w:rsid w:val="006B20C3"/>
    <w:rsid w:val="006B57CE"/>
    <w:rsid w:val="007179D4"/>
    <w:rsid w:val="00792B37"/>
    <w:rsid w:val="007B420E"/>
    <w:rsid w:val="007C7031"/>
    <w:rsid w:val="0087096B"/>
    <w:rsid w:val="00903F65"/>
    <w:rsid w:val="00AD4CF4"/>
    <w:rsid w:val="00B87DCC"/>
    <w:rsid w:val="00BC76A7"/>
    <w:rsid w:val="00C23A1E"/>
    <w:rsid w:val="00C7323B"/>
    <w:rsid w:val="00C84D77"/>
    <w:rsid w:val="00D223D7"/>
    <w:rsid w:val="00DC3354"/>
    <w:rsid w:val="00DE3F99"/>
    <w:rsid w:val="00EA02C0"/>
    <w:rsid w:val="00EF3A7F"/>
    <w:rsid w:val="00F032DD"/>
    <w:rsid w:val="00F566A7"/>
    <w:rsid w:val="00F57963"/>
    <w:rsid w:val="00F719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D5A5E-5D9A-41D5-9908-9F3C912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paragraph" w:styleId="ListParagraph">
    <w:name w:val="List Paragraph"/>
    <w:basedOn w:val="Normal"/>
    <w:uiPriority w:val="34"/>
    <w:qFormat/>
    <w:rsid w:val="0068535D"/>
    <w:pPr>
      <w:ind w:left="720"/>
      <w:contextualSpacing/>
    </w:pPr>
  </w:style>
  <w:style w:type="character" w:customStyle="1" w:styleId="fontstyle01">
    <w:name w:val="fontstyle01"/>
    <w:basedOn w:val="DefaultParagraphFont"/>
    <w:rsid w:val="00122252"/>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22252"/>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F03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2DD"/>
  </w:style>
  <w:style w:type="paragraph" w:styleId="Footer">
    <w:name w:val="footer"/>
    <w:basedOn w:val="Normal"/>
    <w:link w:val="FooterChar"/>
    <w:uiPriority w:val="99"/>
    <w:unhideWhenUsed/>
    <w:rsid w:val="00F03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4021-9F97-4444-B24A-CFD76460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24</cp:revision>
  <cp:lastPrinted>2022-02-11T09:05:00Z</cp:lastPrinted>
  <dcterms:created xsi:type="dcterms:W3CDTF">2022-01-24T01:14:00Z</dcterms:created>
  <dcterms:modified xsi:type="dcterms:W3CDTF">2022-04-18T00:48:00Z</dcterms:modified>
</cp:coreProperties>
</file>