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7" w:type="dxa"/>
        <w:tblInd w:w="-11" w:type="dxa"/>
        <w:tblLook w:val="0000" w:firstRow="0" w:lastRow="0" w:firstColumn="0" w:lastColumn="0" w:noHBand="0" w:noVBand="0"/>
      </w:tblPr>
      <w:tblGrid>
        <w:gridCol w:w="4689"/>
        <w:gridCol w:w="4678"/>
      </w:tblGrid>
      <w:tr w:rsidR="00731D5C" w:rsidTr="00D74B70">
        <w:trPr>
          <w:trHeight w:val="720"/>
        </w:trPr>
        <w:tc>
          <w:tcPr>
            <w:tcW w:w="4689" w:type="dxa"/>
          </w:tcPr>
          <w:p w:rsidR="00731D5C" w:rsidRDefault="00731D5C" w:rsidP="008F3E49">
            <w:pPr>
              <w:ind w:left="6" w:right="-2"/>
              <w:jc w:val="center"/>
              <w:rPr>
                <w:rFonts w:ascii="Times New Roman" w:eastAsia="Calibri" w:hAnsi="Times New Roman"/>
                <w:b/>
                <w:bCs/>
                <w:sz w:val="28"/>
                <w:szCs w:val="28"/>
                <w:lang w:val="nl-NL"/>
              </w:rPr>
            </w:pPr>
            <w:r w:rsidRPr="00DF6614">
              <w:rPr>
                <w:rFonts w:ascii="Times New Roman" w:eastAsia="Calibri" w:hAnsi="Times New Roman"/>
                <w:b/>
                <w:bCs/>
                <w:sz w:val="28"/>
                <w:szCs w:val="28"/>
                <w:lang w:val="nl-NL"/>
              </w:rPr>
              <w:t>BCH ĐOÀN TỈNH BÌNH ĐỊNH</w:t>
            </w:r>
          </w:p>
          <w:p w:rsidR="00731D5C" w:rsidRPr="00731D5C" w:rsidRDefault="00731D5C" w:rsidP="00731D5C">
            <w:pPr>
              <w:tabs>
                <w:tab w:val="left" w:pos="6435"/>
              </w:tabs>
              <w:jc w:val="center"/>
              <w:rPr>
                <w:rFonts w:ascii="Times New Roman" w:eastAsia="Calibri" w:hAnsi="Times New Roman"/>
                <w:bCs/>
                <w:sz w:val="12"/>
                <w:szCs w:val="12"/>
                <w:lang w:val="nl-NL"/>
              </w:rPr>
            </w:pPr>
            <w:r w:rsidRPr="00DF6614">
              <w:rPr>
                <w:rFonts w:ascii="Times New Roman" w:eastAsia="Calibri" w:hAnsi="Times New Roman"/>
                <w:bCs/>
                <w:sz w:val="28"/>
                <w:lang w:val="nl-NL"/>
              </w:rPr>
              <w:t>***</w:t>
            </w:r>
          </w:p>
        </w:tc>
        <w:tc>
          <w:tcPr>
            <w:tcW w:w="4678" w:type="dxa"/>
          </w:tcPr>
          <w:p w:rsidR="00731D5C" w:rsidRPr="00DF6614" w:rsidRDefault="00D74B70" w:rsidP="008F3E49">
            <w:pPr>
              <w:ind w:right="-2"/>
              <w:jc w:val="right"/>
              <w:rPr>
                <w:rFonts w:ascii="Times New Roman" w:eastAsia="Calibri" w:hAnsi="Times New Roman"/>
                <w:b/>
                <w:bCs/>
                <w:sz w:val="30"/>
                <w:szCs w:val="30"/>
                <w:u w:val="single"/>
                <w:lang w:val="nl-NL"/>
              </w:rPr>
            </w:pPr>
            <w:r>
              <w:rPr>
                <w:noProof/>
              </w:rPr>
              <mc:AlternateContent>
                <mc:Choice Requires="wps">
                  <w:drawing>
                    <wp:anchor distT="4294967295" distB="4294967295" distL="114300" distR="114300" simplePos="0" relativeHeight="251657728" behindDoc="0" locked="0" layoutInCell="1" allowOverlap="1" wp14:anchorId="2CD7FB8F" wp14:editId="74DA5E35">
                      <wp:simplePos x="0" y="0"/>
                      <wp:positionH relativeFrom="margin">
                        <wp:posOffset>403860</wp:posOffset>
                      </wp:positionH>
                      <wp:positionV relativeFrom="paragraph">
                        <wp:posOffset>203200</wp:posOffset>
                      </wp:positionV>
                      <wp:extent cx="24384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438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0E2EE70" id="Straight Connector 2"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31.8pt,16pt" to="223.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Cw/4QEAAK4DAAAOAAAAZHJzL2Uyb0RvYy54bWysU01v2zAMvQ/YfxB0X+y6XREYcXpI0F2K&#10;LUC63VlZsoXpC6IWO/9+lJKm6XYb5oMgieIj3+Pz6mG2hh1kRO1dx28WNWfSCd9rN3T8+/PjpyVn&#10;mMD1YLyTHT9K5A/rjx9WU2hl40dvehkZgThsp9DxMaXQVhWKUVrAhQ/SUVD5aCHRMQ5VH2EidGuq&#10;pq7vq8nHPkQvJCLdbk9Bvi74SkmRvimFMjHTceotlTWW9SWv1XoF7RAhjFqc24B/6MKCdlT0ArWF&#10;BOxX1H9BWS2iR6/SQnhbeaW0kIUDsbmp/2CzHyHIwoXEwXCRCf8frPh62EWm+443nDmwNKJ9iqCH&#10;MbGNd44E9JE1WacpYEvPN24XM1Mxu3148uInUqx6F8wHDKdns4qWKaPDD7JHkYhIs7lM4HiZgJwT&#10;E3TZ3N0u72oalHiNVdBmiFwxRExfpLcsbzputMviQAuHJ0y5ibcn+dr5R21MGbBxbOr4/e3njAxk&#10;M2Ug0dYGIo5u4AzMQP4VKRZE9Eb3OTvj4BE3JrIDkIXIeb2fnqldzgxgogBxKF+WiDp4l5ob3QKO&#10;p+QSOjnO6kS2N9p2fHmdbVyuKItxz6TexMy7F98fd/FVcTJFKXo2cHbd9Zn217/Z+jcAAAD//wMA&#10;UEsDBBQABgAIAAAAIQCCWtN/3gAAAAgBAAAPAAAAZHJzL2Rvd25yZXYueG1sTI9LT8MwEITvSPwH&#10;a5G4UacPhSrEqRAI9QYi0IretvGSRPgRxU6b8uvZigMcd2Y0+02+Gq0RB+pD652C6SQBQa7yunW1&#10;gve3p5sliBDRaTTekYITBVgVlxc5Ztof3SsdylgLLnEhQwVNjF0mZagashgmviPH3qfvLUY++1rq&#10;Ho9cbo2cJUkqLbaOPzTY0UND1Vc5WAW752a9xt2wGV+2p+n3hzRl+7hR6vpqvL8DEWmMf2E44zM6&#10;FMy094PTQRgF6TzlpIL5jCexv1jcsrD/FWSRy/8Dih8AAAD//wMAUEsBAi0AFAAGAAgAAAAhALaD&#10;OJL+AAAA4QEAABMAAAAAAAAAAAAAAAAAAAAAAFtDb250ZW50X1R5cGVzXS54bWxQSwECLQAUAAYA&#10;CAAAACEAOP0h/9YAAACUAQAACwAAAAAAAAAAAAAAAAAvAQAAX3JlbHMvLnJlbHNQSwECLQAUAAYA&#10;CAAAACEAyNAsP+EBAACuAwAADgAAAAAAAAAAAAAAAAAuAgAAZHJzL2Uyb0RvYy54bWxQSwECLQAU&#10;AAYACAAAACEAglrTf94AAAAIAQAADwAAAAAAAAAAAAAAAAA7BAAAZHJzL2Rvd25yZXYueG1sUEsF&#10;BgAAAAAEAAQA8wAAAEYFAAAAAA==&#10;" strokecolor="windowText" strokeweight=".5pt">
                      <v:stroke joinstyle="miter"/>
                      <o:lock v:ext="edit" shapetype="f"/>
                      <w10:wrap anchorx="margin"/>
                    </v:line>
                  </w:pict>
                </mc:Fallback>
              </mc:AlternateContent>
            </w:r>
            <w:r w:rsidR="00731D5C">
              <w:rPr>
                <w:rFonts w:ascii="Times New Roman" w:eastAsia="Calibri" w:hAnsi="Times New Roman"/>
                <w:b/>
                <w:bCs/>
                <w:sz w:val="30"/>
                <w:szCs w:val="30"/>
                <w:lang w:val="nl-NL"/>
              </w:rPr>
              <w:t xml:space="preserve">    </w:t>
            </w:r>
            <w:r w:rsidR="00731D5C" w:rsidRPr="00DF6614">
              <w:rPr>
                <w:rFonts w:ascii="Times New Roman" w:eastAsia="Calibri" w:hAnsi="Times New Roman"/>
                <w:b/>
                <w:bCs/>
                <w:sz w:val="30"/>
                <w:szCs w:val="30"/>
                <w:lang w:val="nl-NL"/>
              </w:rPr>
              <w:t>ĐOÀN TNCS HỒ CHÍ MINH</w:t>
            </w:r>
          </w:p>
          <w:p w:rsidR="00731D5C" w:rsidRDefault="00731D5C" w:rsidP="00731D5C">
            <w:pPr>
              <w:spacing w:before="60" w:after="60"/>
              <w:rPr>
                <w:rFonts w:ascii="Times New Roman" w:eastAsia="Calibri" w:hAnsi="Times New Roman"/>
                <w:b/>
                <w:bCs/>
                <w:sz w:val="28"/>
                <w:szCs w:val="28"/>
                <w:lang w:val="nl-NL"/>
              </w:rPr>
            </w:pPr>
          </w:p>
        </w:tc>
      </w:tr>
    </w:tbl>
    <w:p w:rsidR="00E66004" w:rsidRDefault="00E66004" w:rsidP="00AB318D">
      <w:pPr>
        <w:pStyle w:val="Heading1"/>
        <w:rPr>
          <w:rFonts w:ascii="Times New Roman" w:hAnsi="Times New Roman"/>
          <w:sz w:val="32"/>
          <w:szCs w:val="32"/>
          <w:lang w:val="nl-NL"/>
        </w:rPr>
      </w:pPr>
    </w:p>
    <w:p w:rsidR="00AB318D" w:rsidRPr="00D746B7" w:rsidRDefault="00AB318D" w:rsidP="00AB318D">
      <w:pPr>
        <w:pStyle w:val="Heading1"/>
        <w:rPr>
          <w:rFonts w:ascii="Times New Roman" w:hAnsi="Times New Roman"/>
          <w:sz w:val="32"/>
          <w:szCs w:val="32"/>
          <w:lang w:val="nl-NL"/>
        </w:rPr>
      </w:pPr>
      <w:r w:rsidRPr="00D746B7">
        <w:rPr>
          <w:rFonts w:ascii="Times New Roman" w:hAnsi="Times New Roman"/>
          <w:sz w:val="32"/>
          <w:szCs w:val="32"/>
          <w:lang w:val="nl-NL"/>
        </w:rPr>
        <w:t>QUY CHẾ LÀM VIỆC</w:t>
      </w:r>
    </w:p>
    <w:p w:rsidR="00AB318D" w:rsidRPr="00D746B7" w:rsidRDefault="00AB318D" w:rsidP="00AB318D">
      <w:pPr>
        <w:jc w:val="center"/>
        <w:rPr>
          <w:rFonts w:ascii="Times New Roman" w:hAnsi="Times New Roman"/>
          <w:b/>
          <w:sz w:val="28"/>
          <w:szCs w:val="28"/>
          <w:lang w:val="nl-NL"/>
        </w:rPr>
      </w:pPr>
      <w:r w:rsidRPr="00D746B7">
        <w:rPr>
          <w:rFonts w:ascii="Times New Roman" w:hAnsi="Times New Roman"/>
          <w:b/>
          <w:sz w:val="28"/>
          <w:szCs w:val="28"/>
          <w:lang w:val="nl-NL"/>
        </w:rPr>
        <w:t xml:space="preserve">của Ban Chấp hành </w:t>
      </w:r>
      <w:r w:rsidR="006021C4">
        <w:rPr>
          <w:rFonts w:ascii="Times New Roman" w:hAnsi="Times New Roman"/>
          <w:b/>
          <w:sz w:val="28"/>
          <w:szCs w:val="28"/>
          <w:lang w:val="nl-NL"/>
        </w:rPr>
        <w:t>Tỉnh đoàn</w:t>
      </w:r>
      <w:r w:rsidRPr="00D746B7">
        <w:rPr>
          <w:rFonts w:ascii="Times New Roman" w:hAnsi="Times New Roman"/>
          <w:b/>
          <w:sz w:val="28"/>
          <w:szCs w:val="28"/>
          <w:lang w:val="nl-NL"/>
        </w:rPr>
        <w:t xml:space="preserve"> Bình Định</w:t>
      </w:r>
      <w:r w:rsidR="004960E3" w:rsidRPr="00D746B7">
        <w:rPr>
          <w:rFonts w:ascii="Times New Roman" w:hAnsi="Times New Roman"/>
          <w:b/>
          <w:sz w:val="28"/>
          <w:szCs w:val="28"/>
          <w:lang w:val="nl-NL"/>
        </w:rPr>
        <w:t xml:space="preserve"> </w:t>
      </w:r>
      <w:r w:rsidRPr="00D746B7">
        <w:rPr>
          <w:rFonts w:ascii="Times New Roman" w:hAnsi="Times New Roman"/>
          <w:b/>
          <w:sz w:val="28"/>
          <w:szCs w:val="28"/>
          <w:lang w:val="nl-NL"/>
        </w:rPr>
        <w:t xml:space="preserve">khóa </w:t>
      </w:r>
      <w:r w:rsidR="006021C4">
        <w:rPr>
          <w:rFonts w:ascii="Times New Roman" w:hAnsi="Times New Roman"/>
          <w:b/>
          <w:sz w:val="28"/>
          <w:szCs w:val="28"/>
          <w:lang w:val="nl-NL"/>
        </w:rPr>
        <w:t>XI</w:t>
      </w:r>
      <w:r w:rsidR="00BA3ABC">
        <w:rPr>
          <w:rFonts w:ascii="Times New Roman" w:hAnsi="Times New Roman"/>
          <w:b/>
          <w:sz w:val="28"/>
          <w:szCs w:val="28"/>
          <w:lang w:val="nl-NL"/>
        </w:rPr>
        <w:t>V</w:t>
      </w:r>
      <w:r w:rsidRPr="00D746B7">
        <w:rPr>
          <w:rFonts w:ascii="Times New Roman" w:hAnsi="Times New Roman"/>
          <w:b/>
          <w:sz w:val="28"/>
          <w:szCs w:val="28"/>
          <w:lang w:val="nl-NL"/>
        </w:rPr>
        <w:t xml:space="preserve">, nhiệm kỳ </w:t>
      </w:r>
      <w:r w:rsidR="00731D5C">
        <w:rPr>
          <w:rFonts w:ascii="Times New Roman" w:hAnsi="Times New Roman"/>
          <w:b/>
          <w:sz w:val="28"/>
          <w:szCs w:val="28"/>
          <w:lang w:val="nl-NL"/>
        </w:rPr>
        <w:t>20</w:t>
      </w:r>
      <w:r w:rsidR="00C100C0">
        <w:rPr>
          <w:rFonts w:ascii="Times New Roman" w:hAnsi="Times New Roman"/>
          <w:b/>
          <w:sz w:val="28"/>
          <w:szCs w:val="28"/>
          <w:lang w:val="nl-NL"/>
        </w:rPr>
        <w:t>22</w:t>
      </w:r>
      <w:r w:rsidR="00731D5C">
        <w:rPr>
          <w:rFonts w:ascii="Times New Roman" w:hAnsi="Times New Roman"/>
          <w:b/>
          <w:sz w:val="28"/>
          <w:szCs w:val="28"/>
          <w:lang w:val="nl-NL"/>
        </w:rPr>
        <w:t xml:space="preserve"> - 202</w:t>
      </w:r>
      <w:r w:rsidR="00C100C0">
        <w:rPr>
          <w:rFonts w:ascii="Times New Roman" w:hAnsi="Times New Roman"/>
          <w:b/>
          <w:sz w:val="28"/>
          <w:szCs w:val="28"/>
          <w:lang w:val="nl-NL"/>
        </w:rPr>
        <w:t>7</w:t>
      </w:r>
    </w:p>
    <w:p w:rsidR="00AB318D" w:rsidRPr="00D746B7" w:rsidRDefault="00AB318D" w:rsidP="00AB318D">
      <w:pPr>
        <w:jc w:val="center"/>
        <w:rPr>
          <w:rFonts w:ascii="Times New Roman" w:hAnsi="Times New Roman"/>
          <w:i/>
          <w:sz w:val="28"/>
          <w:szCs w:val="28"/>
          <w:lang w:val="nl-NL"/>
        </w:rPr>
      </w:pPr>
      <w:r w:rsidRPr="00D746B7">
        <w:rPr>
          <w:rFonts w:ascii="Times New Roman" w:hAnsi="Times New Roman"/>
          <w:i/>
          <w:sz w:val="28"/>
          <w:szCs w:val="28"/>
          <w:lang w:val="nl-NL"/>
        </w:rPr>
        <w:t>(Ban hành</w:t>
      </w:r>
      <w:r w:rsidR="00645C22">
        <w:rPr>
          <w:rFonts w:ascii="Times New Roman" w:hAnsi="Times New Roman"/>
          <w:i/>
          <w:sz w:val="28"/>
          <w:szCs w:val="28"/>
          <w:lang w:val="nl-NL"/>
        </w:rPr>
        <w:t xml:space="preserve"> kèm theo Quyết định số </w:t>
      </w:r>
      <w:r w:rsidR="00C100C0">
        <w:rPr>
          <w:rFonts w:ascii="Times New Roman" w:hAnsi="Times New Roman"/>
          <w:i/>
          <w:sz w:val="28"/>
          <w:szCs w:val="28"/>
          <w:lang w:val="nl-NL"/>
        </w:rPr>
        <w:t>.....</w:t>
      </w:r>
      <w:r w:rsidRPr="00D746B7">
        <w:rPr>
          <w:rFonts w:ascii="Times New Roman" w:hAnsi="Times New Roman"/>
          <w:i/>
          <w:sz w:val="28"/>
          <w:szCs w:val="28"/>
          <w:lang w:val="nl-NL"/>
        </w:rPr>
        <w:t>-QĐ/TĐTN</w:t>
      </w:r>
      <w:r w:rsidR="00F61770">
        <w:rPr>
          <w:rFonts w:ascii="Times New Roman" w:hAnsi="Times New Roman"/>
          <w:i/>
          <w:sz w:val="28"/>
          <w:szCs w:val="28"/>
          <w:lang w:val="nl-NL"/>
        </w:rPr>
        <w:t>-TCKT</w:t>
      </w:r>
      <w:r w:rsidR="00645C22">
        <w:rPr>
          <w:rFonts w:ascii="Times New Roman" w:hAnsi="Times New Roman"/>
          <w:i/>
          <w:sz w:val="28"/>
          <w:szCs w:val="28"/>
          <w:lang w:val="nl-NL"/>
        </w:rPr>
        <w:t xml:space="preserve"> ngày </w:t>
      </w:r>
      <w:r w:rsidR="00C100C0">
        <w:rPr>
          <w:rFonts w:ascii="Times New Roman" w:hAnsi="Times New Roman"/>
          <w:i/>
          <w:sz w:val="28"/>
          <w:szCs w:val="28"/>
          <w:lang w:val="nl-NL"/>
        </w:rPr>
        <w:t>.....</w:t>
      </w:r>
      <w:r w:rsidRPr="00D746B7">
        <w:rPr>
          <w:rFonts w:ascii="Times New Roman" w:hAnsi="Times New Roman"/>
          <w:i/>
          <w:sz w:val="28"/>
          <w:szCs w:val="28"/>
          <w:lang w:val="nl-NL"/>
        </w:rPr>
        <w:t>/</w:t>
      </w:r>
      <w:r w:rsidR="00C100C0">
        <w:rPr>
          <w:rFonts w:ascii="Times New Roman" w:hAnsi="Times New Roman"/>
          <w:i/>
          <w:sz w:val="28"/>
          <w:szCs w:val="28"/>
          <w:lang w:val="nl-NL"/>
        </w:rPr>
        <w:t>.....</w:t>
      </w:r>
      <w:r w:rsidR="00A230FC" w:rsidRPr="00D746B7">
        <w:rPr>
          <w:rFonts w:ascii="Times New Roman" w:hAnsi="Times New Roman"/>
          <w:i/>
          <w:sz w:val="28"/>
          <w:szCs w:val="28"/>
          <w:lang w:val="nl-NL"/>
        </w:rPr>
        <w:t>/</w:t>
      </w:r>
      <w:r w:rsidR="00C100C0">
        <w:rPr>
          <w:rFonts w:ascii="Times New Roman" w:hAnsi="Times New Roman"/>
          <w:i/>
          <w:sz w:val="28"/>
          <w:szCs w:val="28"/>
          <w:lang w:val="nl-NL"/>
        </w:rPr>
        <w:t>.....</w:t>
      </w:r>
    </w:p>
    <w:p w:rsidR="00AB318D" w:rsidRPr="00D746B7" w:rsidRDefault="00AB318D" w:rsidP="00AB318D">
      <w:pPr>
        <w:jc w:val="center"/>
        <w:rPr>
          <w:rFonts w:ascii="Times New Roman" w:hAnsi="Times New Roman"/>
          <w:i/>
          <w:sz w:val="28"/>
          <w:szCs w:val="28"/>
          <w:lang w:val="nl-NL"/>
        </w:rPr>
      </w:pPr>
      <w:r w:rsidRPr="00D746B7">
        <w:rPr>
          <w:rFonts w:ascii="Times New Roman" w:hAnsi="Times New Roman"/>
          <w:i/>
          <w:sz w:val="28"/>
          <w:szCs w:val="28"/>
          <w:lang w:val="nl-NL"/>
        </w:rPr>
        <w:t xml:space="preserve">của Ban Chấp hành </w:t>
      </w:r>
      <w:r w:rsidR="006021C4">
        <w:rPr>
          <w:rFonts w:ascii="Times New Roman" w:hAnsi="Times New Roman"/>
          <w:i/>
          <w:sz w:val="28"/>
          <w:szCs w:val="28"/>
          <w:lang w:val="nl-NL"/>
        </w:rPr>
        <w:t>Tỉnh đoàn</w:t>
      </w:r>
      <w:r w:rsidRPr="00D746B7">
        <w:rPr>
          <w:rFonts w:ascii="Times New Roman" w:hAnsi="Times New Roman"/>
          <w:i/>
          <w:sz w:val="28"/>
          <w:szCs w:val="28"/>
          <w:lang w:val="nl-NL"/>
        </w:rPr>
        <w:t xml:space="preserve"> khóa </w:t>
      </w:r>
      <w:r w:rsidR="006021C4">
        <w:rPr>
          <w:rFonts w:ascii="Times New Roman" w:hAnsi="Times New Roman"/>
          <w:i/>
          <w:sz w:val="28"/>
          <w:szCs w:val="28"/>
          <w:lang w:val="nl-NL"/>
        </w:rPr>
        <w:t>XI</w:t>
      </w:r>
      <w:r w:rsidR="00C100C0">
        <w:rPr>
          <w:rFonts w:ascii="Times New Roman" w:hAnsi="Times New Roman"/>
          <w:i/>
          <w:sz w:val="28"/>
          <w:szCs w:val="28"/>
          <w:lang w:val="nl-NL"/>
        </w:rPr>
        <w:t>V</w:t>
      </w:r>
      <w:r w:rsidRPr="00D746B7">
        <w:rPr>
          <w:rFonts w:ascii="Times New Roman" w:hAnsi="Times New Roman"/>
          <w:i/>
          <w:sz w:val="28"/>
          <w:szCs w:val="28"/>
          <w:lang w:val="nl-NL"/>
        </w:rPr>
        <w:t>)</w:t>
      </w:r>
    </w:p>
    <w:p w:rsidR="00AB318D" w:rsidRPr="00D746B7" w:rsidRDefault="00AB318D" w:rsidP="00AB318D">
      <w:pPr>
        <w:ind w:firstLine="720"/>
        <w:jc w:val="both"/>
        <w:rPr>
          <w:rFonts w:ascii="Times New Roman" w:hAnsi="Times New Roman"/>
          <w:sz w:val="28"/>
          <w:szCs w:val="28"/>
          <w:lang w:val="nl-NL"/>
        </w:rPr>
      </w:pPr>
    </w:p>
    <w:p w:rsidR="00AB318D" w:rsidRPr="00D746B7" w:rsidRDefault="00AB318D" w:rsidP="00AB318D">
      <w:pPr>
        <w:jc w:val="center"/>
        <w:rPr>
          <w:rFonts w:ascii="Times New Roman" w:hAnsi="Times New Roman"/>
          <w:b/>
          <w:sz w:val="28"/>
          <w:szCs w:val="28"/>
          <w:lang w:val="nl-NL"/>
        </w:rPr>
      </w:pPr>
      <w:r w:rsidRPr="00D746B7">
        <w:rPr>
          <w:rFonts w:ascii="Times New Roman" w:hAnsi="Times New Roman"/>
          <w:b/>
          <w:sz w:val="28"/>
          <w:szCs w:val="28"/>
          <w:lang w:val="nl-NL"/>
        </w:rPr>
        <w:t>C</w:t>
      </w:r>
      <w:r w:rsidR="00AA2F2A" w:rsidRPr="00D746B7">
        <w:rPr>
          <w:rFonts w:ascii="Times New Roman" w:hAnsi="Times New Roman"/>
          <w:b/>
          <w:sz w:val="28"/>
          <w:szCs w:val="28"/>
          <w:lang w:val="nl-NL"/>
        </w:rPr>
        <w:t xml:space="preserve">HƯƠNG </w:t>
      </w:r>
      <w:r w:rsidRPr="00D746B7">
        <w:rPr>
          <w:rFonts w:ascii="Times New Roman" w:hAnsi="Times New Roman"/>
          <w:b/>
          <w:sz w:val="28"/>
          <w:szCs w:val="28"/>
          <w:lang w:val="nl-NL"/>
        </w:rPr>
        <w:t>I</w:t>
      </w:r>
    </w:p>
    <w:p w:rsidR="00AA2F2A" w:rsidRPr="00D746B7" w:rsidRDefault="00AB318D" w:rsidP="00AB318D">
      <w:pPr>
        <w:jc w:val="center"/>
        <w:rPr>
          <w:rFonts w:ascii="Times New Roman" w:hAnsi="Times New Roman"/>
          <w:b/>
          <w:sz w:val="28"/>
          <w:szCs w:val="28"/>
          <w:lang w:val="nl-NL"/>
        </w:rPr>
      </w:pPr>
      <w:r w:rsidRPr="00D746B7">
        <w:rPr>
          <w:rFonts w:ascii="Times New Roman" w:hAnsi="Times New Roman"/>
          <w:b/>
          <w:sz w:val="28"/>
          <w:szCs w:val="28"/>
          <w:lang w:val="nl-NL"/>
        </w:rPr>
        <w:t>N</w:t>
      </w:r>
      <w:r w:rsidR="00AA2F2A" w:rsidRPr="00D746B7">
        <w:rPr>
          <w:rFonts w:ascii="Times New Roman" w:hAnsi="Times New Roman"/>
          <w:b/>
          <w:sz w:val="28"/>
          <w:szCs w:val="28"/>
          <w:lang w:val="nl-NL"/>
        </w:rPr>
        <w:t>HIỆM VỤ, QUYỀN HẠN CỦA BAN CHẤP HÀNH,</w:t>
      </w:r>
    </w:p>
    <w:p w:rsidR="00AB318D" w:rsidRPr="00D746B7" w:rsidRDefault="00AA2F2A" w:rsidP="00AB318D">
      <w:pPr>
        <w:jc w:val="center"/>
        <w:rPr>
          <w:rFonts w:ascii="Times New Roman" w:hAnsi="Times New Roman"/>
          <w:b/>
          <w:sz w:val="28"/>
          <w:szCs w:val="28"/>
          <w:lang w:val="nl-NL"/>
        </w:rPr>
      </w:pPr>
      <w:r w:rsidRPr="00D746B7">
        <w:rPr>
          <w:rFonts w:ascii="Times New Roman" w:hAnsi="Times New Roman"/>
          <w:b/>
          <w:sz w:val="28"/>
          <w:szCs w:val="28"/>
          <w:lang w:val="nl-NL"/>
        </w:rPr>
        <w:t>BAN THƯỜNG VỤ VÀ THƯỜNG TRỰC TỈNH ĐOÀN</w:t>
      </w:r>
    </w:p>
    <w:p w:rsidR="00AB318D" w:rsidRPr="00D746B7" w:rsidRDefault="00AB318D" w:rsidP="00AB318D">
      <w:pPr>
        <w:jc w:val="center"/>
        <w:rPr>
          <w:rFonts w:ascii="Times New Roman" w:hAnsi="Times New Roman"/>
          <w:sz w:val="28"/>
          <w:szCs w:val="28"/>
          <w:lang w:val="nl-NL"/>
        </w:rPr>
      </w:pPr>
    </w:p>
    <w:p w:rsidR="00AB318D" w:rsidRPr="00F61770" w:rsidRDefault="00AB318D" w:rsidP="00F61770">
      <w:pPr>
        <w:spacing w:before="120" w:after="120" w:line="276" w:lineRule="auto"/>
        <w:ind w:firstLine="720"/>
        <w:jc w:val="both"/>
        <w:rPr>
          <w:rFonts w:ascii="Times New Roman" w:hAnsi="Times New Roman"/>
          <w:b/>
          <w:sz w:val="28"/>
          <w:szCs w:val="28"/>
          <w:lang w:val="nl-NL"/>
        </w:rPr>
      </w:pPr>
      <w:r w:rsidRPr="00D746B7">
        <w:rPr>
          <w:rFonts w:ascii="Times New Roman" w:hAnsi="Times New Roman"/>
          <w:b/>
          <w:sz w:val="28"/>
          <w:szCs w:val="28"/>
          <w:lang w:val="nl-NL"/>
        </w:rPr>
        <w:t>Điều 1</w:t>
      </w:r>
      <w:r w:rsidRPr="00D746B7">
        <w:rPr>
          <w:rFonts w:ascii="Times New Roman" w:hAnsi="Times New Roman"/>
          <w:sz w:val="28"/>
          <w:szCs w:val="28"/>
          <w:lang w:val="nl-NL"/>
        </w:rPr>
        <w:t xml:space="preserve">: </w:t>
      </w:r>
      <w:r w:rsidRPr="00D746B7">
        <w:rPr>
          <w:rFonts w:ascii="Times New Roman" w:hAnsi="Times New Roman"/>
          <w:b/>
          <w:sz w:val="28"/>
          <w:szCs w:val="28"/>
          <w:lang w:val="nl-NL"/>
        </w:rPr>
        <w:t>Ban Chấp hành Tỉnh đoàn</w:t>
      </w:r>
    </w:p>
    <w:p w:rsidR="00AB318D" w:rsidRPr="003A7C53" w:rsidRDefault="00AB318D" w:rsidP="00F61770">
      <w:pPr>
        <w:spacing w:before="120" w:after="120" w:line="276" w:lineRule="auto"/>
        <w:ind w:firstLine="720"/>
        <w:jc w:val="both"/>
        <w:rPr>
          <w:rFonts w:ascii="Times New Roman" w:hAnsi="Times New Roman"/>
          <w:spacing w:val="2"/>
          <w:sz w:val="28"/>
          <w:szCs w:val="28"/>
          <w:lang w:val="nl-NL"/>
        </w:rPr>
      </w:pPr>
      <w:r w:rsidRPr="003A7C53">
        <w:rPr>
          <w:rFonts w:ascii="Times New Roman" w:hAnsi="Times New Roman"/>
          <w:spacing w:val="2"/>
          <w:sz w:val="28"/>
          <w:szCs w:val="28"/>
          <w:lang w:val="nl-NL"/>
        </w:rPr>
        <w:t xml:space="preserve">1. </w:t>
      </w:r>
      <w:r w:rsidR="00A43DFD" w:rsidRPr="003A7C53">
        <w:rPr>
          <w:rFonts w:ascii="Times New Roman" w:hAnsi="Times New Roman"/>
          <w:spacing w:val="2"/>
          <w:sz w:val="28"/>
          <w:szCs w:val="28"/>
          <w:lang w:val="pt-BR"/>
        </w:rPr>
        <w:t xml:space="preserve">Quyết định Quy chế hoạt động và chương trình làm việc của Ban Chấp hành Tỉnh đoàn; quyết định Quy chế làm việc của </w:t>
      </w:r>
      <w:r w:rsidR="003A7C53">
        <w:rPr>
          <w:rFonts w:ascii="Times New Roman" w:hAnsi="Times New Roman"/>
          <w:spacing w:val="2"/>
          <w:sz w:val="28"/>
          <w:szCs w:val="28"/>
          <w:lang w:val="pt-BR"/>
        </w:rPr>
        <w:t>Ủy</w:t>
      </w:r>
      <w:r w:rsidR="00A43DFD" w:rsidRPr="003A7C53">
        <w:rPr>
          <w:rFonts w:ascii="Times New Roman" w:hAnsi="Times New Roman"/>
          <w:spacing w:val="2"/>
          <w:sz w:val="28"/>
          <w:szCs w:val="28"/>
          <w:lang w:val="pt-BR"/>
        </w:rPr>
        <w:t xml:space="preserve"> ban Kiểm tra</w:t>
      </w:r>
      <w:r w:rsidR="00D02FCC" w:rsidRPr="003A7C53">
        <w:rPr>
          <w:rFonts w:ascii="Times New Roman" w:hAnsi="Times New Roman"/>
          <w:spacing w:val="2"/>
          <w:sz w:val="28"/>
          <w:szCs w:val="28"/>
          <w:lang w:val="pt-BR"/>
        </w:rPr>
        <w:t xml:space="preserve"> Tỉnh đoàn</w:t>
      </w:r>
      <w:r w:rsidR="00EB2FE6" w:rsidRPr="003A7C53">
        <w:rPr>
          <w:rFonts w:ascii="Times New Roman" w:hAnsi="Times New Roman"/>
          <w:spacing w:val="2"/>
          <w:sz w:val="28"/>
          <w:szCs w:val="28"/>
          <w:lang w:val="pt-BR"/>
        </w:rPr>
        <w:t>,</w:t>
      </w:r>
      <w:r w:rsidR="00A43DFD" w:rsidRPr="003A7C53">
        <w:rPr>
          <w:rFonts w:ascii="Times New Roman" w:hAnsi="Times New Roman"/>
          <w:spacing w:val="2"/>
          <w:sz w:val="28"/>
          <w:szCs w:val="28"/>
          <w:lang w:val="pt-BR"/>
        </w:rPr>
        <w:t xml:space="preserve"> </w:t>
      </w:r>
      <w:r w:rsidR="00EB2FE6" w:rsidRPr="003A7C53">
        <w:rPr>
          <w:rFonts w:ascii="Times New Roman" w:hAnsi="Times New Roman"/>
          <w:spacing w:val="2"/>
          <w:sz w:val="28"/>
          <w:szCs w:val="28"/>
          <w:lang w:val="pt-BR"/>
        </w:rPr>
        <w:t xml:space="preserve">Quy chế </w:t>
      </w:r>
      <w:r w:rsidR="003A7C53">
        <w:rPr>
          <w:rFonts w:ascii="Times New Roman" w:hAnsi="Times New Roman"/>
          <w:spacing w:val="2"/>
          <w:sz w:val="28"/>
          <w:szCs w:val="28"/>
          <w:lang w:val="pt-BR"/>
        </w:rPr>
        <w:t>T</w:t>
      </w:r>
      <w:r w:rsidR="00EB2FE6" w:rsidRPr="003A7C53">
        <w:rPr>
          <w:rFonts w:ascii="Times New Roman" w:hAnsi="Times New Roman"/>
          <w:spacing w:val="2"/>
          <w:sz w:val="28"/>
          <w:szCs w:val="28"/>
          <w:lang w:val="pt-BR"/>
        </w:rPr>
        <w:t>hi đua</w:t>
      </w:r>
      <w:r w:rsidR="003A7C53">
        <w:rPr>
          <w:rFonts w:ascii="Times New Roman" w:hAnsi="Times New Roman"/>
          <w:spacing w:val="2"/>
          <w:sz w:val="28"/>
          <w:szCs w:val="28"/>
          <w:lang w:val="pt-BR"/>
        </w:rPr>
        <w:t>,</w:t>
      </w:r>
      <w:r w:rsidR="00EB2FE6" w:rsidRPr="003A7C53">
        <w:rPr>
          <w:rFonts w:ascii="Times New Roman" w:hAnsi="Times New Roman"/>
          <w:spacing w:val="2"/>
          <w:sz w:val="28"/>
          <w:szCs w:val="28"/>
          <w:lang w:val="pt-BR"/>
        </w:rPr>
        <w:t xml:space="preserve"> khen th</w:t>
      </w:r>
      <w:r w:rsidR="001C4657" w:rsidRPr="003A7C53">
        <w:rPr>
          <w:rFonts w:ascii="Times New Roman" w:hAnsi="Times New Roman"/>
          <w:spacing w:val="2"/>
          <w:sz w:val="28"/>
          <w:szCs w:val="28"/>
          <w:lang w:val="pt-BR"/>
        </w:rPr>
        <w:t>ưởng</w:t>
      </w:r>
      <w:r w:rsidR="00EB2FE6" w:rsidRPr="003A7C53">
        <w:rPr>
          <w:rFonts w:ascii="Times New Roman" w:hAnsi="Times New Roman"/>
          <w:spacing w:val="2"/>
          <w:sz w:val="28"/>
          <w:szCs w:val="28"/>
          <w:lang w:val="pt-BR"/>
        </w:rPr>
        <w:t xml:space="preserve">; </w:t>
      </w:r>
      <w:r w:rsidR="00A43DFD" w:rsidRPr="003A7C53">
        <w:rPr>
          <w:rFonts w:ascii="Times New Roman" w:hAnsi="Times New Roman"/>
          <w:spacing w:val="2"/>
          <w:sz w:val="28"/>
          <w:szCs w:val="28"/>
          <w:lang w:val="pt-BR"/>
        </w:rPr>
        <w:t>quyết định và kiểm tra việc thực hiện các chủ trương, nhiệm vụ, chương trình công tác Đoàn và phong trào thanh thiếu nhi.</w:t>
      </w:r>
    </w:p>
    <w:p w:rsidR="00AB318D" w:rsidRPr="005D1B55" w:rsidRDefault="00AB318D" w:rsidP="00F61770">
      <w:pPr>
        <w:spacing w:before="120" w:after="120" w:line="276" w:lineRule="auto"/>
        <w:ind w:firstLine="720"/>
        <w:jc w:val="both"/>
        <w:rPr>
          <w:rFonts w:ascii="Times New Roman" w:hAnsi="Times New Roman"/>
          <w:sz w:val="28"/>
          <w:szCs w:val="28"/>
          <w:lang w:val="nl-NL"/>
        </w:rPr>
      </w:pPr>
      <w:r w:rsidRPr="005D1B55">
        <w:rPr>
          <w:rFonts w:ascii="Times New Roman" w:hAnsi="Times New Roman"/>
          <w:spacing w:val="-2"/>
          <w:sz w:val="28"/>
          <w:szCs w:val="28"/>
          <w:lang w:val="nl-NL"/>
        </w:rPr>
        <w:t xml:space="preserve">2. Lãnh đạo công tác xây dựng tổ chức </w:t>
      </w:r>
      <w:r w:rsidR="00C23A5D" w:rsidRPr="005D1B55">
        <w:rPr>
          <w:rFonts w:ascii="Times New Roman" w:hAnsi="Times New Roman"/>
          <w:spacing w:val="-2"/>
          <w:sz w:val="28"/>
          <w:szCs w:val="28"/>
          <w:lang w:val="nl-NL"/>
        </w:rPr>
        <w:t>Đoàn, Hội, Đội và phong trào thanh thiếu nhi</w:t>
      </w:r>
      <w:r w:rsidRPr="005D1B55">
        <w:rPr>
          <w:rFonts w:ascii="Times New Roman" w:hAnsi="Times New Roman"/>
          <w:spacing w:val="-2"/>
          <w:sz w:val="28"/>
          <w:szCs w:val="28"/>
          <w:lang w:val="nl-NL"/>
        </w:rPr>
        <w:t xml:space="preserve"> của tỉnh</w:t>
      </w:r>
      <w:r w:rsidRPr="005D1B55">
        <w:rPr>
          <w:rFonts w:ascii="Times New Roman" w:hAnsi="Times New Roman"/>
          <w:sz w:val="28"/>
          <w:szCs w:val="28"/>
          <w:lang w:val="nl-NL"/>
        </w:rPr>
        <w:t xml:space="preserve">; tổ chức thực hiện Nghị quyết Đại hội </w:t>
      </w:r>
      <w:r w:rsidR="005D1B55">
        <w:rPr>
          <w:rFonts w:ascii="Times New Roman" w:hAnsi="Times New Roman"/>
          <w:sz w:val="28"/>
          <w:szCs w:val="28"/>
          <w:lang w:val="nl-NL"/>
        </w:rPr>
        <w:t>đại biểu Đoàn TNCS Hồ Chí Minh tỉnh Bình Định lần thứ XIV</w:t>
      </w:r>
      <w:r w:rsidRPr="005D1B55">
        <w:rPr>
          <w:rFonts w:ascii="Times New Roman" w:hAnsi="Times New Roman"/>
          <w:sz w:val="28"/>
          <w:szCs w:val="28"/>
          <w:lang w:val="nl-NL"/>
        </w:rPr>
        <w:t xml:space="preserve"> và chỉ đạo, hướng dẫn các cấp bộ Đoàn trong tỉnh thực hiện các chỉ thị, nghị quyết của Đảng, của </w:t>
      </w:r>
      <w:r w:rsidR="005D1B55">
        <w:rPr>
          <w:rFonts w:ascii="Times New Roman" w:hAnsi="Times New Roman"/>
          <w:sz w:val="28"/>
          <w:szCs w:val="28"/>
          <w:lang w:val="nl-NL"/>
        </w:rPr>
        <w:t>Trung ương Đoàn</w:t>
      </w:r>
      <w:r w:rsidRPr="005D1B55">
        <w:rPr>
          <w:rFonts w:ascii="Times New Roman" w:hAnsi="Times New Roman"/>
          <w:sz w:val="28"/>
          <w:szCs w:val="28"/>
          <w:lang w:val="nl-NL"/>
        </w:rPr>
        <w:t>.</w:t>
      </w:r>
    </w:p>
    <w:p w:rsidR="00AB318D" w:rsidRPr="00D746B7" w:rsidRDefault="00AB318D" w:rsidP="00F61770">
      <w:pPr>
        <w:spacing w:before="120" w:after="120" w:line="276" w:lineRule="auto"/>
        <w:ind w:firstLine="720"/>
        <w:jc w:val="both"/>
        <w:rPr>
          <w:rFonts w:ascii="Times New Roman" w:hAnsi="Times New Roman"/>
          <w:sz w:val="28"/>
          <w:szCs w:val="28"/>
          <w:lang w:val="nl-NL"/>
        </w:rPr>
      </w:pPr>
      <w:r w:rsidRPr="00D746B7">
        <w:rPr>
          <w:rFonts w:ascii="Times New Roman" w:hAnsi="Times New Roman"/>
          <w:sz w:val="28"/>
          <w:szCs w:val="28"/>
          <w:lang w:val="nl-NL"/>
        </w:rPr>
        <w:t xml:space="preserve">3. Tham mưu, đề xuất với Tỉnh ủy và Trung ương Đoàn những vấn đề liên quan đến công tác Đoàn và phong trào </w:t>
      </w:r>
      <w:r w:rsidR="00C23A5D" w:rsidRPr="00D746B7">
        <w:rPr>
          <w:rFonts w:ascii="Times New Roman" w:hAnsi="Times New Roman"/>
          <w:sz w:val="28"/>
          <w:szCs w:val="28"/>
          <w:lang w:val="nl-NL"/>
        </w:rPr>
        <w:t>thanh thiếu nhi</w:t>
      </w:r>
      <w:r w:rsidRPr="00D746B7">
        <w:rPr>
          <w:rFonts w:ascii="Times New Roman" w:hAnsi="Times New Roman"/>
          <w:sz w:val="28"/>
          <w:szCs w:val="28"/>
          <w:lang w:val="nl-NL"/>
        </w:rPr>
        <w:t xml:space="preserve"> của tỉnh.</w:t>
      </w:r>
    </w:p>
    <w:p w:rsidR="00AB318D" w:rsidRPr="00D746B7" w:rsidRDefault="00AB318D" w:rsidP="00F61770">
      <w:pPr>
        <w:spacing w:before="120" w:after="120" w:line="276" w:lineRule="auto"/>
        <w:ind w:firstLine="720"/>
        <w:jc w:val="both"/>
        <w:rPr>
          <w:rFonts w:ascii="Times New Roman" w:hAnsi="Times New Roman"/>
          <w:sz w:val="28"/>
          <w:szCs w:val="28"/>
          <w:lang w:val="nl-NL"/>
        </w:rPr>
      </w:pPr>
      <w:r w:rsidRPr="00D746B7">
        <w:rPr>
          <w:rFonts w:ascii="Times New Roman" w:hAnsi="Times New Roman"/>
          <w:sz w:val="28"/>
          <w:szCs w:val="28"/>
          <w:lang w:val="nl-NL"/>
        </w:rPr>
        <w:t xml:space="preserve">4. Quyết định và kiểm tra việc thực hiện những chủ trương lớn, các chương trình công tác của Đoàn; định kỳ tổ chức sơ, tổng kết việc thực hiện Nghị quyết </w:t>
      </w:r>
      <w:r w:rsidR="005D1B55" w:rsidRPr="005D1B55">
        <w:rPr>
          <w:rFonts w:ascii="Times New Roman" w:hAnsi="Times New Roman"/>
          <w:sz w:val="28"/>
          <w:szCs w:val="28"/>
          <w:lang w:val="nl-NL"/>
        </w:rPr>
        <w:t xml:space="preserve">Đại hội </w:t>
      </w:r>
      <w:r w:rsidR="005D1B55">
        <w:rPr>
          <w:rFonts w:ascii="Times New Roman" w:hAnsi="Times New Roman"/>
          <w:sz w:val="28"/>
          <w:szCs w:val="28"/>
          <w:lang w:val="nl-NL"/>
        </w:rPr>
        <w:t>đại biểu Đoàn TNCS Hồ Chí Minh tỉnh Bình Định lần thứ XIV</w:t>
      </w:r>
      <w:r w:rsidRPr="00D746B7">
        <w:rPr>
          <w:rFonts w:ascii="Times New Roman" w:hAnsi="Times New Roman"/>
          <w:sz w:val="28"/>
          <w:szCs w:val="28"/>
          <w:lang w:val="nl-NL"/>
        </w:rPr>
        <w:t xml:space="preserve"> và những chủ trương, nhiệm vụ do B</w:t>
      </w:r>
      <w:r w:rsidR="00C23A5D" w:rsidRPr="00D746B7">
        <w:rPr>
          <w:rFonts w:ascii="Times New Roman" w:hAnsi="Times New Roman"/>
          <w:sz w:val="28"/>
          <w:szCs w:val="28"/>
          <w:lang w:val="nl-NL"/>
        </w:rPr>
        <w:t>an Chấp hành</w:t>
      </w:r>
      <w:r w:rsidRPr="00D746B7">
        <w:rPr>
          <w:rFonts w:ascii="Times New Roman" w:hAnsi="Times New Roman"/>
          <w:sz w:val="28"/>
          <w:szCs w:val="28"/>
          <w:lang w:val="nl-NL"/>
        </w:rPr>
        <w:t xml:space="preserve"> </w:t>
      </w:r>
      <w:r w:rsidR="006021C4">
        <w:rPr>
          <w:rFonts w:ascii="Times New Roman" w:hAnsi="Times New Roman"/>
          <w:sz w:val="28"/>
          <w:szCs w:val="28"/>
          <w:lang w:val="nl-NL"/>
        </w:rPr>
        <w:t>Tỉnh đoàn</w:t>
      </w:r>
      <w:r w:rsidRPr="00D746B7">
        <w:rPr>
          <w:rFonts w:ascii="Times New Roman" w:hAnsi="Times New Roman"/>
          <w:sz w:val="28"/>
          <w:szCs w:val="28"/>
          <w:lang w:val="nl-NL"/>
        </w:rPr>
        <w:t xml:space="preserve"> đề ra; góp ý việc lãnh đạo, chỉ đạo của B</w:t>
      </w:r>
      <w:r w:rsidR="003B7E1D" w:rsidRPr="00D746B7">
        <w:rPr>
          <w:rFonts w:ascii="Times New Roman" w:hAnsi="Times New Roman"/>
          <w:sz w:val="28"/>
          <w:szCs w:val="28"/>
          <w:lang w:val="nl-NL"/>
        </w:rPr>
        <w:t xml:space="preserve">an </w:t>
      </w:r>
      <w:r w:rsidRPr="00D746B7">
        <w:rPr>
          <w:rFonts w:ascii="Times New Roman" w:hAnsi="Times New Roman"/>
          <w:sz w:val="28"/>
          <w:szCs w:val="28"/>
          <w:lang w:val="nl-NL"/>
        </w:rPr>
        <w:t>T</w:t>
      </w:r>
      <w:r w:rsidR="003B7E1D" w:rsidRPr="00D746B7">
        <w:rPr>
          <w:rFonts w:ascii="Times New Roman" w:hAnsi="Times New Roman"/>
          <w:sz w:val="28"/>
          <w:szCs w:val="28"/>
          <w:lang w:val="nl-NL"/>
        </w:rPr>
        <w:t xml:space="preserve">hường vụ </w:t>
      </w:r>
      <w:r w:rsidR="006021C4">
        <w:rPr>
          <w:rFonts w:ascii="Times New Roman" w:hAnsi="Times New Roman"/>
          <w:sz w:val="28"/>
          <w:szCs w:val="28"/>
          <w:lang w:val="nl-NL"/>
        </w:rPr>
        <w:t>Tỉnh đoàn</w:t>
      </w:r>
      <w:r w:rsidRPr="00D746B7">
        <w:rPr>
          <w:rFonts w:ascii="Times New Roman" w:hAnsi="Times New Roman"/>
          <w:sz w:val="28"/>
          <w:szCs w:val="28"/>
          <w:lang w:val="nl-NL"/>
        </w:rPr>
        <w:t xml:space="preserve"> giữa 2 kỳ họp của B</w:t>
      </w:r>
      <w:r w:rsidR="003B7E1D" w:rsidRPr="00D746B7">
        <w:rPr>
          <w:rFonts w:ascii="Times New Roman" w:hAnsi="Times New Roman"/>
          <w:sz w:val="28"/>
          <w:szCs w:val="28"/>
          <w:lang w:val="nl-NL"/>
        </w:rPr>
        <w:t xml:space="preserve">an </w:t>
      </w:r>
      <w:r w:rsidRPr="00D746B7">
        <w:rPr>
          <w:rFonts w:ascii="Times New Roman" w:hAnsi="Times New Roman"/>
          <w:sz w:val="28"/>
          <w:szCs w:val="28"/>
          <w:lang w:val="nl-NL"/>
        </w:rPr>
        <w:t>C</w:t>
      </w:r>
      <w:r w:rsidR="003B7E1D" w:rsidRPr="00D746B7">
        <w:rPr>
          <w:rFonts w:ascii="Times New Roman" w:hAnsi="Times New Roman"/>
          <w:sz w:val="28"/>
          <w:szCs w:val="28"/>
          <w:lang w:val="nl-NL"/>
        </w:rPr>
        <w:t xml:space="preserve">hấp hành </w:t>
      </w:r>
      <w:r w:rsidR="006021C4">
        <w:rPr>
          <w:rFonts w:ascii="Times New Roman" w:hAnsi="Times New Roman"/>
          <w:sz w:val="28"/>
          <w:szCs w:val="28"/>
          <w:lang w:val="nl-NL"/>
        </w:rPr>
        <w:t>Tỉnh đoàn</w:t>
      </w:r>
      <w:r w:rsidR="00C23A5D" w:rsidRPr="00D746B7">
        <w:rPr>
          <w:rFonts w:ascii="Times New Roman" w:hAnsi="Times New Roman"/>
          <w:sz w:val="28"/>
          <w:szCs w:val="28"/>
          <w:lang w:val="nl-NL"/>
        </w:rPr>
        <w:t xml:space="preserve"> và hoạt động của Ủy ban </w:t>
      </w:r>
      <w:r w:rsidRPr="00D746B7">
        <w:rPr>
          <w:rFonts w:ascii="Times New Roman" w:hAnsi="Times New Roman"/>
          <w:sz w:val="28"/>
          <w:szCs w:val="28"/>
          <w:lang w:val="nl-NL"/>
        </w:rPr>
        <w:t>K</w:t>
      </w:r>
      <w:r w:rsidR="00C23A5D" w:rsidRPr="00D746B7">
        <w:rPr>
          <w:rFonts w:ascii="Times New Roman" w:hAnsi="Times New Roman"/>
          <w:sz w:val="28"/>
          <w:szCs w:val="28"/>
          <w:lang w:val="nl-NL"/>
        </w:rPr>
        <w:t>iểm tra</w:t>
      </w:r>
      <w:r w:rsidRPr="00D746B7">
        <w:rPr>
          <w:rFonts w:ascii="Times New Roman" w:hAnsi="Times New Roman"/>
          <w:sz w:val="28"/>
          <w:szCs w:val="28"/>
          <w:lang w:val="nl-NL"/>
        </w:rPr>
        <w:t xml:space="preserve"> </w:t>
      </w:r>
      <w:r w:rsidR="006021C4">
        <w:rPr>
          <w:rFonts w:ascii="Times New Roman" w:hAnsi="Times New Roman"/>
          <w:sz w:val="28"/>
          <w:szCs w:val="28"/>
          <w:lang w:val="nl-NL"/>
        </w:rPr>
        <w:t>Tỉnh đoàn</w:t>
      </w:r>
      <w:r w:rsidRPr="00D746B7">
        <w:rPr>
          <w:rFonts w:ascii="Times New Roman" w:hAnsi="Times New Roman"/>
          <w:sz w:val="28"/>
          <w:szCs w:val="28"/>
          <w:lang w:val="nl-NL"/>
        </w:rPr>
        <w:t>.</w:t>
      </w:r>
    </w:p>
    <w:p w:rsidR="00AB318D" w:rsidRPr="00F61770" w:rsidRDefault="00AB318D" w:rsidP="00F61770">
      <w:pPr>
        <w:spacing w:before="120" w:after="120" w:line="276" w:lineRule="auto"/>
        <w:ind w:firstLine="720"/>
        <w:jc w:val="both"/>
        <w:rPr>
          <w:rFonts w:ascii="Times New Roman" w:hAnsi="Times New Roman"/>
          <w:sz w:val="28"/>
          <w:szCs w:val="28"/>
          <w:lang w:val="pt-BR"/>
        </w:rPr>
      </w:pPr>
      <w:r w:rsidRPr="00A43DFD">
        <w:rPr>
          <w:rFonts w:ascii="Times New Roman" w:hAnsi="Times New Roman"/>
          <w:sz w:val="28"/>
          <w:szCs w:val="28"/>
          <w:lang w:val="nl-NL"/>
        </w:rPr>
        <w:t>5. Quyết định các vấn đề về tổ chức, cán bộ</w:t>
      </w:r>
      <w:r w:rsidR="001C4657">
        <w:rPr>
          <w:rFonts w:ascii="Times New Roman" w:hAnsi="Times New Roman"/>
          <w:sz w:val="28"/>
          <w:szCs w:val="28"/>
          <w:lang w:val="nl-NL"/>
        </w:rPr>
        <w:t xml:space="preserve"> của Đoàn trong tỉnh</w:t>
      </w:r>
      <w:r w:rsidR="00A43DFD">
        <w:rPr>
          <w:rFonts w:ascii="Times New Roman" w:hAnsi="Times New Roman"/>
          <w:sz w:val="28"/>
          <w:szCs w:val="28"/>
          <w:lang w:val="nl-NL"/>
        </w:rPr>
        <w:t>;</w:t>
      </w:r>
      <w:r w:rsidR="00A43DFD" w:rsidRPr="00A43DFD">
        <w:rPr>
          <w:rFonts w:ascii="Times New Roman" w:hAnsi="Times New Roman"/>
          <w:sz w:val="28"/>
          <w:szCs w:val="28"/>
          <w:lang w:val="nl-NL"/>
        </w:rPr>
        <w:t xml:space="preserve"> </w:t>
      </w:r>
      <w:r w:rsidR="00A43DFD" w:rsidRPr="00A43DFD">
        <w:rPr>
          <w:rFonts w:ascii="Times New Roman" w:hAnsi="Times New Roman"/>
          <w:sz w:val="28"/>
          <w:szCs w:val="28"/>
          <w:lang w:val="pt-BR"/>
        </w:rPr>
        <w:t xml:space="preserve">lập ra </w:t>
      </w:r>
      <w:r w:rsidR="00EB2FE6">
        <w:rPr>
          <w:rFonts w:ascii="Times New Roman" w:hAnsi="Times New Roman"/>
          <w:sz w:val="28"/>
          <w:szCs w:val="28"/>
          <w:lang w:val="pt-BR"/>
        </w:rPr>
        <w:t xml:space="preserve">và quyết định </w:t>
      </w:r>
      <w:r w:rsidR="00EB2FE6">
        <w:rPr>
          <w:rFonts w:ascii="Times New Roman" w:hAnsi="Times New Roman"/>
          <w:spacing w:val="-4"/>
          <w:sz w:val="28"/>
          <w:szCs w:val="28"/>
          <w:lang w:val="pt-BR"/>
        </w:rPr>
        <w:t>Quy</w:t>
      </w:r>
      <w:r w:rsidR="00455920">
        <w:rPr>
          <w:rFonts w:ascii="Times New Roman" w:hAnsi="Times New Roman"/>
          <w:spacing w:val="-4"/>
          <w:sz w:val="28"/>
          <w:szCs w:val="28"/>
          <w:lang w:val="pt-BR"/>
        </w:rPr>
        <w:t xml:space="preserve"> chế h</w:t>
      </w:r>
      <w:r w:rsidR="00EB2FE6">
        <w:rPr>
          <w:rFonts w:ascii="Times New Roman" w:hAnsi="Times New Roman"/>
          <w:spacing w:val="-4"/>
          <w:sz w:val="28"/>
          <w:szCs w:val="28"/>
          <w:lang w:val="pt-BR"/>
        </w:rPr>
        <w:t>oạt động của Hội đồng Đội</w:t>
      </w:r>
      <w:r w:rsidR="001C4657">
        <w:rPr>
          <w:rFonts w:ascii="Times New Roman" w:hAnsi="Times New Roman"/>
          <w:spacing w:val="-4"/>
          <w:sz w:val="28"/>
          <w:szCs w:val="28"/>
          <w:lang w:val="pt-BR"/>
        </w:rPr>
        <w:t xml:space="preserve"> cấp tỉnh</w:t>
      </w:r>
      <w:r w:rsidR="00A43DFD" w:rsidRPr="00A43DFD">
        <w:rPr>
          <w:rFonts w:ascii="Times New Roman" w:hAnsi="Times New Roman"/>
          <w:sz w:val="28"/>
          <w:szCs w:val="28"/>
          <w:lang w:val="pt-BR"/>
        </w:rPr>
        <w:t>; q</w:t>
      </w:r>
      <w:r w:rsidR="00A43DFD" w:rsidRPr="00A43DFD">
        <w:rPr>
          <w:rFonts w:ascii="Times New Roman" w:hAnsi="Times New Roman"/>
          <w:spacing w:val="4"/>
          <w:sz w:val="28"/>
          <w:szCs w:val="28"/>
          <w:lang w:val="pt-BR"/>
        </w:rPr>
        <w:t xml:space="preserve">uyết định việc cho rút tên và bầu bổ sung các chức danh do Ban Chấp hành </w:t>
      </w:r>
      <w:r w:rsidR="00A43DFD">
        <w:rPr>
          <w:rFonts w:ascii="Times New Roman" w:hAnsi="Times New Roman"/>
          <w:spacing w:val="4"/>
          <w:sz w:val="28"/>
          <w:szCs w:val="28"/>
          <w:lang w:val="pt-BR"/>
        </w:rPr>
        <w:t>Tỉnh đ</w:t>
      </w:r>
      <w:r w:rsidR="00A43DFD" w:rsidRPr="00A43DFD">
        <w:rPr>
          <w:rFonts w:ascii="Times New Roman" w:hAnsi="Times New Roman"/>
          <w:spacing w:val="4"/>
          <w:sz w:val="28"/>
          <w:szCs w:val="28"/>
          <w:lang w:val="pt-BR"/>
        </w:rPr>
        <w:t>oàn bầu ra; q</w:t>
      </w:r>
      <w:r w:rsidR="00A43DFD" w:rsidRPr="00A43DFD">
        <w:rPr>
          <w:rFonts w:ascii="Times New Roman" w:hAnsi="Times New Roman"/>
          <w:sz w:val="28"/>
          <w:szCs w:val="28"/>
          <w:lang w:val="pt-BR"/>
        </w:rPr>
        <w:t>uyết định kỷ luật và xem xét giải quyết khiếu nại kỷ luật theo quy định của Điều lệ Đoàn.</w:t>
      </w:r>
    </w:p>
    <w:p w:rsidR="00AB318D" w:rsidRDefault="00AB318D" w:rsidP="00F61770">
      <w:pPr>
        <w:spacing w:before="120" w:after="120" w:line="276" w:lineRule="auto"/>
        <w:ind w:firstLine="720"/>
        <w:jc w:val="both"/>
        <w:rPr>
          <w:rFonts w:ascii="Times New Roman" w:hAnsi="Times New Roman"/>
          <w:sz w:val="28"/>
          <w:szCs w:val="28"/>
          <w:lang w:val="nl-NL"/>
        </w:rPr>
      </w:pPr>
      <w:r w:rsidRPr="00D746B7">
        <w:rPr>
          <w:rFonts w:ascii="Times New Roman" w:hAnsi="Times New Roman"/>
          <w:sz w:val="28"/>
          <w:szCs w:val="28"/>
          <w:lang w:val="nl-NL"/>
        </w:rPr>
        <w:lastRenderedPageBreak/>
        <w:t xml:space="preserve">6. Định kỳ báo cáo tình hình công tác Đoàn và phong trào </w:t>
      </w:r>
      <w:r w:rsidR="00C23A5D" w:rsidRPr="00D746B7">
        <w:rPr>
          <w:rFonts w:ascii="Times New Roman" w:hAnsi="Times New Roman"/>
          <w:sz w:val="28"/>
          <w:szCs w:val="28"/>
          <w:lang w:val="nl-NL"/>
        </w:rPr>
        <w:t>thanh thiếu nhi</w:t>
      </w:r>
      <w:r w:rsidRPr="00D746B7">
        <w:rPr>
          <w:rFonts w:ascii="Times New Roman" w:hAnsi="Times New Roman"/>
          <w:sz w:val="28"/>
          <w:szCs w:val="28"/>
          <w:lang w:val="nl-NL"/>
        </w:rPr>
        <w:t xml:space="preserve"> tỉnh với Ban Thường vụ Tỉnh ủy, Ban Bí thư Trung ương Đoàn và thông báo cho Ban Chấp hành Đoàn các cấp trong tỉnh.</w:t>
      </w:r>
    </w:p>
    <w:p w:rsidR="005C1F38" w:rsidRPr="009C616B" w:rsidRDefault="0090620F" w:rsidP="00F61770">
      <w:pPr>
        <w:spacing w:before="120" w:after="120" w:line="276" w:lineRule="auto"/>
        <w:ind w:firstLine="720"/>
        <w:jc w:val="both"/>
        <w:rPr>
          <w:rFonts w:ascii="Times New Roman" w:hAnsi="Times New Roman"/>
          <w:spacing w:val="-2"/>
          <w:sz w:val="28"/>
          <w:szCs w:val="28"/>
          <w:lang w:val="nl-NL"/>
        </w:rPr>
      </w:pPr>
      <w:r w:rsidRPr="009C616B">
        <w:rPr>
          <w:rFonts w:ascii="Times New Roman" w:hAnsi="Times New Roman"/>
          <w:color w:val="000000"/>
          <w:spacing w:val="-2"/>
          <w:sz w:val="28"/>
          <w:szCs w:val="28"/>
          <w:lang w:val="pt-BR"/>
        </w:rPr>
        <w:t>7. Giám sát v</w:t>
      </w:r>
      <w:r w:rsidRPr="009C616B">
        <w:rPr>
          <w:rFonts w:ascii="Times New Roman" w:hAnsi="Times New Roman"/>
          <w:spacing w:val="-2"/>
          <w:sz w:val="28"/>
          <w:szCs w:val="28"/>
          <w:lang w:val="nl-NL"/>
        </w:rPr>
        <w:t xml:space="preserve">iệc thực hiện chủ trương, đường lối của Đảng; chính sách, pháp luật của Nhà nước, nhất là các nội dung có liên quan trực tiếp đến công tác Đoàn, Hội, Đội và quyền, lợi ích hợp pháp, chính đáng của cán bộ, đoàn viên, thanh thiếu nhi; việc thực hiện chức năng, nhiệm vụ, quyền hạn thuộc lĩnh vực phụ trách. Phản biện xã hội đối với các văn bản dự thảo về chủ trương, đường lối của Đảng, chính sách, pháp luật của Nhà nước có liên quan trực tiếp đến quyền và lợi ích hợp pháp của đoàn viên, hội viên, tổ chức, hoạt động, chức năng, nhiệm vụ của Đoàn, Hội, Đội. </w:t>
      </w:r>
    </w:p>
    <w:p w:rsidR="007B65EE" w:rsidRPr="00F61770" w:rsidRDefault="0090620F" w:rsidP="00F61770">
      <w:pPr>
        <w:spacing w:before="120" w:after="120" w:line="276" w:lineRule="auto"/>
        <w:ind w:firstLine="720"/>
        <w:jc w:val="both"/>
        <w:rPr>
          <w:rFonts w:ascii="Times New Roman" w:hAnsi="Times New Roman"/>
          <w:sz w:val="28"/>
          <w:szCs w:val="28"/>
          <w:lang w:val="nl-NL"/>
        </w:rPr>
      </w:pPr>
      <w:r>
        <w:rPr>
          <w:rFonts w:ascii="Times New Roman" w:hAnsi="Times New Roman"/>
          <w:sz w:val="28"/>
          <w:szCs w:val="28"/>
          <w:lang w:val="nl-NL"/>
        </w:rPr>
        <w:t>8</w:t>
      </w:r>
      <w:r w:rsidR="00AB318D" w:rsidRPr="00D746B7">
        <w:rPr>
          <w:rFonts w:ascii="Times New Roman" w:hAnsi="Times New Roman"/>
          <w:sz w:val="28"/>
          <w:szCs w:val="28"/>
          <w:lang w:val="nl-NL"/>
        </w:rPr>
        <w:t xml:space="preserve">. Chuẩn bị mọi mặt cho Đại </w:t>
      </w:r>
      <w:r w:rsidR="005707D5" w:rsidRPr="00D746B7">
        <w:rPr>
          <w:rFonts w:ascii="Times New Roman" w:hAnsi="Times New Roman"/>
          <w:sz w:val="28"/>
          <w:szCs w:val="28"/>
          <w:lang w:val="nl-NL"/>
        </w:rPr>
        <w:t xml:space="preserve">hội hoặc Hội nghị đại biểu của </w:t>
      </w:r>
      <w:r w:rsidR="006021C4">
        <w:rPr>
          <w:rFonts w:ascii="Times New Roman" w:hAnsi="Times New Roman"/>
          <w:sz w:val="28"/>
          <w:szCs w:val="28"/>
          <w:lang w:val="nl-NL"/>
        </w:rPr>
        <w:t>Tỉnh đoàn</w:t>
      </w:r>
      <w:r w:rsidR="00A868F7" w:rsidRPr="00D746B7">
        <w:rPr>
          <w:rFonts w:ascii="Times New Roman" w:hAnsi="Times New Roman"/>
          <w:sz w:val="28"/>
          <w:szCs w:val="28"/>
          <w:lang w:val="nl-NL"/>
        </w:rPr>
        <w:t xml:space="preserve"> theo hướng dẫn </w:t>
      </w:r>
      <w:r w:rsidR="00904432" w:rsidRPr="00D746B7">
        <w:rPr>
          <w:rFonts w:ascii="Times New Roman" w:hAnsi="Times New Roman"/>
          <w:sz w:val="28"/>
          <w:szCs w:val="28"/>
          <w:lang w:val="nl-NL"/>
        </w:rPr>
        <w:t xml:space="preserve">thực hiện </w:t>
      </w:r>
      <w:r w:rsidR="00A868F7" w:rsidRPr="00D746B7">
        <w:rPr>
          <w:rFonts w:ascii="Times New Roman" w:hAnsi="Times New Roman"/>
          <w:sz w:val="28"/>
          <w:szCs w:val="28"/>
          <w:lang w:val="nl-NL"/>
        </w:rPr>
        <w:t>Điều lệ Đoàn</w:t>
      </w:r>
      <w:r w:rsidR="00AB318D" w:rsidRPr="00D746B7">
        <w:rPr>
          <w:rFonts w:ascii="Times New Roman" w:hAnsi="Times New Roman"/>
          <w:sz w:val="28"/>
          <w:szCs w:val="28"/>
          <w:lang w:val="nl-NL"/>
        </w:rPr>
        <w:t>.</w:t>
      </w:r>
    </w:p>
    <w:p w:rsidR="00AB318D" w:rsidRPr="00D746B7" w:rsidRDefault="00AB318D" w:rsidP="00F61770">
      <w:pPr>
        <w:spacing w:before="120" w:after="120" w:line="276" w:lineRule="auto"/>
        <w:ind w:firstLine="720"/>
        <w:jc w:val="both"/>
        <w:rPr>
          <w:rFonts w:ascii="Times New Roman" w:hAnsi="Times New Roman"/>
          <w:sz w:val="28"/>
          <w:szCs w:val="28"/>
          <w:lang w:val="nl-NL"/>
        </w:rPr>
      </w:pPr>
      <w:r w:rsidRPr="00D746B7">
        <w:rPr>
          <w:rFonts w:ascii="Times New Roman" w:hAnsi="Times New Roman"/>
          <w:b/>
          <w:sz w:val="28"/>
          <w:szCs w:val="28"/>
          <w:lang w:val="nl-NL"/>
        </w:rPr>
        <w:t xml:space="preserve">Điều 2: Ban Thường vụ </w:t>
      </w:r>
      <w:r w:rsidR="006021C4">
        <w:rPr>
          <w:rFonts w:ascii="Times New Roman" w:hAnsi="Times New Roman"/>
          <w:b/>
          <w:sz w:val="28"/>
          <w:szCs w:val="28"/>
          <w:lang w:val="nl-NL"/>
        </w:rPr>
        <w:t>Tỉnh đoàn</w:t>
      </w:r>
    </w:p>
    <w:p w:rsidR="00AB318D" w:rsidRPr="00D746B7" w:rsidRDefault="00AB318D" w:rsidP="00F61770">
      <w:pPr>
        <w:tabs>
          <w:tab w:val="left" w:pos="5760"/>
        </w:tabs>
        <w:spacing w:before="120" w:after="120" w:line="276" w:lineRule="auto"/>
        <w:ind w:firstLine="720"/>
        <w:jc w:val="both"/>
        <w:rPr>
          <w:rFonts w:ascii="Times New Roman" w:hAnsi="Times New Roman"/>
          <w:sz w:val="28"/>
          <w:szCs w:val="28"/>
          <w:lang w:val="nl-NL"/>
        </w:rPr>
      </w:pPr>
      <w:r w:rsidRPr="00D746B7">
        <w:rPr>
          <w:rFonts w:ascii="Times New Roman" w:hAnsi="Times New Roman"/>
          <w:sz w:val="28"/>
          <w:szCs w:val="28"/>
          <w:lang w:val="nl-NL"/>
        </w:rPr>
        <w:t xml:space="preserve">1. Tổ chức chỉ đạo, hướng dẫn, kiểm tra việc thực hiện các chủ trương, nghị quyết của Đảng, của Đoàn; Quy chế làm việc, các chủ trương, nghị quyết của Ban Chấp hành </w:t>
      </w:r>
      <w:r w:rsidR="006021C4">
        <w:rPr>
          <w:rFonts w:ascii="Times New Roman" w:hAnsi="Times New Roman"/>
          <w:sz w:val="28"/>
          <w:szCs w:val="28"/>
          <w:lang w:val="nl-NL"/>
        </w:rPr>
        <w:t>Tỉnh đoàn</w:t>
      </w:r>
      <w:r w:rsidRPr="00D746B7">
        <w:rPr>
          <w:rFonts w:ascii="Times New Roman" w:hAnsi="Times New Roman"/>
          <w:sz w:val="28"/>
          <w:szCs w:val="28"/>
          <w:lang w:val="nl-NL"/>
        </w:rPr>
        <w:t xml:space="preserve"> đối với các cấp bộ Đoàn trong tỉnh.</w:t>
      </w:r>
    </w:p>
    <w:p w:rsidR="00AB318D" w:rsidRPr="00D746B7" w:rsidRDefault="00AB318D" w:rsidP="00F61770">
      <w:pPr>
        <w:tabs>
          <w:tab w:val="left" w:pos="5760"/>
        </w:tabs>
        <w:spacing w:before="120" w:after="120" w:line="276" w:lineRule="auto"/>
        <w:ind w:firstLine="720"/>
        <w:jc w:val="both"/>
        <w:rPr>
          <w:rFonts w:ascii="Times New Roman" w:hAnsi="Times New Roman"/>
          <w:sz w:val="28"/>
          <w:szCs w:val="28"/>
          <w:lang w:val="nl-NL"/>
        </w:rPr>
      </w:pPr>
      <w:r w:rsidRPr="00D746B7">
        <w:rPr>
          <w:rFonts w:ascii="Times New Roman" w:hAnsi="Times New Roman"/>
          <w:sz w:val="28"/>
          <w:szCs w:val="28"/>
          <w:lang w:val="nl-NL"/>
        </w:rPr>
        <w:t xml:space="preserve">2. Đề xuất với Ban Chấp hành </w:t>
      </w:r>
      <w:r w:rsidR="006021C4">
        <w:rPr>
          <w:rFonts w:ascii="Times New Roman" w:hAnsi="Times New Roman"/>
          <w:sz w:val="28"/>
          <w:szCs w:val="28"/>
          <w:lang w:val="nl-NL"/>
        </w:rPr>
        <w:t>Tỉnh đoàn</w:t>
      </w:r>
      <w:r w:rsidRPr="00D746B7">
        <w:rPr>
          <w:rFonts w:ascii="Times New Roman" w:hAnsi="Times New Roman"/>
          <w:sz w:val="28"/>
          <w:szCs w:val="28"/>
          <w:lang w:val="nl-NL"/>
        </w:rPr>
        <w:t xml:space="preserve"> các chủ trương hoạt động trọng tâm của Đoàn và phong trào </w:t>
      </w:r>
      <w:r w:rsidR="003B72BE" w:rsidRPr="00D746B7">
        <w:rPr>
          <w:rFonts w:ascii="Times New Roman" w:hAnsi="Times New Roman"/>
          <w:sz w:val="28"/>
          <w:szCs w:val="28"/>
          <w:lang w:val="nl-NL"/>
        </w:rPr>
        <w:t>thanh thiếu nhi</w:t>
      </w:r>
      <w:r w:rsidRPr="00D746B7">
        <w:rPr>
          <w:rFonts w:ascii="Times New Roman" w:hAnsi="Times New Roman"/>
          <w:sz w:val="28"/>
          <w:szCs w:val="28"/>
          <w:lang w:val="nl-NL"/>
        </w:rPr>
        <w:t xml:space="preserve"> toàn tỉnh. Quyết định công tác quốc tế của Đoàn trên cơ sở được cấp ủy Đảng và Đoàn cấp trên đồng ý.</w:t>
      </w:r>
    </w:p>
    <w:p w:rsidR="009C676F" w:rsidRDefault="00AB318D" w:rsidP="00F61770">
      <w:pPr>
        <w:tabs>
          <w:tab w:val="left" w:pos="5760"/>
        </w:tabs>
        <w:spacing w:before="120" w:after="120" w:line="276" w:lineRule="auto"/>
        <w:ind w:firstLine="720"/>
        <w:jc w:val="both"/>
        <w:rPr>
          <w:rFonts w:ascii="Times New Roman" w:hAnsi="Times New Roman"/>
          <w:sz w:val="28"/>
          <w:szCs w:val="28"/>
          <w:lang w:val="nl-NL"/>
        </w:rPr>
      </w:pPr>
      <w:r w:rsidRPr="00D746B7">
        <w:rPr>
          <w:rFonts w:ascii="Times New Roman" w:hAnsi="Times New Roman"/>
          <w:sz w:val="28"/>
          <w:szCs w:val="28"/>
          <w:lang w:val="nl-NL"/>
        </w:rPr>
        <w:t>3. Phân công nhiệm vụ cá</w:t>
      </w:r>
      <w:r w:rsidR="003B72BE" w:rsidRPr="00D746B7">
        <w:rPr>
          <w:rFonts w:ascii="Times New Roman" w:hAnsi="Times New Roman"/>
          <w:sz w:val="28"/>
          <w:szCs w:val="28"/>
          <w:lang w:val="nl-NL"/>
        </w:rPr>
        <w:t xml:space="preserve">c đồng chí trong Ban Chấp hành </w:t>
      </w:r>
      <w:r w:rsidR="006021C4">
        <w:rPr>
          <w:rFonts w:ascii="Times New Roman" w:hAnsi="Times New Roman"/>
          <w:sz w:val="28"/>
          <w:szCs w:val="28"/>
          <w:lang w:val="nl-NL"/>
        </w:rPr>
        <w:t>Tỉnh đoàn</w:t>
      </w:r>
      <w:r w:rsidRPr="00D746B7">
        <w:rPr>
          <w:rFonts w:ascii="Times New Roman" w:hAnsi="Times New Roman"/>
          <w:sz w:val="28"/>
          <w:szCs w:val="28"/>
          <w:lang w:val="nl-NL"/>
        </w:rPr>
        <w:t>; quyết định những vấn đề liên quan đến công tác tổ</w:t>
      </w:r>
      <w:r w:rsidR="003B72BE" w:rsidRPr="00D746B7">
        <w:rPr>
          <w:rFonts w:ascii="Times New Roman" w:hAnsi="Times New Roman"/>
          <w:sz w:val="28"/>
          <w:szCs w:val="28"/>
          <w:lang w:val="nl-NL"/>
        </w:rPr>
        <w:t xml:space="preserve"> chức, cán bộ tại cơ quan </w:t>
      </w:r>
      <w:r w:rsidR="006021C4">
        <w:rPr>
          <w:rFonts w:ascii="Times New Roman" w:hAnsi="Times New Roman"/>
          <w:sz w:val="28"/>
          <w:szCs w:val="28"/>
          <w:lang w:val="nl-NL"/>
        </w:rPr>
        <w:t>Tỉnh đoàn</w:t>
      </w:r>
      <w:r w:rsidR="003B72BE" w:rsidRPr="00D746B7">
        <w:rPr>
          <w:rFonts w:ascii="Times New Roman" w:hAnsi="Times New Roman"/>
          <w:sz w:val="28"/>
          <w:szCs w:val="28"/>
          <w:lang w:val="nl-NL"/>
        </w:rPr>
        <w:t xml:space="preserve"> </w:t>
      </w:r>
      <w:r w:rsidRPr="00D746B7">
        <w:rPr>
          <w:rFonts w:ascii="Times New Roman" w:hAnsi="Times New Roman"/>
          <w:sz w:val="28"/>
          <w:szCs w:val="28"/>
          <w:lang w:val="nl-NL"/>
        </w:rPr>
        <w:t xml:space="preserve">và các đơn </w:t>
      </w:r>
      <w:r w:rsidR="003B72BE" w:rsidRPr="00D746B7">
        <w:rPr>
          <w:rFonts w:ascii="Times New Roman" w:hAnsi="Times New Roman"/>
          <w:sz w:val="28"/>
          <w:szCs w:val="28"/>
          <w:lang w:val="nl-NL"/>
        </w:rPr>
        <w:t>vị trực thuộc Tỉnh đoàn theo quy</w:t>
      </w:r>
      <w:r w:rsidRPr="00D746B7">
        <w:rPr>
          <w:rFonts w:ascii="Times New Roman" w:hAnsi="Times New Roman"/>
          <w:sz w:val="28"/>
          <w:szCs w:val="28"/>
          <w:lang w:val="nl-NL"/>
        </w:rPr>
        <w:t xml:space="preserve"> định</w:t>
      </w:r>
      <w:r w:rsidR="00140903">
        <w:rPr>
          <w:rFonts w:ascii="Times New Roman" w:hAnsi="Times New Roman"/>
          <w:sz w:val="28"/>
          <w:szCs w:val="28"/>
          <w:lang w:val="nl-NL"/>
        </w:rPr>
        <w:t xml:space="preserve">; </w:t>
      </w:r>
      <w:r w:rsidR="00140903" w:rsidRPr="00D746B7">
        <w:rPr>
          <w:rFonts w:ascii="Times New Roman" w:hAnsi="Times New Roman"/>
          <w:sz w:val="28"/>
          <w:szCs w:val="28"/>
          <w:lang w:val="nl-NL"/>
        </w:rPr>
        <w:t xml:space="preserve">tổ chức thực hiện công tác thi đua khen thưởng theo quy chế thi đua khen thưởng của Ban Chấp hành </w:t>
      </w:r>
      <w:r w:rsidR="00140903">
        <w:rPr>
          <w:rFonts w:ascii="Times New Roman" w:hAnsi="Times New Roman"/>
          <w:sz w:val="28"/>
          <w:szCs w:val="28"/>
          <w:lang w:val="nl-NL"/>
        </w:rPr>
        <w:t>Tỉnh đoàn</w:t>
      </w:r>
      <w:r w:rsidR="00140903" w:rsidRPr="00D746B7">
        <w:rPr>
          <w:rFonts w:ascii="Times New Roman" w:hAnsi="Times New Roman"/>
          <w:sz w:val="28"/>
          <w:szCs w:val="28"/>
          <w:lang w:val="nl-NL"/>
        </w:rPr>
        <w:t>.</w:t>
      </w:r>
    </w:p>
    <w:p w:rsidR="00AB318D" w:rsidRPr="009C616B" w:rsidRDefault="009C676F" w:rsidP="00F61770">
      <w:pPr>
        <w:tabs>
          <w:tab w:val="left" w:pos="5760"/>
        </w:tabs>
        <w:spacing w:before="120" w:after="120" w:line="276" w:lineRule="auto"/>
        <w:ind w:firstLine="720"/>
        <w:jc w:val="both"/>
        <w:rPr>
          <w:rFonts w:ascii="Times New Roman" w:hAnsi="Times New Roman"/>
          <w:spacing w:val="4"/>
          <w:sz w:val="28"/>
          <w:szCs w:val="28"/>
          <w:lang w:val="nl-NL"/>
        </w:rPr>
      </w:pPr>
      <w:r w:rsidRPr="009C616B">
        <w:rPr>
          <w:rFonts w:ascii="Times New Roman" w:hAnsi="Times New Roman"/>
          <w:spacing w:val="4"/>
          <w:sz w:val="28"/>
          <w:szCs w:val="28"/>
          <w:lang w:val="nl-NL"/>
        </w:rPr>
        <w:t>4. T</w:t>
      </w:r>
      <w:r w:rsidR="00AB318D" w:rsidRPr="009C616B">
        <w:rPr>
          <w:rFonts w:ascii="Times New Roman" w:hAnsi="Times New Roman"/>
          <w:spacing w:val="4"/>
          <w:sz w:val="28"/>
          <w:szCs w:val="28"/>
          <w:lang w:val="nl-NL"/>
        </w:rPr>
        <w:t>hay mặt B</w:t>
      </w:r>
      <w:r w:rsidR="003B72BE" w:rsidRPr="009C616B">
        <w:rPr>
          <w:rFonts w:ascii="Times New Roman" w:hAnsi="Times New Roman"/>
          <w:spacing w:val="4"/>
          <w:sz w:val="28"/>
          <w:szCs w:val="28"/>
          <w:lang w:val="nl-NL"/>
        </w:rPr>
        <w:t xml:space="preserve">an </w:t>
      </w:r>
      <w:r w:rsidR="00AB318D" w:rsidRPr="009C616B">
        <w:rPr>
          <w:rFonts w:ascii="Times New Roman" w:hAnsi="Times New Roman"/>
          <w:spacing w:val="4"/>
          <w:sz w:val="28"/>
          <w:szCs w:val="28"/>
          <w:lang w:val="nl-NL"/>
        </w:rPr>
        <w:t>C</w:t>
      </w:r>
      <w:r w:rsidR="003B72BE" w:rsidRPr="009C616B">
        <w:rPr>
          <w:rFonts w:ascii="Times New Roman" w:hAnsi="Times New Roman"/>
          <w:spacing w:val="4"/>
          <w:sz w:val="28"/>
          <w:szCs w:val="28"/>
          <w:lang w:val="nl-NL"/>
        </w:rPr>
        <w:t>hấp hành</w:t>
      </w:r>
      <w:r w:rsidR="00AB318D" w:rsidRPr="009C616B">
        <w:rPr>
          <w:rFonts w:ascii="Times New Roman" w:hAnsi="Times New Roman"/>
          <w:spacing w:val="4"/>
          <w:sz w:val="28"/>
          <w:szCs w:val="28"/>
          <w:lang w:val="nl-NL"/>
        </w:rPr>
        <w:t xml:space="preserve"> </w:t>
      </w:r>
      <w:r w:rsidR="006021C4" w:rsidRPr="009C616B">
        <w:rPr>
          <w:rFonts w:ascii="Times New Roman" w:hAnsi="Times New Roman"/>
          <w:spacing w:val="4"/>
          <w:sz w:val="28"/>
          <w:szCs w:val="28"/>
          <w:lang w:val="nl-NL"/>
        </w:rPr>
        <w:t>Tỉnh đoàn</w:t>
      </w:r>
      <w:r w:rsidR="003B72BE" w:rsidRPr="009C616B">
        <w:rPr>
          <w:rFonts w:ascii="Times New Roman" w:hAnsi="Times New Roman"/>
          <w:spacing w:val="4"/>
          <w:sz w:val="28"/>
          <w:szCs w:val="28"/>
          <w:lang w:val="nl-NL"/>
        </w:rPr>
        <w:t xml:space="preserve"> </w:t>
      </w:r>
      <w:r w:rsidR="00AB318D" w:rsidRPr="009C616B">
        <w:rPr>
          <w:rFonts w:ascii="Times New Roman" w:hAnsi="Times New Roman"/>
          <w:spacing w:val="4"/>
          <w:sz w:val="28"/>
          <w:szCs w:val="28"/>
          <w:lang w:val="nl-NL"/>
        </w:rPr>
        <w:t>làm nòng cốt</w:t>
      </w:r>
      <w:r w:rsidR="00F37254" w:rsidRPr="009C616B">
        <w:rPr>
          <w:rFonts w:ascii="Times New Roman" w:hAnsi="Times New Roman"/>
          <w:spacing w:val="4"/>
          <w:sz w:val="28"/>
          <w:szCs w:val="28"/>
          <w:lang w:val="nl-NL"/>
        </w:rPr>
        <w:t xml:space="preserve"> chính</w:t>
      </w:r>
      <w:r w:rsidR="00AB318D" w:rsidRPr="009C616B">
        <w:rPr>
          <w:rFonts w:ascii="Times New Roman" w:hAnsi="Times New Roman"/>
          <w:spacing w:val="4"/>
          <w:sz w:val="28"/>
          <w:szCs w:val="28"/>
          <w:lang w:val="nl-NL"/>
        </w:rPr>
        <w:t xml:space="preserve"> trị trong việc </w:t>
      </w:r>
      <w:r w:rsidR="00AB318D" w:rsidRPr="009C616B">
        <w:rPr>
          <w:rFonts w:ascii="Times New Roman" w:hAnsi="Times New Roman"/>
          <w:spacing w:val="2"/>
          <w:sz w:val="28"/>
          <w:szCs w:val="28"/>
          <w:lang w:val="nl-NL"/>
        </w:rPr>
        <w:t>định hướng hoạt động của Hội L</w:t>
      </w:r>
      <w:r w:rsidR="00824545" w:rsidRPr="009C616B">
        <w:rPr>
          <w:rFonts w:ascii="Times New Roman" w:hAnsi="Times New Roman"/>
          <w:spacing w:val="2"/>
          <w:sz w:val="28"/>
          <w:szCs w:val="28"/>
          <w:lang w:val="nl-NL"/>
        </w:rPr>
        <w:t xml:space="preserve">iên hiệp </w:t>
      </w:r>
      <w:r w:rsidR="00AB318D" w:rsidRPr="009C616B">
        <w:rPr>
          <w:rFonts w:ascii="Times New Roman" w:hAnsi="Times New Roman"/>
          <w:spacing w:val="2"/>
          <w:sz w:val="28"/>
          <w:szCs w:val="28"/>
          <w:lang w:val="nl-NL"/>
        </w:rPr>
        <w:t>T</w:t>
      </w:r>
      <w:r w:rsidR="00824545" w:rsidRPr="009C616B">
        <w:rPr>
          <w:rFonts w:ascii="Times New Roman" w:hAnsi="Times New Roman"/>
          <w:spacing w:val="2"/>
          <w:sz w:val="28"/>
          <w:szCs w:val="28"/>
          <w:lang w:val="nl-NL"/>
        </w:rPr>
        <w:t>hanh niên</w:t>
      </w:r>
      <w:r w:rsidR="00AB318D" w:rsidRPr="009C616B">
        <w:rPr>
          <w:rFonts w:ascii="Times New Roman" w:hAnsi="Times New Roman"/>
          <w:spacing w:val="2"/>
          <w:sz w:val="28"/>
          <w:szCs w:val="28"/>
          <w:lang w:val="nl-NL"/>
        </w:rPr>
        <w:t xml:space="preserve"> </w:t>
      </w:r>
      <w:r w:rsidR="0016586F" w:rsidRPr="009C616B">
        <w:rPr>
          <w:rFonts w:ascii="Times New Roman" w:hAnsi="Times New Roman"/>
          <w:spacing w:val="2"/>
          <w:sz w:val="28"/>
          <w:szCs w:val="28"/>
          <w:lang w:val="nl-NL"/>
        </w:rPr>
        <w:t xml:space="preserve">Việt Nam </w:t>
      </w:r>
      <w:r w:rsidR="00AB318D" w:rsidRPr="009C616B">
        <w:rPr>
          <w:rFonts w:ascii="Times New Roman" w:hAnsi="Times New Roman"/>
          <w:spacing w:val="2"/>
          <w:sz w:val="28"/>
          <w:szCs w:val="28"/>
          <w:lang w:val="nl-NL"/>
        </w:rPr>
        <w:t>tỉnh</w:t>
      </w:r>
      <w:r w:rsidRPr="009C616B">
        <w:rPr>
          <w:rFonts w:ascii="Times New Roman" w:hAnsi="Times New Roman"/>
          <w:spacing w:val="2"/>
          <w:sz w:val="28"/>
          <w:szCs w:val="28"/>
          <w:lang w:val="nl-NL"/>
        </w:rPr>
        <w:t>,</w:t>
      </w:r>
      <w:r w:rsidR="00AB318D" w:rsidRPr="009C616B">
        <w:rPr>
          <w:rFonts w:ascii="Times New Roman" w:hAnsi="Times New Roman"/>
          <w:spacing w:val="2"/>
          <w:sz w:val="28"/>
          <w:szCs w:val="28"/>
          <w:lang w:val="nl-NL"/>
        </w:rPr>
        <w:t xml:space="preserve"> </w:t>
      </w:r>
      <w:r w:rsidR="00824545" w:rsidRPr="009C616B">
        <w:rPr>
          <w:rFonts w:ascii="Times New Roman" w:hAnsi="Times New Roman"/>
          <w:spacing w:val="2"/>
          <w:sz w:val="28"/>
          <w:szCs w:val="28"/>
          <w:lang w:val="nl-NL"/>
        </w:rPr>
        <w:t>Hội Sinh viên</w:t>
      </w:r>
      <w:r w:rsidR="00824545" w:rsidRPr="009C616B">
        <w:rPr>
          <w:rFonts w:ascii="Times New Roman" w:hAnsi="Times New Roman"/>
          <w:spacing w:val="4"/>
          <w:sz w:val="28"/>
          <w:szCs w:val="28"/>
          <w:lang w:val="nl-NL"/>
        </w:rPr>
        <w:t xml:space="preserve"> </w:t>
      </w:r>
      <w:r w:rsidR="0016586F" w:rsidRPr="009C616B">
        <w:rPr>
          <w:rFonts w:ascii="Times New Roman" w:hAnsi="Times New Roman"/>
          <w:spacing w:val="4"/>
          <w:sz w:val="28"/>
          <w:szCs w:val="28"/>
          <w:lang w:val="nl-NL"/>
        </w:rPr>
        <w:t xml:space="preserve">Việt Nam </w:t>
      </w:r>
      <w:r w:rsidR="00824545" w:rsidRPr="009C616B">
        <w:rPr>
          <w:rFonts w:ascii="Times New Roman" w:hAnsi="Times New Roman"/>
          <w:spacing w:val="4"/>
          <w:sz w:val="28"/>
          <w:szCs w:val="28"/>
          <w:lang w:val="nl-NL"/>
        </w:rPr>
        <w:t>tỉnh</w:t>
      </w:r>
      <w:r w:rsidR="00140903" w:rsidRPr="009C616B">
        <w:rPr>
          <w:rFonts w:ascii="Times New Roman" w:hAnsi="Times New Roman"/>
          <w:spacing w:val="4"/>
          <w:sz w:val="28"/>
          <w:szCs w:val="28"/>
          <w:lang w:val="nl-NL"/>
        </w:rPr>
        <w:t>.</w:t>
      </w:r>
      <w:r w:rsidR="00153C84" w:rsidRPr="009C616B">
        <w:rPr>
          <w:rFonts w:ascii="Times New Roman" w:hAnsi="Times New Roman"/>
          <w:spacing w:val="4"/>
          <w:sz w:val="28"/>
          <w:szCs w:val="28"/>
          <w:lang w:val="nl-NL"/>
        </w:rPr>
        <w:t xml:space="preserve"> </w:t>
      </w:r>
    </w:p>
    <w:p w:rsidR="00AB318D" w:rsidRPr="00D746B7" w:rsidRDefault="00140903" w:rsidP="00F61770">
      <w:pPr>
        <w:tabs>
          <w:tab w:val="left" w:pos="5760"/>
        </w:tabs>
        <w:spacing w:before="120" w:after="120" w:line="276" w:lineRule="auto"/>
        <w:ind w:firstLine="720"/>
        <w:jc w:val="both"/>
        <w:rPr>
          <w:rFonts w:ascii="Times New Roman" w:hAnsi="Times New Roman"/>
          <w:sz w:val="28"/>
          <w:szCs w:val="28"/>
          <w:lang w:val="nl-NL"/>
        </w:rPr>
      </w:pPr>
      <w:r>
        <w:rPr>
          <w:rFonts w:ascii="Times New Roman" w:hAnsi="Times New Roman"/>
          <w:sz w:val="28"/>
          <w:szCs w:val="28"/>
          <w:lang w:val="nl-NL"/>
        </w:rPr>
        <w:t>5</w:t>
      </w:r>
      <w:r w:rsidR="00AB318D" w:rsidRPr="00D746B7">
        <w:rPr>
          <w:rFonts w:ascii="Times New Roman" w:hAnsi="Times New Roman"/>
          <w:sz w:val="28"/>
          <w:szCs w:val="28"/>
          <w:lang w:val="nl-NL"/>
        </w:rPr>
        <w:t>. Những vấn đề quan trọng cấp bách thuộc trách nhiệm quyết định của tập thể Ban Chấp hành, nhưng kh</w:t>
      </w:r>
      <w:r w:rsidR="00F37254" w:rsidRPr="00D746B7">
        <w:rPr>
          <w:rFonts w:ascii="Times New Roman" w:hAnsi="Times New Roman"/>
          <w:sz w:val="28"/>
          <w:szCs w:val="28"/>
          <w:lang w:val="nl-NL"/>
        </w:rPr>
        <w:t>ông kịp triệu tập Ban Chấp hành</w:t>
      </w:r>
      <w:r w:rsidR="00AB318D" w:rsidRPr="00D746B7">
        <w:rPr>
          <w:rFonts w:ascii="Times New Roman" w:hAnsi="Times New Roman"/>
          <w:sz w:val="28"/>
          <w:szCs w:val="28"/>
          <w:lang w:val="nl-NL"/>
        </w:rPr>
        <w:t xml:space="preserve"> th</w:t>
      </w:r>
      <w:r w:rsidR="008A26DA" w:rsidRPr="00D746B7">
        <w:rPr>
          <w:rFonts w:ascii="Times New Roman" w:hAnsi="Times New Roman"/>
          <w:sz w:val="28"/>
          <w:szCs w:val="28"/>
          <w:lang w:val="nl-NL"/>
        </w:rPr>
        <w:t xml:space="preserve">ì Ban Thường vụ </w:t>
      </w:r>
      <w:r w:rsidR="006021C4">
        <w:rPr>
          <w:rFonts w:ascii="Times New Roman" w:hAnsi="Times New Roman"/>
          <w:sz w:val="28"/>
          <w:szCs w:val="28"/>
          <w:lang w:val="nl-NL"/>
        </w:rPr>
        <w:t>Tỉnh đoàn</w:t>
      </w:r>
      <w:r w:rsidR="008A26DA" w:rsidRPr="00D746B7">
        <w:rPr>
          <w:rFonts w:ascii="Times New Roman" w:hAnsi="Times New Roman"/>
          <w:sz w:val="28"/>
          <w:szCs w:val="28"/>
          <w:lang w:val="nl-NL"/>
        </w:rPr>
        <w:t xml:space="preserve"> </w:t>
      </w:r>
      <w:r w:rsidR="00AB318D" w:rsidRPr="00D746B7">
        <w:rPr>
          <w:rFonts w:ascii="Times New Roman" w:hAnsi="Times New Roman"/>
          <w:sz w:val="28"/>
          <w:szCs w:val="28"/>
          <w:lang w:val="nl-NL"/>
        </w:rPr>
        <w:t>bàn bạc quyết định và báo cáo với Ban Chấp hành trong kỳ họp gần nhất.</w:t>
      </w:r>
    </w:p>
    <w:p w:rsidR="00AB318D" w:rsidRPr="00D746B7" w:rsidRDefault="00140903" w:rsidP="00F61770">
      <w:pPr>
        <w:tabs>
          <w:tab w:val="left" w:pos="5760"/>
        </w:tabs>
        <w:spacing w:before="120" w:after="120" w:line="276" w:lineRule="auto"/>
        <w:ind w:firstLine="720"/>
        <w:jc w:val="both"/>
        <w:rPr>
          <w:rFonts w:ascii="Times New Roman" w:hAnsi="Times New Roman"/>
          <w:sz w:val="28"/>
          <w:szCs w:val="28"/>
          <w:lang w:val="nl-NL"/>
        </w:rPr>
      </w:pPr>
      <w:r>
        <w:rPr>
          <w:rFonts w:ascii="Times New Roman" w:hAnsi="Times New Roman"/>
          <w:sz w:val="28"/>
          <w:szCs w:val="28"/>
          <w:lang w:val="nl-NL"/>
        </w:rPr>
        <w:t>6</w:t>
      </w:r>
      <w:r w:rsidR="00AB318D" w:rsidRPr="00D746B7">
        <w:rPr>
          <w:rFonts w:ascii="Times New Roman" w:hAnsi="Times New Roman"/>
          <w:sz w:val="28"/>
          <w:szCs w:val="28"/>
          <w:lang w:val="nl-NL"/>
        </w:rPr>
        <w:t>. Báo cáo định kỳ</w:t>
      </w:r>
      <w:r w:rsidR="00F37254" w:rsidRPr="00D746B7">
        <w:rPr>
          <w:rFonts w:ascii="Times New Roman" w:hAnsi="Times New Roman"/>
          <w:sz w:val="28"/>
          <w:szCs w:val="28"/>
          <w:lang w:val="nl-NL"/>
        </w:rPr>
        <w:t xml:space="preserve">, </w:t>
      </w:r>
      <w:r w:rsidR="00AB318D" w:rsidRPr="00D746B7">
        <w:rPr>
          <w:rFonts w:ascii="Times New Roman" w:hAnsi="Times New Roman"/>
          <w:sz w:val="28"/>
          <w:szCs w:val="28"/>
          <w:lang w:val="nl-NL"/>
        </w:rPr>
        <w:t xml:space="preserve">đột xuất với Ban Thường vụ Tỉnh ủy và Ban Bí thư Trung ương Đoàn về tình hình và kết quả công tác Đoàn và phong trào </w:t>
      </w:r>
      <w:r w:rsidR="008A26DA" w:rsidRPr="00D746B7">
        <w:rPr>
          <w:rFonts w:ascii="Times New Roman" w:hAnsi="Times New Roman"/>
          <w:sz w:val="28"/>
          <w:szCs w:val="28"/>
          <w:lang w:val="nl-NL"/>
        </w:rPr>
        <w:t xml:space="preserve">thanh thiếu </w:t>
      </w:r>
      <w:r w:rsidR="008A26DA" w:rsidRPr="00D746B7">
        <w:rPr>
          <w:rFonts w:ascii="Times New Roman" w:hAnsi="Times New Roman"/>
          <w:sz w:val="28"/>
          <w:szCs w:val="28"/>
          <w:lang w:val="nl-NL"/>
        </w:rPr>
        <w:lastRenderedPageBreak/>
        <w:t>nhi</w:t>
      </w:r>
      <w:r w:rsidR="00AB318D" w:rsidRPr="00D746B7">
        <w:rPr>
          <w:rFonts w:ascii="Times New Roman" w:hAnsi="Times New Roman"/>
          <w:sz w:val="28"/>
          <w:szCs w:val="28"/>
          <w:lang w:val="nl-NL"/>
        </w:rPr>
        <w:t xml:space="preserve"> của tỉnh; tham mưu, đề xuất cho cấp ủy Đảng, Đoàn cấp trên và phối hợp với các cơ quan, đơn vị liên quan để giải quyết những vấn đề về nghĩa vụ, quyền lợi của </w:t>
      </w:r>
      <w:r w:rsidR="008A26DA" w:rsidRPr="00D746B7">
        <w:rPr>
          <w:rFonts w:ascii="Times New Roman" w:hAnsi="Times New Roman"/>
          <w:sz w:val="28"/>
          <w:szCs w:val="28"/>
          <w:lang w:val="nl-NL"/>
        </w:rPr>
        <w:t>thanh thiếu nhi</w:t>
      </w:r>
      <w:r w:rsidR="00C53C49" w:rsidRPr="00D746B7">
        <w:rPr>
          <w:rFonts w:ascii="Times New Roman" w:hAnsi="Times New Roman"/>
          <w:sz w:val="28"/>
          <w:szCs w:val="28"/>
          <w:lang w:val="nl-NL"/>
        </w:rPr>
        <w:t>;</w:t>
      </w:r>
      <w:r w:rsidR="00AB318D" w:rsidRPr="00D746B7">
        <w:rPr>
          <w:rFonts w:ascii="Times New Roman" w:hAnsi="Times New Roman"/>
          <w:sz w:val="28"/>
          <w:szCs w:val="28"/>
          <w:lang w:val="nl-NL"/>
        </w:rPr>
        <w:t xml:space="preserve"> </w:t>
      </w:r>
      <w:r w:rsidR="00F36602" w:rsidRPr="00D746B7">
        <w:rPr>
          <w:rFonts w:ascii="Times New Roman" w:hAnsi="Times New Roman"/>
          <w:sz w:val="28"/>
          <w:szCs w:val="28"/>
          <w:lang w:val="nl-NL"/>
        </w:rPr>
        <w:t xml:space="preserve">tham gia tốt các mối quan hệ nhằm </w:t>
      </w:r>
      <w:r w:rsidR="00AB318D" w:rsidRPr="00D746B7">
        <w:rPr>
          <w:rFonts w:ascii="Times New Roman" w:hAnsi="Times New Roman"/>
          <w:sz w:val="28"/>
          <w:szCs w:val="28"/>
          <w:lang w:val="nl-NL"/>
        </w:rPr>
        <w:t xml:space="preserve">tạo cơ chế và nguồn lực cho hoạt động Đoàn và phong trào </w:t>
      </w:r>
      <w:r w:rsidR="008A26DA" w:rsidRPr="00D746B7">
        <w:rPr>
          <w:rFonts w:ascii="Times New Roman" w:hAnsi="Times New Roman"/>
          <w:sz w:val="28"/>
          <w:szCs w:val="28"/>
          <w:lang w:val="nl-NL"/>
        </w:rPr>
        <w:t>thanh thiếu nhi</w:t>
      </w:r>
      <w:r w:rsidR="00AB318D" w:rsidRPr="00D746B7">
        <w:rPr>
          <w:rFonts w:ascii="Times New Roman" w:hAnsi="Times New Roman"/>
          <w:sz w:val="28"/>
          <w:szCs w:val="28"/>
          <w:lang w:val="nl-NL"/>
        </w:rPr>
        <w:t xml:space="preserve"> của tỉnh.</w:t>
      </w:r>
    </w:p>
    <w:p w:rsidR="00AB318D" w:rsidRPr="00D746B7" w:rsidRDefault="00140903" w:rsidP="00F61770">
      <w:pPr>
        <w:tabs>
          <w:tab w:val="left" w:pos="5760"/>
        </w:tabs>
        <w:spacing w:before="120" w:after="120" w:line="276" w:lineRule="auto"/>
        <w:ind w:firstLine="720"/>
        <w:jc w:val="both"/>
        <w:rPr>
          <w:rFonts w:ascii="Times New Roman" w:hAnsi="Times New Roman"/>
          <w:sz w:val="28"/>
          <w:szCs w:val="28"/>
          <w:lang w:val="nl-NL"/>
        </w:rPr>
      </w:pPr>
      <w:r>
        <w:rPr>
          <w:rFonts w:ascii="Times New Roman" w:hAnsi="Times New Roman"/>
          <w:sz w:val="28"/>
          <w:szCs w:val="28"/>
          <w:lang w:val="nl-NL"/>
        </w:rPr>
        <w:t>7</w:t>
      </w:r>
      <w:r w:rsidR="00AB318D" w:rsidRPr="00D746B7">
        <w:rPr>
          <w:rFonts w:ascii="Times New Roman" w:hAnsi="Times New Roman"/>
          <w:sz w:val="28"/>
          <w:szCs w:val="28"/>
          <w:lang w:val="nl-NL"/>
        </w:rPr>
        <w:t>. Chuẩn bị nội dung, triệu tập và chủ trì Hội nghị Ban Chấp hàn</w:t>
      </w:r>
      <w:r w:rsidR="00AE3821" w:rsidRPr="00D746B7">
        <w:rPr>
          <w:rFonts w:ascii="Times New Roman" w:hAnsi="Times New Roman"/>
          <w:sz w:val="28"/>
          <w:szCs w:val="28"/>
          <w:lang w:val="nl-NL"/>
        </w:rPr>
        <w:t xml:space="preserve">h </w:t>
      </w:r>
      <w:r w:rsidR="006021C4">
        <w:rPr>
          <w:rFonts w:ascii="Times New Roman" w:hAnsi="Times New Roman"/>
          <w:sz w:val="28"/>
          <w:szCs w:val="28"/>
          <w:lang w:val="nl-NL"/>
        </w:rPr>
        <w:t>Tỉnh đoàn</w:t>
      </w:r>
      <w:r w:rsidR="00AB318D" w:rsidRPr="00D746B7">
        <w:rPr>
          <w:rFonts w:ascii="Times New Roman" w:hAnsi="Times New Roman"/>
          <w:sz w:val="28"/>
          <w:szCs w:val="28"/>
          <w:lang w:val="nl-NL"/>
        </w:rPr>
        <w:t>.</w:t>
      </w:r>
    </w:p>
    <w:p w:rsidR="00AB318D" w:rsidRPr="00F61770" w:rsidRDefault="00AB318D" w:rsidP="00F61770">
      <w:pPr>
        <w:spacing w:before="120" w:after="120" w:line="276" w:lineRule="auto"/>
        <w:ind w:firstLine="720"/>
        <w:jc w:val="both"/>
        <w:rPr>
          <w:rFonts w:ascii="Times New Roman" w:hAnsi="Times New Roman"/>
          <w:b/>
          <w:sz w:val="28"/>
          <w:szCs w:val="28"/>
          <w:lang w:val="nl-NL"/>
        </w:rPr>
      </w:pPr>
      <w:r w:rsidRPr="00D746B7">
        <w:rPr>
          <w:rFonts w:ascii="Times New Roman" w:hAnsi="Times New Roman"/>
          <w:b/>
          <w:sz w:val="28"/>
          <w:szCs w:val="28"/>
          <w:lang w:val="nl-NL"/>
        </w:rPr>
        <w:t xml:space="preserve">Điều 3: Thường trực </w:t>
      </w:r>
      <w:r w:rsidR="006021C4">
        <w:rPr>
          <w:rFonts w:ascii="Times New Roman" w:hAnsi="Times New Roman"/>
          <w:b/>
          <w:sz w:val="28"/>
          <w:szCs w:val="28"/>
          <w:lang w:val="nl-NL"/>
        </w:rPr>
        <w:t>Tỉnh đoàn</w:t>
      </w:r>
    </w:p>
    <w:p w:rsidR="00AB318D" w:rsidRPr="00D746B7" w:rsidRDefault="00AE3821" w:rsidP="00F61770">
      <w:pPr>
        <w:spacing w:before="120" w:after="120" w:line="276" w:lineRule="auto"/>
        <w:ind w:firstLine="720"/>
        <w:jc w:val="both"/>
        <w:rPr>
          <w:rFonts w:ascii="Times New Roman" w:hAnsi="Times New Roman"/>
          <w:sz w:val="28"/>
          <w:szCs w:val="28"/>
          <w:lang w:val="nl-NL"/>
        </w:rPr>
      </w:pPr>
      <w:r w:rsidRPr="00D746B7">
        <w:rPr>
          <w:rFonts w:ascii="Times New Roman" w:hAnsi="Times New Roman"/>
          <w:sz w:val="28"/>
          <w:szCs w:val="28"/>
          <w:lang w:val="nl-NL"/>
        </w:rPr>
        <w:t xml:space="preserve">Thường trực </w:t>
      </w:r>
      <w:r w:rsidR="006021C4">
        <w:rPr>
          <w:rFonts w:ascii="Times New Roman" w:hAnsi="Times New Roman"/>
          <w:sz w:val="28"/>
          <w:szCs w:val="28"/>
          <w:lang w:val="nl-NL"/>
        </w:rPr>
        <w:t>Tỉnh đoàn</w:t>
      </w:r>
      <w:r w:rsidRPr="00D746B7">
        <w:rPr>
          <w:rFonts w:ascii="Times New Roman" w:hAnsi="Times New Roman"/>
          <w:sz w:val="28"/>
          <w:szCs w:val="28"/>
          <w:lang w:val="nl-NL"/>
        </w:rPr>
        <w:t xml:space="preserve"> </w:t>
      </w:r>
      <w:r w:rsidR="00AB318D" w:rsidRPr="00D746B7">
        <w:rPr>
          <w:rFonts w:ascii="Times New Roman" w:hAnsi="Times New Roman"/>
          <w:sz w:val="28"/>
          <w:szCs w:val="28"/>
          <w:lang w:val="nl-NL"/>
        </w:rPr>
        <w:t xml:space="preserve">gồm Bí thư và các Phó Bí thư </w:t>
      </w:r>
      <w:r w:rsidR="006021C4">
        <w:rPr>
          <w:rFonts w:ascii="Times New Roman" w:hAnsi="Times New Roman"/>
          <w:sz w:val="28"/>
          <w:szCs w:val="28"/>
          <w:lang w:val="nl-NL"/>
        </w:rPr>
        <w:t>Tỉnh đoàn</w:t>
      </w:r>
      <w:r w:rsidR="00AB318D" w:rsidRPr="00D746B7">
        <w:rPr>
          <w:rFonts w:ascii="Times New Roman" w:hAnsi="Times New Roman"/>
          <w:sz w:val="28"/>
          <w:szCs w:val="28"/>
          <w:lang w:val="nl-NL"/>
        </w:rPr>
        <w:t>, có nhiệm vụ và quyền hạn:</w:t>
      </w:r>
    </w:p>
    <w:p w:rsidR="00AB318D" w:rsidRPr="00D746B7" w:rsidRDefault="00AB318D" w:rsidP="00F61770">
      <w:pPr>
        <w:spacing w:before="120" w:after="120" w:line="276" w:lineRule="auto"/>
        <w:ind w:firstLine="720"/>
        <w:jc w:val="both"/>
        <w:rPr>
          <w:rFonts w:ascii="Times New Roman" w:hAnsi="Times New Roman"/>
          <w:sz w:val="28"/>
          <w:szCs w:val="28"/>
          <w:lang w:val="nl-NL"/>
        </w:rPr>
      </w:pPr>
      <w:r w:rsidRPr="00D746B7">
        <w:rPr>
          <w:rFonts w:ascii="Times New Roman" w:hAnsi="Times New Roman"/>
          <w:sz w:val="28"/>
          <w:szCs w:val="28"/>
          <w:lang w:val="nl-NL"/>
        </w:rPr>
        <w:t>1. Chỉ đạo xây dựng các chương trình, kế hoạch công tác của Đoàn để trình Ban Thường vụ, Ba</w:t>
      </w:r>
      <w:r w:rsidR="00AE3821" w:rsidRPr="00D746B7">
        <w:rPr>
          <w:rFonts w:ascii="Times New Roman" w:hAnsi="Times New Roman"/>
          <w:sz w:val="28"/>
          <w:szCs w:val="28"/>
          <w:lang w:val="nl-NL"/>
        </w:rPr>
        <w:t xml:space="preserve">n Chấp hành </w:t>
      </w:r>
      <w:r w:rsidR="006021C4">
        <w:rPr>
          <w:rFonts w:ascii="Times New Roman" w:hAnsi="Times New Roman"/>
          <w:sz w:val="28"/>
          <w:szCs w:val="28"/>
          <w:lang w:val="nl-NL"/>
        </w:rPr>
        <w:t>Tỉnh đoàn</w:t>
      </w:r>
      <w:r w:rsidR="00AE3821" w:rsidRPr="00D746B7">
        <w:rPr>
          <w:rFonts w:ascii="Times New Roman" w:hAnsi="Times New Roman"/>
          <w:sz w:val="28"/>
          <w:szCs w:val="28"/>
          <w:lang w:val="nl-NL"/>
        </w:rPr>
        <w:t xml:space="preserve"> </w:t>
      </w:r>
      <w:r w:rsidRPr="00D746B7">
        <w:rPr>
          <w:rFonts w:ascii="Times New Roman" w:hAnsi="Times New Roman"/>
          <w:sz w:val="28"/>
          <w:szCs w:val="28"/>
          <w:lang w:val="nl-NL"/>
        </w:rPr>
        <w:t>xem xét</w:t>
      </w:r>
      <w:r w:rsidR="00F37254" w:rsidRPr="00D746B7">
        <w:rPr>
          <w:rFonts w:ascii="Times New Roman" w:hAnsi="Times New Roman"/>
          <w:sz w:val="28"/>
          <w:szCs w:val="28"/>
          <w:lang w:val="nl-NL"/>
        </w:rPr>
        <w:t>,</w:t>
      </w:r>
      <w:r w:rsidRPr="00D746B7">
        <w:rPr>
          <w:rFonts w:ascii="Times New Roman" w:hAnsi="Times New Roman"/>
          <w:sz w:val="28"/>
          <w:szCs w:val="28"/>
          <w:lang w:val="nl-NL"/>
        </w:rPr>
        <w:t xml:space="preserve"> quyết định. </w:t>
      </w:r>
    </w:p>
    <w:p w:rsidR="00AB318D" w:rsidRPr="005B29A8" w:rsidRDefault="00AB318D" w:rsidP="00F61770">
      <w:pPr>
        <w:spacing w:before="120" w:after="120" w:line="276" w:lineRule="auto"/>
        <w:ind w:firstLine="720"/>
        <w:jc w:val="both"/>
        <w:rPr>
          <w:rFonts w:ascii="Times New Roman" w:hAnsi="Times New Roman"/>
          <w:spacing w:val="-4"/>
          <w:sz w:val="28"/>
          <w:szCs w:val="28"/>
          <w:lang w:val="nl-NL"/>
        </w:rPr>
      </w:pPr>
      <w:r w:rsidRPr="005B29A8">
        <w:rPr>
          <w:rFonts w:ascii="Times New Roman" w:hAnsi="Times New Roman"/>
          <w:spacing w:val="-4"/>
          <w:sz w:val="28"/>
          <w:szCs w:val="28"/>
          <w:lang w:val="nl-NL"/>
        </w:rPr>
        <w:t xml:space="preserve">2. Tổ chức chỉ đạo thực hiện và kiểm tra việc thực hiện các nghị quyết, chỉ thị của Đảng, Đoàn cấp trên và nghị quyết của Ban Chấp hành, Ban Thường vụ </w:t>
      </w:r>
      <w:r w:rsidR="006021C4" w:rsidRPr="005B29A8">
        <w:rPr>
          <w:rFonts w:ascii="Times New Roman" w:hAnsi="Times New Roman"/>
          <w:spacing w:val="-4"/>
          <w:sz w:val="28"/>
          <w:szCs w:val="28"/>
          <w:lang w:val="nl-NL"/>
        </w:rPr>
        <w:t>Tỉnh đoàn</w:t>
      </w:r>
      <w:r w:rsidRPr="005B29A8">
        <w:rPr>
          <w:rFonts w:ascii="Times New Roman" w:hAnsi="Times New Roman"/>
          <w:spacing w:val="-4"/>
          <w:sz w:val="28"/>
          <w:szCs w:val="28"/>
          <w:lang w:val="nl-NL"/>
        </w:rPr>
        <w:t>.</w:t>
      </w:r>
    </w:p>
    <w:p w:rsidR="00B043DF" w:rsidRDefault="00AB318D" w:rsidP="00F61770">
      <w:pPr>
        <w:spacing w:before="120" w:after="120" w:line="276" w:lineRule="auto"/>
        <w:ind w:firstLine="720"/>
        <w:jc w:val="both"/>
        <w:rPr>
          <w:rFonts w:ascii="Times New Roman" w:hAnsi="Times New Roman"/>
          <w:sz w:val="28"/>
          <w:szCs w:val="28"/>
          <w:lang w:val="nl-NL"/>
        </w:rPr>
      </w:pPr>
      <w:r w:rsidRPr="00D746B7">
        <w:rPr>
          <w:rFonts w:ascii="Times New Roman" w:hAnsi="Times New Roman"/>
          <w:sz w:val="28"/>
          <w:szCs w:val="28"/>
          <w:lang w:val="nl-NL"/>
        </w:rPr>
        <w:t>3. Đ</w:t>
      </w:r>
      <w:r w:rsidR="002C0AAE" w:rsidRPr="00D746B7">
        <w:rPr>
          <w:rFonts w:ascii="Times New Roman" w:hAnsi="Times New Roman"/>
          <w:sz w:val="28"/>
          <w:szCs w:val="28"/>
          <w:lang w:val="nl-NL"/>
        </w:rPr>
        <w:t xml:space="preserve">iều hành hoạt động của cơ quan </w:t>
      </w:r>
      <w:r w:rsidR="006021C4">
        <w:rPr>
          <w:rFonts w:ascii="Times New Roman" w:hAnsi="Times New Roman"/>
          <w:sz w:val="28"/>
          <w:szCs w:val="28"/>
          <w:lang w:val="nl-NL"/>
        </w:rPr>
        <w:t>Tỉnh đoàn</w:t>
      </w:r>
      <w:r w:rsidR="002C0AAE" w:rsidRPr="00D746B7">
        <w:rPr>
          <w:rFonts w:ascii="Times New Roman" w:hAnsi="Times New Roman"/>
          <w:sz w:val="28"/>
          <w:szCs w:val="28"/>
          <w:lang w:val="nl-NL"/>
        </w:rPr>
        <w:t xml:space="preserve"> </w:t>
      </w:r>
      <w:r w:rsidRPr="00D746B7">
        <w:rPr>
          <w:rFonts w:ascii="Times New Roman" w:hAnsi="Times New Roman"/>
          <w:sz w:val="28"/>
          <w:szCs w:val="28"/>
          <w:lang w:val="nl-NL"/>
        </w:rPr>
        <w:t xml:space="preserve">nhằm giúp cho Ban Chấp hành, Ban Thường vụ </w:t>
      </w:r>
      <w:r w:rsidR="006021C4">
        <w:rPr>
          <w:rFonts w:ascii="Times New Roman" w:hAnsi="Times New Roman"/>
          <w:sz w:val="28"/>
          <w:szCs w:val="28"/>
          <w:lang w:val="nl-NL"/>
        </w:rPr>
        <w:t>Tỉnh đoàn</w:t>
      </w:r>
      <w:r w:rsidRPr="00D746B7">
        <w:rPr>
          <w:rFonts w:ascii="Times New Roman" w:hAnsi="Times New Roman"/>
          <w:sz w:val="28"/>
          <w:szCs w:val="28"/>
          <w:lang w:val="nl-NL"/>
        </w:rPr>
        <w:t xml:space="preserve"> lãnh đạo, chỉ đạo các mặt công tác của Đoàn và phong trào </w:t>
      </w:r>
      <w:r w:rsidR="002C0AAE" w:rsidRPr="00D746B7">
        <w:rPr>
          <w:rFonts w:ascii="Times New Roman" w:hAnsi="Times New Roman"/>
          <w:sz w:val="28"/>
          <w:szCs w:val="28"/>
          <w:lang w:val="nl-NL"/>
        </w:rPr>
        <w:t>thanh thiếu nhi</w:t>
      </w:r>
      <w:r w:rsidRPr="00D746B7">
        <w:rPr>
          <w:rFonts w:ascii="Times New Roman" w:hAnsi="Times New Roman"/>
          <w:sz w:val="28"/>
          <w:szCs w:val="28"/>
          <w:lang w:val="nl-NL"/>
        </w:rPr>
        <w:t xml:space="preserve"> của tỉnh.</w:t>
      </w:r>
    </w:p>
    <w:p w:rsidR="00034272" w:rsidRPr="00D746B7" w:rsidRDefault="00B043DF" w:rsidP="00F61770">
      <w:pPr>
        <w:spacing w:before="120" w:after="120" w:line="276" w:lineRule="auto"/>
        <w:ind w:firstLine="720"/>
        <w:jc w:val="both"/>
        <w:rPr>
          <w:rFonts w:ascii="Times New Roman" w:hAnsi="Times New Roman"/>
          <w:sz w:val="28"/>
          <w:szCs w:val="28"/>
          <w:lang w:val="nl-NL"/>
        </w:rPr>
      </w:pPr>
      <w:r>
        <w:rPr>
          <w:rFonts w:ascii="Times New Roman" w:hAnsi="Times New Roman"/>
          <w:sz w:val="28"/>
          <w:szCs w:val="28"/>
          <w:lang w:val="nl-NL"/>
        </w:rPr>
        <w:t>4. Q</w:t>
      </w:r>
      <w:r w:rsidRPr="00D746B7">
        <w:rPr>
          <w:rFonts w:ascii="Times New Roman" w:hAnsi="Times New Roman"/>
          <w:sz w:val="28"/>
          <w:szCs w:val="28"/>
          <w:lang w:val="nl-NL"/>
        </w:rPr>
        <w:t>uyết định những vấn đề liên quan đến công tác tổ chức</w:t>
      </w:r>
      <w:r w:rsidR="00B541E8">
        <w:rPr>
          <w:rFonts w:ascii="Times New Roman" w:hAnsi="Times New Roman"/>
          <w:sz w:val="28"/>
          <w:szCs w:val="28"/>
          <w:lang w:val="nl-NL"/>
        </w:rPr>
        <w:t>,</w:t>
      </w:r>
      <w:r w:rsidRPr="00D746B7">
        <w:rPr>
          <w:rFonts w:ascii="Times New Roman" w:hAnsi="Times New Roman"/>
          <w:sz w:val="28"/>
          <w:szCs w:val="28"/>
          <w:lang w:val="nl-NL"/>
        </w:rPr>
        <w:t xml:space="preserve"> </w:t>
      </w:r>
      <w:r>
        <w:rPr>
          <w:rFonts w:ascii="Times New Roman" w:hAnsi="Times New Roman"/>
          <w:sz w:val="28"/>
          <w:szCs w:val="28"/>
          <w:lang w:val="nl-NL"/>
        </w:rPr>
        <w:t xml:space="preserve">các nhân sự chủ chốt </w:t>
      </w:r>
      <w:r w:rsidRPr="00D746B7">
        <w:rPr>
          <w:rFonts w:ascii="Times New Roman" w:hAnsi="Times New Roman"/>
          <w:sz w:val="28"/>
          <w:szCs w:val="28"/>
          <w:lang w:val="nl-NL"/>
        </w:rPr>
        <w:t xml:space="preserve">tại cơ quan </w:t>
      </w:r>
      <w:r>
        <w:rPr>
          <w:rFonts w:ascii="Times New Roman" w:hAnsi="Times New Roman"/>
          <w:sz w:val="28"/>
          <w:szCs w:val="28"/>
          <w:lang w:val="nl-NL"/>
        </w:rPr>
        <w:t>thường trực các huyện, t</w:t>
      </w:r>
      <w:r w:rsidR="00B541E8">
        <w:rPr>
          <w:rFonts w:ascii="Times New Roman" w:hAnsi="Times New Roman"/>
          <w:sz w:val="28"/>
          <w:szCs w:val="28"/>
          <w:lang w:val="nl-NL"/>
        </w:rPr>
        <w:t xml:space="preserve">hị, thành đoàn, đoàn trực thuộc và có nhiệm vụ </w:t>
      </w:r>
      <w:r w:rsidR="00B541E8" w:rsidRPr="00D746B7">
        <w:rPr>
          <w:rFonts w:ascii="Times New Roman" w:hAnsi="Times New Roman"/>
          <w:sz w:val="28"/>
          <w:szCs w:val="28"/>
          <w:lang w:val="nl-NL"/>
        </w:rPr>
        <w:t>báo cáo với Ban Chấp hành trong kỳ họp gần nhất</w:t>
      </w:r>
      <w:r w:rsidR="00B541E8">
        <w:rPr>
          <w:rFonts w:ascii="Times New Roman" w:hAnsi="Times New Roman"/>
          <w:sz w:val="28"/>
          <w:szCs w:val="28"/>
          <w:lang w:val="nl-NL"/>
        </w:rPr>
        <w:t>.</w:t>
      </w:r>
    </w:p>
    <w:p w:rsidR="00AB318D" w:rsidRPr="00D746B7" w:rsidRDefault="00B043DF" w:rsidP="00F61770">
      <w:pPr>
        <w:spacing w:before="120" w:after="120" w:line="276" w:lineRule="auto"/>
        <w:ind w:firstLine="720"/>
        <w:jc w:val="both"/>
        <w:rPr>
          <w:rFonts w:ascii="Times New Roman" w:hAnsi="Times New Roman"/>
          <w:sz w:val="28"/>
          <w:szCs w:val="28"/>
          <w:lang w:val="nl-NL"/>
        </w:rPr>
      </w:pPr>
      <w:r>
        <w:rPr>
          <w:rFonts w:ascii="Times New Roman" w:hAnsi="Times New Roman"/>
          <w:sz w:val="28"/>
          <w:szCs w:val="28"/>
          <w:lang w:val="nl-NL"/>
        </w:rPr>
        <w:t>5</w:t>
      </w:r>
      <w:r w:rsidR="00AB318D" w:rsidRPr="00D746B7">
        <w:rPr>
          <w:rFonts w:ascii="Times New Roman" w:hAnsi="Times New Roman"/>
          <w:sz w:val="28"/>
          <w:szCs w:val="28"/>
          <w:lang w:val="nl-NL"/>
        </w:rPr>
        <w:t xml:space="preserve">. Thay mặt Ban Thường vụ </w:t>
      </w:r>
      <w:r w:rsidR="006021C4">
        <w:rPr>
          <w:rFonts w:ascii="Times New Roman" w:hAnsi="Times New Roman"/>
          <w:sz w:val="28"/>
          <w:szCs w:val="28"/>
          <w:lang w:val="nl-NL"/>
        </w:rPr>
        <w:t>Tỉnh đoàn</w:t>
      </w:r>
      <w:r w:rsidR="00AB318D" w:rsidRPr="00D746B7">
        <w:rPr>
          <w:rFonts w:ascii="Times New Roman" w:hAnsi="Times New Roman"/>
          <w:sz w:val="28"/>
          <w:szCs w:val="28"/>
          <w:lang w:val="nl-NL"/>
        </w:rPr>
        <w:t xml:space="preserve"> trong mối quan hệ với Trung ương Đoàn, các cấp ủy Đảng, chính quyền, </w:t>
      </w:r>
      <w:r w:rsidR="00A95001" w:rsidRPr="00D746B7">
        <w:rPr>
          <w:rFonts w:ascii="Times New Roman" w:hAnsi="Times New Roman"/>
          <w:sz w:val="28"/>
          <w:szCs w:val="28"/>
          <w:lang w:val="nl-NL"/>
        </w:rPr>
        <w:t>Mặt trận Tổ quốc</w:t>
      </w:r>
      <w:r w:rsidR="00AB318D" w:rsidRPr="00D746B7">
        <w:rPr>
          <w:rFonts w:ascii="Times New Roman" w:hAnsi="Times New Roman"/>
          <w:sz w:val="28"/>
          <w:szCs w:val="28"/>
          <w:lang w:val="nl-NL"/>
        </w:rPr>
        <w:t xml:space="preserve">, các ban, ngành, đoàn thể trong tỉnh để giải quyết các vấn đề có liên quan đến công tác Đoàn và phong trào </w:t>
      </w:r>
      <w:r w:rsidR="00A95001" w:rsidRPr="00D746B7">
        <w:rPr>
          <w:rFonts w:ascii="Times New Roman" w:hAnsi="Times New Roman"/>
          <w:sz w:val="28"/>
          <w:szCs w:val="28"/>
          <w:lang w:val="nl-NL"/>
        </w:rPr>
        <w:t>thanh thiếu nhi</w:t>
      </w:r>
      <w:r w:rsidR="00AB318D" w:rsidRPr="00D746B7">
        <w:rPr>
          <w:rFonts w:ascii="Times New Roman" w:hAnsi="Times New Roman"/>
          <w:sz w:val="28"/>
          <w:szCs w:val="28"/>
          <w:lang w:val="nl-NL"/>
        </w:rPr>
        <w:t xml:space="preserve"> của tỉnh trên cơ sở ý kiến thống nhất của Ban Thường vụ, Ban Chấp hành </w:t>
      </w:r>
      <w:r w:rsidR="006021C4">
        <w:rPr>
          <w:rFonts w:ascii="Times New Roman" w:hAnsi="Times New Roman"/>
          <w:sz w:val="28"/>
          <w:szCs w:val="28"/>
          <w:lang w:val="nl-NL"/>
        </w:rPr>
        <w:t>Tỉnh đoàn</w:t>
      </w:r>
      <w:r w:rsidR="00F61770">
        <w:rPr>
          <w:rFonts w:ascii="Times New Roman" w:hAnsi="Times New Roman"/>
          <w:sz w:val="28"/>
          <w:szCs w:val="28"/>
          <w:lang w:val="nl-NL"/>
        </w:rPr>
        <w:t>.</w:t>
      </w:r>
    </w:p>
    <w:p w:rsidR="007B65EE" w:rsidRDefault="00B043DF" w:rsidP="00F61770">
      <w:pPr>
        <w:spacing w:before="120" w:after="120" w:line="276" w:lineRule="auto"/>
        <w:ind w:firstLine="720"/>
        <w:jc w:val="both"/>
        <w:rPr>
          <w:rFonts w:ascii="Times New Roman" w:hAnsi="Times New Roman"/>
          <w:sz w:val="28"/>
          <w:szCs w:val="28"/>
          <w:lang w:val="nl-NL"/>
        </w:rPr>
      </w:pPr>
      <w:r>
        <w:rPr>
          <w:rFonts w:ascii="Times New Roman" w:hAnsi="Times New Roman"/>
          <w:sz w:val="28"/>
          <w:szCs w:val="28"/>
          <w:lang w:val="nl-NL"/>
        </w:rPr>
        <w:t>6</w:t>
      </w:r>
      <w:r w:rsidR="00AB318D" w:rsidRPr="00D746B7">
        <w:rPr>
          <w:rFonts w:ascii="Times New Roman" w:hAnsi="Times New Roman"/>
          <w:sz w:val="28"/>
          <w:szCs w:val="28"/>
          <w:lang w:val="nl-NL"/>
        </w:rPr>
        <w:t xml:space="preserve">. Chỉ đạo, chuẩn bị nội dung, triệu tập và chủ trì hội nghị Ban Thường vụ </w:t>
      </w:r>
      <w:r w:rsidR="006021C4">
        <w:rPr>
          <w:rFonts w:ascii="Times New Roman" w:hAnsi="Times New Roman"/>
          <w:sz w:val="28"/>
          <w:szCs w:val="28"/>
          <w:lang w:val="nl-NL"/>
        </w:rPr>
        <w:t>Tỉnh đoàn</w:t>
      </w:r>
      <w:r w:rsidR="00AB318D" w:rsidRPr="00D746B7">
        <w:rPr>
          <w:rFonts w:ascii="Times New Roman" w:hAnsi="Times New Roman"/>
          <w:sz w:val="28"/>
          <w:szCs w:val="28"/>
          <w:lang w:val="nl-NL"/>
        </w:rPr>
        <w:t>.</w:t>
      </w:r>
    </w:p>
    <w:p w:rsidR="00AB318D" w:rsidRPr="00D746B7" w:rsidRDefault="00AB318D" w:rsidP="00F61770">
      <w:pPr>
        <w:tabs>
          <w:tab w:val="left" w:pos="5760"/>
        </w:tabs>
        <w:spacing w:line="276" w:lineRule="auto"/>
        <w:jc w:val="center"/>
        <w:rPr>
          <w:rFonts w:ascii="Times New Roman" w:hAnsi="Times New Roman"/>
          <w:b/>
          <w:sz w:val="28"/>
          <w:szCs w:val="28"/>
          <w:lang w:val="nl-NL"/>
        </w:rPr>
      </w:pPr>
      <w:r w:rsidRPr="00D746B7">
        <w:rPr>
          <w:rFonts w:ascii="Times New Roman" w:hAnsi="Times New Roman"/>
          <w:b/>
          <w:sz w:val="28"/>
          <w:szCs w:val="28"/>
          <w:lang w:val="nl-NL"/>
        </w:rPr>
        <w:t>C</w:t>
      </w:r>
      <w:r w:rsidR="00663910" w:rsidRPr="00D746B7">
        <w:rPr>
          <w:rFonts w:ascii="Times New Roman" w:hAnsi="Times New Roman"/>
          <w:b/>
          <w:sz w:val="28"/>
          <w:szCs w:val="28"/>
          <w:lang w:val="nl-NL"/>
        </w:rPr>
        <w:t xml:space="preserve">HƯƠNG </w:t>
      </w:r>
      <w:r w:rsidRPr="00D746B7">
        <w:rPr>
          <w:rFonts w:ascii="Times New Roman" w:hAnsi="Times New Roman"/>
          <w:b/>
          <w:sz w:val="28"/>
          <w:szCs w:val="28"/>
          <w:lang w:val="nl-NL"/>
        </w:rPr>
        <w:t>II</w:t>
      </w:r>
    </w:p>
    <w:p w:rsidR="00663910" w:rsidRPr="00D746B7" w:rsidRDefault="00AB318D" w:rsidP="00F61770">
      <w:pPr>
        <w:tabs>
          <w:tab w:val="left" w:pos="5760"/>
        </w:tabs>
        <w:spacing w:line="276" w:lineRule="auto"/>
        <w:jc w:val="center"/>
        <w:rPr>
          <w:rFonts w:ascii="Times New Roman" w:hAnsi="Times New Roman"/>
          <w:b/>
          <w:sz w:val="28"/>
          <w:szCs w:val="28"/>
          <w:lang w:val="nl-NL"/>
        </w:rPr>
      </w:pPr>
      <w:r w:rsidRPr="00D746B7">
        <w:rPr>
          <w:rFonts w:ascii="Times New Roman" w:hAnsi="Times New Roman"/>
          <w:b/>
          <w:sz w:val="28"/>
          <w:szCs w:val="28"/>
          <w:lang w:val="nl-NL"/>
        </w:rPr>
        <w:t>N</w:t>
      </w:r>
      <w:r w:rsidR="00663910" w:rsidRPr="00D746B7">
        <w:rPr>
          <w:rFonts w:ascii="Times New Roman" w:hAnsi="Times New Roman"/>
          <w:b/>
          <w:sz w:val="28"/>
          <w:szCs w:val="28"/>
          <w:lang w:val="nl-NL"/>
        </w:rPr>
        <w:t xml:space="preserve">HIỆM VỤ VÀ QUYỀN HẠN CỦA ỦY VIÊN BAN CHẤP HÀNH, </w:t>
      </w:r>
    </w:p>
    <w:p w:rsidR="00F61770" w:rsidRDefault="00663910" w:rsidP="00F61770">
      <w:pPr>
        <w:tabs>
          <w:tab w:val="left" w:pos="5760"/>
        </w:tabs>
        <w:spacing w:line="276" w:lineRule="auto"/>
        <w:jc w:val="center"/>
        <w:rPr>
          <w:rFonts w:ascii="Times New Roman" w:hAnsi="Times New Roman"/>
          <w:b/>
          <w:sz w:val="28"/>
          <w:szCs w:val="28"/>
          <w:lang w:val="nl-NL"/>
        </w:rPr>
      </w:pPr>
      <w:r w:rsidRPr="00D746B7">
        <w:rPr>
          <w:rFonts w:ascii="Times New Roman" w:hAnsi="Times New Roman"/>
          <w:b/>
          <w:sz w:val="28"/>
          <w:szCs w:val="28"/>
          <w:lang w:val="nl-NL"/>
        </w:rPr>
        <w:t>BAN THƯỜNG VỤ, BÍ THƯ VÀ CÁC PHÓ BÍ THƯ TỈNH ĐOÀN</w:t>
      </w:r>
    </w:p>
    <w:p w:rsidR="00F61770" w:rsidRPr="00F61770" w:rsidRDefault="00F61770" w:rsidP="00F61770">
      <w:pPr>
        <w:tabs>
          <w:tab w:val="left" w:pos="5760"/>
        </w:tabs>
        <w:spacing w:line="276" w:lineRule="auto"/>
        <w:jc w:val="center"/>
        <w:rPr>
          <w:rFonts w:ascii="Times New Roman" w:hAnsi="Times New Roman"/>
          <w:b/>
          <w:sz w:val="12"/>
          <w:szCs w:val="12"/>
          <w:lang w:val="nl-NL"/>
        </w:rPr>
      </w:pPr>
    </w:p>
    <w:p w:rsidR="00AB318D" w:rsidRPr="00F61770" w:rsidRDefault="00AB318D" w:rsidP="00F61770">
      <w:pPr>
        <w:spacing w:before="120" w:after="120" w:line="276" w:lineRule="auto"/>
        <w:ind w:firstLine="720"/>
        <w:jc w:val="both"/>
        <w:rPr>
          <w:rFonts w:ascii="Times New Roman" w:hAnsi="Times New Roman"/>
          <w:b/>
          <w:sz w:val="28"/>
          <w:szCs w:val="28"/>
          <w:lang w:val="nl-NL"/>
        </w:rPr>
      </w:pPr>
      <w:r w:rsidRPr="00D746B7">
        <w:rPr>
          <w:rFonts w:ascii="Times New Roman" w:hAnsi="Times New Roman"/>
          <w:b/>
          <w:sz w:val="28"/>
          <w:szCs w:val="28"/>
          <w:lang w:val="nl-NL"/>
        </w:rPr>
        <w:t xml:space="preserve">Điều 4: Ủy viên Ban Chấp hành </w:t>
      </w:r>
      <w:r w:rsidR="006021C4">
        <w:rPr>
          <w:rFonts w:ascii="Times New Roman" w:hAnsi="Times New Roman"/>
          <w:b/>
          <w:sz w:val="28"/>
          <w:szCs w:val="28"/>
          <w:lang w:val="nl-NL"/>
        </w:rPr>
        <w:t>Tỉnh đoàn</w:t>
      </w:r>
    </w:p>
    <w:p w:rsidR="00AB318D" w:rsidRPr="00D746B7" w:rsidRDefault="00AB318D" w:rsidP="00F61770">
      <w:pPr>
        <w:tabs>
          <w:tab w:val="left" w:pos="5760"/>
        </w:tabs>
        <w:spacing w:before="120" w:after="120" w:line="276" w:lineRule="auto"/>
        <w:ind w:firstLine="720"/>
        <w:jc w:val="both"/>
        <w:rPr>
          <w:rFonts w:ascii="Times New Roman" w:hAnsi="Times New Roman"/>
          <w:sz w:val="28"/>
          <w:szCs w:val="28"/>
          <w:lang w:val="nl-NL"/>
        </w:rPr>
      </w:pPr>
      <w:r w:rsidRPr="00D746B7">
        <w:rPr>
          <w:rFonts w:ascii="Times New Roman" w:hAnsi="Times New Roman"/>
          <w:sz w:val="28"/>
          <w:szCs w:val="28"/>
          <w:lang w:val="nl-NL"/>
        </w:rPr>
        <w:lastRenderedPageBreak/>
        <w:t xml:space="preserve">1. Tham gia vào sự lãnh đạo tập thể của Ban Chấp hành; đề đạt ý kiến, thảo luận và tham gia giải quyết những vấn đề nêu ra trong Hội nghị Ban Chấp hành; tham dự đầy đủ các kỳ hội nghị của Ban Chấp hành </w:t>
      </w:r>
      <w:r w:rsidR="006021C4">
        <w:rPr>
          <w:rFonts w:ascii="Times New Roman" w:hAnsi="Times New Roman"/>
          <w:sz w:val="28"/>
          <w:szCs w:val="28"/>
          <w:lang w:val="nl-NL"/>
        </w:rPr>
        <w:t>Tỉnh đoàn</w:t>
      </w:r>
      <w:r w:rsidRPr="00D746B7">
        <w:rPr>
          <w:rFonts w:ascii="Times New Roman" w:hAnsi="Times New Roman"/>
          <w:sz w:val="28"/>
          <w:szCs w:val="28"/>
          <w:lang w:val="nl-NL"/>
        </w:rPr>
        <w:t>.</w:t>
      </w:r>
    </w:p>
    <w:p w:rsidR="00AB318D" w:rsidRPr="00D746B7" w:rsidRDefault="00AB318D" w:rsidP="00F61770">
      <w:pPr>
        <w:tabs>
          <w:tab w:val="left" w:pos="5760"/>
        </w:tabs>
        <w:spacing w:before="120" w:after="120" w:line="276" w:lineRule="auto"/>
        <w:ind w:firstLine="720"/>
        <w:jc w:val="both"/>
        <w:rPr>
          <w:rFonts w:ascii="Times New Roman" w:hAnsi="Times New Roman"/>
          <w:sz w:val="28"/>
          <w:szCs w:val="28"/>
          <w:lang w:val="nl-NL"/>
        </w:rPr>
      </w:pPr>
      <w:r w:rsidRPr="00D746B7">
        <w:rPr>
          <w:rFonts w:ascii="Times New Roman" w:hAnsi="Times New Roman"/>
          <w:sz w:val="28"/>
          <w:szCs w:val="28"/>
          <w:lang w:val="nl-NL"/>
        </w:rPr>
        <w:t xml:space="preserve">2. Gương mẫu chấp hành và chịu trách nhiệm triển khai, tổ chức thực hiện có hiệu quả nghị quyết, chỉ thị của cấp ủy Đảng, Đoàn cấp trên và Nghị quyết Đại hội </w:t>
      </w:r>
      <w:r w:rsidR="006021C4">
        <w:rPr>
          <w:rFonts w:ascii="Times New Roman" w:hAnsi="Times New Roman"/>
          <w:sz w:val="28"/>
          <w:szCs w:val="28"/>
          <w:lang w:val="nl-NL"/>
        </w:rPr>
        <w:t>Tỉnh đoàn</w:t>
      </w:r>
      <w:r w:rsidRPr="00D746B7">
        <w:rPr>
          <w:rFonts w:ascii="Times New Roman" w:hAnsi="Times New Roman"/>
          <w:sz w:val="28"/>
          <w:szCs w:val="28"/>
          <w:lang w:val="nl-NL"/>
        </w:rPr>
        <w:t>, các nghị quyết của B</w:t>
      </w:r>
      <w:r w:rsidR="002D6022" w:rsidRPr="00D746B7">
        <w:rPr>
          <w:rFonts w:ascii="Times New Roman" w:hAnsi="Times New Roman"/>
          <w:sz w:val="28"/>
          <w:szCs w:val="28"/>
          <w:lang w:val="nl-NL"/>
        </w:rPr>
        <w:t xml:space="preserve">an </w:t>
      </w:r>
      <w:r w:rsidRPr="00D746B7">
        <w:rPr>
          <w:rFonts w:ascii="Times New Roman" w:hAnsi="Times New Roman"/>
          <w:sz w:val="28"/>
          <w:szCs w:val="28"/>
          <w:lang w:val="nl-NL"/>
        </w:rPr>
        <w:t>C</w:t>
      </w:r>
      <w:r w:rsidR="002D6022" w:rsidRPr="00D746B7">
        <w:rPr>
          <w:rFonts w:ascii="Times New Roman" w:hAnsi="Times New Roman"/>
          <w:sz w:val="28"/>
          <w:szCs w:val="28"/>
          <w:lang w:val="nl-NL"/>
        </w:rPr>
        <w:t>hấp hành</w:t>
      </w:r>
      <w:r w:rsidRPr="00D746B7">
        <w:rPr>
          <w:rFonts w:ascii="Times New Roman" w:hAnsi="Times New Roman"/>
          <w:sz w:val="28"/>
          <w:szCs w:val="28"/>
          <w:lang w:val="nl-NL"/>
        </w:rPr>
        <w:t>, B</w:t>
      </w:r>
      <w:r w:rsidR="002D6022" w:rsidRPr="00D746B7">
        <w:rPr>
          <w:rFonts w:ascii="Times New Roman" w:hAnsi="Times New Roman"/>
          <w:sz w:val="28"/>
          <w:szCs w:val="28"/>
          <w:lang w:val="nl-NL"/>
        </w:rPr>
        <w:t xml:space="preserve">an </w:t>
      </w:r>
      <w:r w:rsidRPr="00D746B7">
        <w:rPr>
          <w:rFonts w:ascii="Times New Roman" w:hAnsi="Times New Roman"/>
          <w:sz w:val="28"/>
          <w:szCs w:val="28"/>
          <w:lang w:val="nl-NL"/>
        </w:rPr>
        <w:t>T</w:t>
      </w:r>
      <w:r w:rsidR="002D6022" w:rsidRPr="00D746B7">
        <w:rPr>
          <w:rFonts w:ascii="Times New Roman" w:hAnsi="Times New Roman"/>
          <w:sz w:val="28"/>
          <w:szCs w:val="28"/>
          <w:lang w:val="nl-NL"/>
        </w:rPr>
        <w:t>hường vụ</w:t>
      </w:r>
      <w:r w:rsidRPr="00D746B7">
        <w:rPr>
          <w:rFonts w:ascii="Times New Roman" w:hAnsi="Times New Roman"/>
          <w:sz w:val="28"/>
          <w:szCs w:val="28"/>
          <w:lang w:val="nl-NL"/>
        </w:rPr>
        <w:t xml:space="preserve"> </w:t>
      </w:r>
      <w:r w:rsidR="006021C4">
        <w:rPr>
          <w:rFonts w:ascii="Times New Roman" w:hAnsi="Times New Roman"/>
          <w:sz w:val="28"/>
          <w:szCs w:val="28"/>
          <w:lang w:val="nl-NL"/>
        </w:rPr>
        <w:t>Tỉnh đoàn</w:t>
      </w:r>
      <w:r w:rsidRPr="00D746B7">
        <w:rPr>
          <w:rFonts w:ascii="Times New Roman" w:hAnsi="Times New Roman"/>
          <w:sz w:val="28"/>
          <w:szCs w:val="28"/>
          <w:lang w:val="nl-NL"/>
        </w:rPr>
        <w:t xml:space="preserve"> trên địa bàn hoặc lĩnh vực phụ trách.</w:t>
      </w:r>
    </w:p>
    <w:p w:rsidR="00AB318D" w:rsidRPr="00D746B7" w:rsidRDefault="00AB318D" w:rsidP="00F61770">
      <w:pPr>
        <w:tabs>
          <w:tab w:val="left" w:pos="5760"/>
        </w:tabs>
        <w:spacing w:before="120" w:after="120" w:line="276" w:lineRule="auto"/>
        <w:ind w:firstLine="720"/>
        <w:jc w:val="both"/>
        <w:rPr>
          <w:rFonts w:ascii="Times New Roman" w:hAnsi="Times New Roman"/>
          <w:sz w:val="28"/>
          <w:szCs w:val="28"/>
          <w:lang w:val="nl-NL"/>
        </w:rPr>
      </w:pPr>
      <w:r w:rsidRPr="00D746B7">
        <w:rPr>
          <w:rFonts w:ascii="Times New Roman" w:hAnsi="Times New Roman"/>
          <w:sz w:val="28"/>
          <w:szCs w:val="28"/>
          <w:lang w:val="nl-NL"/>
        </w:rPr>
        <w:t xml:space="preserve">3. Thường xuyên nắm bắt tình hình, phát hiện những vấn đề mới nảy sinh, trước hết trong phạm vi công tác được phân công phụ trách để báo cáo, đề xuất ý kiến, kiến nghị với Ban Chấp hành, Ban Thường vụ và Thường trực </w:t>
      </w:r>
      <w:r w:rsidR="006021C4">
        <w:rPr>
          <w:rFonts w:ascii="Times New Roman" w:hAnsi="Times New Roman"/>
          <w:sz w:val="28"/>
          <w:szCs w:val="28"/>
          <w:lang w:val="nl-NL"/>
        </w:rPr>
        <w:t>Tỉnh đoàn</w:t>
      </w:r>
      <w:r w:rsidRPr="00D746B7">
        <w:rPr>
          <w:rFonts w:ascii="Times New Roman" w:hAnsi="Times New Roman"/>
          <w:sz w:val="28"/>
          <w:szCs w:val="28"/>
          <w:lang w:val="nl-NL"/>
        </w:rPr>
        <w:t xml:space="preserve"> </w:t>
      </w:r>
      <w:r w:rsidR="00F37254" w:rsidRPr="00D746B7">
        <w:rPr>
          <w:rFonts w:ascii="Times New Roman" w:hAnsi="Times New Roman"/>
          <w:sz w:val="28"/>
          <w:szCs w:val="28"/>
          <w:lang w:val="nl-NL"/>
        </w:rPr>
        <w:t>biện pháp</w:t>
      </w:r>
      <w:r w:rsidRPr="00D746B7">
        <w:rPr>
          <w:rFonts w:ascii="Times New Roman" w:hAnsi="Times New Roman"/>
          <w:sz w:val="28"/>
          <w:szCs w:val="28"/>
          <w:lang w:val="nl-NL"/>
        </w:rPr>
        <w:t xml:space="preserve"> giải quyết.</w:t>
      </w:r>
    </w:p>
    <w:p w:rsidR="00AB318D" w:rsidRPr="00D746B7" w:rsidRDefault="00AB318D" w:rsidP="00F61770">
      <w:pPr>
        <w:tabs>
          <w:tab w:val="left" w:pos="5760"/>
        </w:tabs>
        <w:spacing w:before="120" w:after="120" w:line="276" w:lineRule="auto"/>
        <w:ind w:firstLine="720"/>
        <w:jc w:val="both"/>
        <w:rPr>
          <w:rFonts w:ascii="Times New Roman" w:hAnsi="Times New Roman"/>
          <w:sz w:val="28"/>
          <w:szCs w:val="28"/>
          <w:lang w:val="nl-NL"/>
        </w:rPr>
      </w:pPr>
      <w:r w:rsidRPr="00D746B7">
        <w:rPr>
          <w:rFonts w:ascii="Times New Roman" w:hAnsi="Times New Roman"/>
          <w:sz w:val="28"/>
          <w:szCs w:val="28"/>
          <w:lang w:val="nl-NL"/>
        </w:rPr>
        <w:t xml:space="preserve">4. Chấp hành nghiêm Điều lệ Đoàn, sự phân công của </w:t>
      </w:r>
      <w:r w:rsidR="002D6022" w:rsidRPr="00D746B7">
        <w:rPr>
          <w:rFonts w:ascii="Times New Roman" w:hAnsi="Times New Roman"/>
          <w:sz w:val="28"/>
          <w:szCs w:val="28"/>
          <w:lang w:val="nl-NL"/>
        </w:rPr>
        <w:t xml:space="preserve">Ban Chấp hành, Ban Thường vụ </w:t>
      </w:r>
      <w:r w:rsidR="006021C4">
        <w:rPr>
          <w:rFonts w:ascii="Times New Roman" w:hAnsi="Times New Roman"/>
          <w:sz w:val="28"/>
          <w:szCs w:val="28"/>
          <w:lang w:val="nl-NL"/>
        </w:rPr>
        <w:t>Tỉnh đoàn</w:t>
      </w:r>
      <w:r w:rsidRPr="00D746B7">
        <w:rPr>
          <w:rFonts w:ascii="Times New Roman" w:hAnsi="Times New Roman"/>
          <w:sz w:val="28"/>
          <w:szCs w:val="28"/>
          <w:lang w:val="nl-NL"/>
        </w:rPr>
        <w:t xml:space="preserve"> và chịu trách nhiệm trước Ban Chấp hành về kết quả hoạt động trong địa bàn, lĩnh vực công tác được phân công.</w:t>
      </w:r>
    </w:p>
    <w:p w:rsidR="007B65EE" w:rsidRPr="00D746B7" w:rsidRDefault="00AB318D" w:rsidP="00F61770">
      <w:pPr>
        <w:spacing w:before="120" w:after="120" w:line="276" w:lineRule="auto"/>
        <w:ind w:firstLine="720"/>
        <w:jc w:val="both"/>
        <w:rPr>
          <w:rFonts w:ascii="Times New Roman" w:hAnsi="Times New Roman"/>
          <w:sz w:val="28"/>
          <w:szCs w:val="28"/>
          <w:lang w:val="nl-NL"/>
        </w:rPr>
      </w:pPr>
      <w:r w:rsidRPr="00D746B7">
        <w:rPr>
          <w:rFonts w:ascii="Times New Roman" w:hAnsi="Times New Roman"/>
          <w:sz w:val="28"/>
          <w:szCs w:val="28"/>
          <w:lang w:val="nl-NL"/>
        </w:rPr>
        <w:t xml:space="preserve">5. Được phân công phụ trách công tác Đoàn và phong trào </w:t>
      </w:r>
      <w:r w:rsidR="002D6022" w:rsidRPr="00D746B7">
        <w:rPr>
          <w:rFonts w:ascii="Times New Roman" w:hAnsi="Times New Roman"/>
          <w:sz w:val="28"/>
          <w:szCs w:val="28"/>
          <w:lang w:val="nl-NL"/>
        </w:rPr>
        <w:t xml:space="preserve">thanh thiếu nhi </w:t>
      </w:r>
      <w:r w:rsidRPr="00D746B7">
        <w:rPr>
          <w:rFonts w:ascii="Times New Roman" w:hAnsi="Times New Roman"/>
          <w:sz w:val="28"/>
          <w:szCs w:val="28"/>
          <w:lang w:val="nl-NL"/>
        </w:rPr>
        <w:t xml:space="preserve">ở một địa phương, đơn vị hoặc một lĩnh vực công tác cụ thể; có quyền chất vấn và trả lời chất vấn các vấn đề có liên quan đến trách nhiệm của ủy viên </w:t>
      </w:r>
      <w:r w:rsidR="002D6022" w:rsidRPr="00D746B7">
        <w:rPr>
          <w:rFonts w:ascii="Times New Roman" w:hAnsi="Times New Roman"/>
          <w:sz w:val="28"/>
          <w:szCs w:val="28"/>
          <w:lang w:val="nl-NL"/>
        </w:rPr>
        <w:t>Ban Chấp hành</w:t>
      </w:r>
      <w:r w:rsidRPr="00D746B7">
        <w:rPr>
          <w:rFonts w:ascii="Times New Roman" w:hAnsi="Times New Roman"/>
          <w:sz w:val="28"/>
          <w:szCs w:val="28"/>
          <w:lang w:val="nl-NL"/>
        </w:rPr>
        <w:t xml:space="preserve"> </w:t>
      </w:r>
      <w:r w:rsidR="006021C4">
        <w:rPr>
          <w:rFonts w:ascii="Times New Roman" w:hAnsi="Times New Roman"/>
          <w:sz w:val="28"/>
          <w:szCs w:val="28"/>
          <w:lang w:val="nl-NL"/>
        </w:rPr>
        <w:t>Tỉnh đoàn</w:t>
      </w:r>
      <w:r w:rsidRPr="00D746B7">
        <w:rPr>
          <w:rFonts w:ascii="Times New Roman" w:hAnsi="Times New Roman"/>
          <w:sz w:val="28"/>
          <w:szCs w:val="28"/>
          <w:lang w:val="nl-NL"/>
        </w:rPr>
        <w:t xml:space="preserve"> theo quy định của Điều lệ Đoàn.</w:t>
      </w:r>
    </w:p>
    <w:p w:rsidR="00AB318D" w:rsidRPr="00D746B7" w:rsidRDefault="00AB318D" w:rsidP="00F61770">
      <w:pPr>
        <w:tabs>
          <w:tab w:val="left" w:pos="5760"/>
        </w:tabs>
        <w:spacing w:before="120" w:after="120" w:line="276" w:lineRule="auto"/>
        <w:ind w:firstLine="720"/>
        <w:jc w:val="both"/>
        <w:rPr>
          <w:rFonts w:ascii="Times New Roman" w:hAnsi="Times New Roman"/>
          <w:sz w:val="28"/>
          <w:szCs w:val="28"/>
          <w:lang w:val="nl-NL"/>
        </w:rPr>
      </w:pPr>
      <w:r w:rsidRPr="00D746B7">
        <w:rPr>
          <w:rFonts w:ascii="Times New Roman" w:hAnsi="Times New Roman"/>
          <w:sz w:val="28"/>
          <w:szCs w:val="28"/>
          <w:lang w:val="nl-NL"/>
        </w:rPr>
        <w:t xml:space="preserve">6. Được Ban Thường vụ </w:t>
      </w:r>
      <w:r w:rsidR="006021C4">
        <w:rPr>
          <w:rFonts w:ascii="Times New Roman" w:hAnsi="Times New Roman"/>
          <w:sz w:val="28"/>
          <w:szCs w:val="28"/>
          <w:lang w:val="nl-NL"/>
        </w:rPr>
        <w:t>Tỉnh đoàn</w:t>
      </w:r>
      <w:r w:rsidRPr="00D746B7">
        <w:rPr>
          <w:rFonts w:ascii="Times New Roman" w:hAnsi="Times New Roman"/>
          <w:sz w:val="28"/>
          <w:szCs w:val="28"/>
          <w:lang w:val="nl-NL"/>
        </w:rPr>
        <w:t xml:space="preserve"> thông tin đầy đủ về những vấn đề liên quan đến tình hình công tác Đoàn và phong trào </w:t>
      </w:r>
      <w:r w:rsidR="002D6022" w:rsidRPr="00D746B7">
        <w:rPr>
          <w:rFonts w:ascii="Times New Roman" w:hAnsi="Times New Roman"/>
          <w:sz w:val="28"/>
          <w:szCs w:val="28"/>
          <w:lang w:val="nl-NL"/>
        </w:rPr>
        <w:t>thanh thiếu</w:t>
      </w:r>
      <w:r w:rsidRPr="00D746B7">
        <w:rPr>
          <w:rFonts w:ascii="Times New Roman" w:hAnsi="Times New Roman"/>
          <w:sz w:val="28"/>
          <w:szCs w:val="28"/>
          <w:lang w:val="nl-NL"/>
        </w:rPr>
        <w:t xml:space="preserve"> </w:t>
      </w:r>
      <w:r w:rsidR="00663910" w:rsidRPr="00D746B7">
        <w:rPr>
          <w:rFonts w:ascii="Times New Roman" w:hAnsi="Times New Roman"/>
          <w:sz w:val="28"/>
          <w:szCs w:val="28"/>
          <w:lang w:val="nl-NL"/>
        </w:rPr>
        <w:t xml:space="preserve">nhi </w:t>
      </w:r>
      <w:r w:rsidRPr="00D746B7">
        <w:rPr>
          <w:rFonts w:ascii="Times New Roman" w:hAnsi="Times New Roman"/>
          <w:sz w:val="28"/>
          <w:szCs w:val="28"/>
          <w:lang w:val="nl-NL"/>
        </w:rPr>
        <w:t>của tỉnh.</w:t>
      </w:r>
    </w:p>
    <w:p w:rsidR="00A63E18" w:rsidRPr="00F61770" w:rsidRDefault="00AB318D" w:rsidP="00F61770">
      <w:pPr>
        <w:tabs>
          <w:tab w:val="left" w:pos="5760"/>
        </w:tabs>
        <w:spacing w:before="120" w:after="120" w:line="276" w:lineRule="auto"/>
        <w:ind w:firstLine="720"/>
        <w:jc w:val="both"/>
        <w:rPr>
          <w:rFonts w:ascii="Times New Roman" w:hAnsi="Times New Roman"/>
          <w:sz w:val="28"/>
          <w:szCs w:val="28"/>
          <w:lang w:val="nl-NL"/>
        </w:rPr>
      </w:pPr>
      <w:r w:rsidRPr="00D746B7">
        <w:rPr>
          <w:rFonts w:ascii="Times New Roman" w:hAnsi="Times New Roman"/>
          <w:sz w:val="28"/>
          <w:szCs w:val="28"/>
          <w:lang w:val="nl-NL"/>
        </w:rPr>
        <w:t xml:space="preserve">7. Được thay mặt Ban Chấp hành </w:t>
      </w:r>
      <w:r w:rsidR="006021C4">
        <w:rPr>
          <w:rFonts w:ascii="Times New Roman" w:hAnsi="Times New Roman"/>
          <w:sz w:val="28"/>
          <w:szCs w:val="28"/>
          <w:lang w:val="nl-NL"/>
        </w:rPr>
        <w:t>Tỉnh đoàn</w:t>
      </w:r>
      <w:r w:rsidRPr="00D746B7">
        <w:rPr>
          <w:rFonts w:ascii="Times New Roman" w:hAnsi="Times New Roman"/>
          <w:sz w:val="28"/>
          <w:szCs w:val="28"/>
          <w:lang w:val="nl-NL"/>
        </w:rPr>
        <w:t xml:space="preserve"> giải quyết những công việc không thuộc thẩm quyền hoặc phạm vi công tác được phân công phụ trách khi có sự ủy nhiệm của </w:t>
      </w:r>
      <w:r w:rsidR="002D6022" w:rsidRPr="00D746B7">
        <w:rPr>
          <w:rFonts w:ascii="Times New Roman" w:hAnsi="Times New Roman"/>
          <w:sz w:val="28"/>
          <w:szCs w:val="28"/>
          <w:lang w:val="nl-NL"/>
        </w:rPr>
        <w:t xml:space="preserve">Ban Chấp hành, Ban Thường vụ </w:t>
      </w:r>
      <w:r w:rsidRPr="00D746B7">
        <w:rPr>
          <w:rFonts w:ascii="Times New Roman" w:hAnsi="Times New Roman"/>
          <w:sz w:val="28"/>
          <w:szCs w:val="28"/>
          <w:lang w:val="nl-NL"/>
        </w:rPr>
        <w:t xml:space="preserve">hoặc Thường trực </w:t>
      </w:r>
      <w:r w:rsidR="006021C4">
        <w:rPr>
          <w:rFonts w:ascii="Times New Roman" w:hAnsi="Times New Roman"/>
          <w:sz w:val="28"/>
          <w:szCs w:val="28"/>
          <w:lang w:val="nl-NL"/>
        </w:rPr>
        <w:t>Tỉnh đoàn</w:t>
      </w:r>
      <w:r w:rsidRPr="00D746B7">
        <w:rPr>
          <w:rFonts w:ascii="Times New Roman" w:hAnsi="Times New Roman"/>
          <w:sz w:val="28"/>
          <w:szCs w:val="28"/>
          <w:lang w:val="nl-NL"/>
        </w:rPr>
        <w:t>.</w:t>
      </w:r>
    </w:p>
    <w:p w:rsidR="00AB318D" w:rsidRPr="00F61770" w:rsidRDefault="00AB318D" w:rsidP="00F61770">
      <w:pPr>
        <w:spacing w:before="120" w:after="120" w:line="276" w:lineRule="auto"/>
        <w:ind w:firstLine="720"/>
        <w:jc w:val="both"/>
        <w:rPr>
          <w:rFonts w:ascii="Times New Roman" w:hAnsi="Times New Roman"/>
          <w:b/>
          <w:sz w:val="28"/>
          <w:szCs w:val="28"/>
          <w:lang w:val="nl-NL"/>
        </w:rPr>
      </w:pPr>
      <w:r w:rsidRPr="00D746B7">
        <w:rPr>
          <w:rFonts w:ascii="Times New Roman" w:hAnsi="Times New Roman"/>
          <w:b/>
          <w:sz w:val="28"/>
          <w:szCs w:val="28"/>
          <w:lang w:val="nl-NL"/>
        </w:rPr>
        <w:t xml:space="preserve">Điều 5: </w:t>
      </w:r>
      <w:r w:rsidR="00EA39A9" w:rsidRPr="00D746B7">
        <w:rPr>
          <w:rFonts w:ascii="Times New Roman" w:hAnsi="Times New Roman"/>
          <w:b/>
          <w:sz w:val="28"/>
          <w:szCs w:val="28"/>
          <w:lang w:val="nl-NL"/>
        </w:rPr>
        <w:t>Ủ</w:t>
      </w:r>
      <w:r w:rsidRPr="00D746B7">
        <w:rPr>
          <w:rFonts w:ascii="Times New Roman" w:hAnsi="Times New Roman"/>
          <w:b/>
          <w:sz w:val="28"/>
          <w:szCs w:val="28"/>
          <w:lang w:val="nl-NL"/>
        </w:rPr>
        <w:t xml:space="preserve">y viên Ban Thường vụ </w:t>
      </w:r>
      <w:r w:rsidR="006021C4">
        <w:rPr>
          <w:rFonts w:ascii="Times New Roman" w:hAnsi="Times New Roman"/>
          <w:b/>
          <w:sz w:val="28"/>
          <w:szCs w:val="28"/>
          <w:lang w:val="nl-NL"/>
        </w:rPr>
        <w:t>Tỉnh đoàn</w:t>
      </w:r>
    </w:p>
    <w:p w:rsidR="00AB318D" w:rsidRPr="00D746B7" w:rsidRDefault="00AB318D" w:rsidP="00F61770">
      <w:pPr>
        <w:tabs>
          <w:tab w:val="left" w:pos="5760"/>
        </w:tabs>
        <w:spacing w:before="120" w:after="120" w:line="276" w:lineRule="auto"/>
        <w:ind w:firstLine="720"/>
        <w:jc w:val="both"/>
        <w:rPr>
          <w:rFonts w:ascii="Times New Roman" w:hAnsi="Times New Roman"/>
          <w:sz w:val="28"/>
          <w:szCs w:val="28"/>
          <w:lang w:val="nl-NL"/>
        </w:rPr>
      </w:pPr>
      <w:r w:rsidRPr="00D746B7">
        <w:rPr>
          <w:rFonts w:ascii="Times New Roman" w:hAnsi="Times New Roman"/>
          <w:sz w:val="28"/>
          <w:szCs w:val="28"/>
          <w:lang w:val="nl-NL"/>
        </w:rPr>
        <w:t xml:space="preserve">1. Tham gia vào sự lãnh đạo tập thể của Ban Thường vụ </w:t>
      </w:r>
      <w:r w:rsidR="006021C4">
        <w:rPr>
          <w:rFonts w:ascii="Times New Roman" w:hAnsi="Times New Roman"/>
          <w:sz w:val="28"/>
          <w:szCs w:val="28"/>
          <w:lang w:val="nl-NL"/>
        </w:rPr>
        <w:t>Tỉnh đoàn</w:t>
      </w:r>
      <w:r w:rsidRPr="00D746B7">
        <w:rPr>
          <w:rFonts w:ascii="Times New Roman" w:hAnsi="Times New Roman"/>
          <w:sz w:val="28"/>
          <w:szCs w:val="28"/>
          <w:lang w:val="nl-NL"/>
        </w:rPr>
        <w:t>; thảo luận biểu quyết những vấn đề nêu ra trong hội nghị Ban Thường vụ; tham dự đầy đủ các kỳ hội nghị của Ban Thường vụ.</w:t>
      </w:r>
    </w:p>
    <w:p w:rsidR="00AB318D" w:rsidRPr="00E4283F" w:rsidRDefault="00AB318D" w:rsidP="00F61770">
      <w:pPr>
        <w:tabs>
          <w:tab w:val="left" w:pos="5760"/>
        </w:tabs>
        <w:spacing w:before="120" w:after="120" w:line="276" w:lineRule="auto"/>
        <w:ind w:firstLine="720"/>
        <w:jc w:val="both"/>
        <w:rPr>
          <w:rFonts w:ascii="Times New Roman" w:hAnsi="Times New Roman"/>
          <w:spacing w:val="2"/>
          <w:sz w:val="28"/>
          <w:szCs w:val="28"/>
          <w:lang w:val="nl-NL"/>
        </w:rPr>
      </w:pPr>
      <w:r w:rsidRPr="00E4283F">
        <w:rPr>
          <w:rFonts w:ascii="Times New Roman" w:hAnsi="Times New Roman"/>
          <w:spacing w:val="2"/>
          <w:sz w:val="28"/>
          <w:szCs w:val="28"/>
          <w:lang w:val="nl-NL"/>
        </w:rPr>
        <w:t xml:space="preserve">2. Thường xuyên báo cáo tình hình, nghiên cứu, đề xuất với Thường trực, Ban Thường vụ </w:t>
      </w:r>
      <w:r w:rsidR="006021C4" w:rsidRPr="00E4283F">
        <w:rPr>
          <w:rFonts w:ascii="Times New Roman" w:hAnsi="Times New Roman"/>
          <w:spacing w:val="2"/>
          <w:sz w:val="28"/>
          <w:szCs w:val="28"/>
          <w:lang w:val="nl-NL"/>
        </w:rPr>
        <w:t>Tỉnh đoàn</w:t>
      </w:r>
      <w:r w:rsidRPr="00E4283F">
        <w:rPr>
          <w:rFonts w:ascii="Times New Roman" w:hAnsi="Times New Roman"/>
          <w:spacing w:val="2"/>
          <w:sz w:val="28"/>
          <w:szCs w:val="28"/>
          <w:lang w:val="nl-NL"/>
        </w:rPr>
        <w:t xml:space="preserve"> về nội dung, hình thức, biện pháp chỉ đạo, lãnh đạo công tác Đoàn và phong trào </w:t>
      </w:r>
      <w:r w:rsidR="005B29A8" w:rsidRPr="00E4283F">
        <w:rPr>
          <w:rFonts w:ascii="Times New Roman" w:hAnsi="Times New Roman"/>
          <w:spacing w:val="2"/>
          <w:sz w:val="28"/>
          <w:szCs w:val="28"/>
          <w:lang w:val="nl-NL"/>
        </w:rPr>
        <w:t>thanh thiếu nhi</w:t>
      </w:r>
      <w:r w:rsidRPr="00E4283F">
        <w:rPr>
          <w:rFonts w:ascii="Times New Roman" w:hAnsi="Times New Roman"/>
          <w:spacing w:val="2"/>
          <w:sz w:val="28"/>
          <w:szCs w:val="28"/>
          <w:lang w:val="nl-NL"/>
        </w:rPr>
        <w:t xml:space="preserve"> trên lĩnh vực, địa bàn được phân công. Chủ trì chuẩn bị các chương trình, kế hoạch công tác được phân công phụ trách và tổ chức, kiểm tra việc thực hiện các nghị quyết của Ban Chấp hành, Ban Thường vụ </w:t>
      </w:r>
      <w:r w:rsidR="006021C4" w:rsidRPr="00E4283F">
        <w:rPr>
          <w:rFonts w:ascii="Times New Roman" w:hAnsi="Times New Roman"/>
          <w:spacing w:val="2"/>
          <w:sz w:val="28"/>
          <w:szCs w:val="28"/>
          <w:lang w:val="nl-NL"/>
        </w:rPr>
        <w:t>Tỉnh đoàn</w:t>
      </w:r>
      <w:r w:rsidRPr="00E4283F">
        <w:rPr>
          <w:rFonts w:ascii="Times New Roman" w:hAnsi="Times New Roman"/>
          <w:spacing w:val="2"/>
          <w:sz w:val="28"/>
          <w:szCs w:val="28"/>
          <w:lang w:val="nl-NL"/>
        </w:rPr>
        <w:t>.</w:t>
      </w:r>
    </w:p>
    <w:p w:rsidR="00AB318D" w:rsidRPr="00D746B7" w:rsidRDefault="00AB318D" w:rsidP="00F61770">
      <w:pPr>
        <w:tabs>
          <w:tab w:val="left" w:pos="5760"/>
        </w:tabs>
        <w:spacing w:before="120" w:after="120" w:line="276" w:lineRule="auto"/>
        <w:ind w:firstLine="720"/>
        <w:jc w:val="both"/>
        <w:rPr>
          <w:rFonts w:ascii="Times New Roman" w:hAnsi="Times New Roman"/>
          <w:sz w:val="28"/>
          <w:szCs w:val="28"/>
          <w:lang w:val="nl-NL"/>
        </w:rPr>
      </w:pPr>
      <w:r w:rsidRPr="00D746B7">
        <w:rPr>
          <w:rFonts w:ascii="Times New Roman" w:hAnsi="Times New Roman"/>
          <w:sz w:val="28"/>
          <w:szCs w:val="28"/>
          <w:lang w:val="nl-NL"/>
        </w:rPr>
        <w:lastRenderedPageBreak/>
        <w:t xml:space="preserve">3. Được phân công phụ trách lĩnh vực, địa bàn quan trọng và chịu trách nhiệm trước </w:t>
      </w:r>
      <w:r w:rsidR="00E4283F">
        <w:rPr>
          <w:rFonts w:ascii="Times New Roman" w:hAnsi="Times New Roman"/>
          <w:sz w:val="28"/>
          <w:szCs w:val="28"/>
          <w:lang w:val="nl-NL"/>
        </w:rPr>
        <w:t>Ban Thường vụ, Ban Chấp hành</w:t>
      </w:r>
      <w:r w:rsidRPr="00D746B7">
        <w:rPr>
          <w:rFonts w:ascii="Times New Roman" w:hAnsi="Times New Roman"/>
          <w:sz w:val="28"/>
          <w:szCs w:val="28"/>
          <w:lang w:val="nl-NL"/>
        </w:rPr>
        <w:t xml:space="preserve"> </w:t>
      </w:r>
      <w:r w:rsidR="006021C4">
        <w:rPr>
          <w:rFonts w:ascii="Times New Roman" w:hAnsi="Times New Roman"/>
          <w:sz w:val="28"/>
          <w:szCs w:val="28"/>
          <w:lang w:val="nl-NL"/>
        </w:rPr>
        <w:t>Tỉnh đoàn</w:t>
      </w:r>
      <w:r w:rsidRPr="00D746B7">
        <w:rPr>
          <w:rFonts w:ascii="Times New Roman" w:hAnsi="Times New Roman"/>
          <w:sz w:val="28"/>
          <w:szCs w:val="28"/>
          <w:lang w:val="nl-NL"/>
        </w:rPr>
        <w:t xml:space="preserve"> về lĩnh vực và địa bàn được phân công. Các đồng chí ủy viên Ban Thường vụ </w:t>
      </w:r>
      <w:r w:rsidR="0016586F">
        <w:rPr>
          <w:rFonts w:ascii="Times New Roman" w:hAnsi="Times New Roman"/>
          <w:sz w:val="28"/>
          <w:szCs w:val="28"/>
          <w:lang w:val="nl-NL"/>
        </w:rPr>
        <w:t xml:space="preserve">tại cơ quan </w:t>
      </w:r>
      <w:r w:rsidR="006021C4">
        <w:rPr>
          <w:rFonts w:ascii="Times New Roman" w:hAnsi="Times New Roman"/>
          <w:sz w:val="28"/>
          <w:szCs w:val="28"/>
          <w:lang w:val="nl-NL"/>
        </w:rPr>
        <w:t>Tỉnh đoàn</w:t>
      </w:r>
      <w:r w:rsidRPr="00D746B7">
        <w:rPr>
          <w:rFonts w:ascii="Times New Roman" w:hAnsi="Times New Roman"/>
          <w:sz w:val="28"/>
          <w:szCs w:val="28"/>
          <w:lang w:val="nl-NL"/>
        </w:rPr>
        <w:t xml:space="preserve"> là trưởng các cụm, khối thi đua còn có trách nhiệm theo dõi, phối hợp chỉ đạo công tác Đoàn, phong trào </w:t>
      </w:r>
      <w:r w:rsidR="00CD34DA">
        <w:rPr>
          <w:rFonts w:ascii="Times New Roman" w:hAnsi="Times New Roman"/>
          <w:sz w:val="28"/>
          <w:szCs w:val="28"/>
          <w:lang w:val="nl-NL"/>
        </w:rPr>
        <w:t>thanh thiếu nhi</w:t>
      </w:r>
      <w:r w:rsidRPr="00D746B7">
        <w:rPr>
          <w:rFonts w:ascii="Times New Roman" w:hAnsi="Times New Roman"/>
          <w:sz w:val="28"/>
          <w:szCs w:val="28"/>
          <w:lang w:val="nl-NL"/>
        </w:rPr>
        <w:t xml:space="preserve"> và các hoạt động chung của cụm.</w:t>
      </w:r>
    </w:p>
    <w:p w:rsidR="00AB318D" w:rsidRPr="00D746B7" w:rsidRDefault="00AB318D" w:rsidP="00F61770">
      <w:pPr>
        <w:tabs>
          <w:tab w:val="left" w:pos="5760"/>
        </w:tabs>
        <w:spacing w:before="120" w:after="120" w:line="276" w:lineRule="auto"/>
        <w:ind w:firstLine="720"/>
        <w:jc w:val="both"/>
        <w:rPr>
          <w:rFonts w:ascii="Times New Roman" w:hAnsi="Times New Roman"/>
          <w:sz w:val="28"/>
          <w:szCs w:val="28"/>
          <w:lang w:val="nl-NL"/>
        </w:rPr>
      </w:pPr>
      <w:r w:rsidRPr="00D746B7">
        <w:rPr>
          <w:rFonts w:ascii="Times New Roman" w:hAnsi="Times New Roman"/>
          <w:sz w:val="28"/>
          <w:szCs w:val="28"/>
          <w:lang w:val="nl-NL"/>
        </w:rPr>
        <w:t xml:space="preserve">4. Được thay mặt Ban Thường vụ </w:t>
      </w:r>
      <w:r w:rsidR="006021C4">
        <w:rPr>
          <w:rFonts w:ascii="Times New Roman" w:hAnsi="Times New Roman"/>
          <w:sz w:val="28"/>
          <w:szCs w:val="28"/>
          <w:lang w:val="nl-NL"/>
        </w:rPr>
        <w:t>Tỉnh đoàn</w:t>
      </w:r>
      <w:r w:rsidRPr="00D746B7">
        <w:rPr>
          <w:rFonts w:ascii="Times New Roman" w:hAnsi="Times New Roman"/>
          <w:sz w:val="28"/>
          <w:szCs w:val="28"/>
          <w:lang w:val="nl-NL"/>
        </w:rPr>
        <w:t xml:space="preserve"> giải quyết các công việc cụ thể khi có sự phân công của Ban Thường vụ và Thường trực </w:t>
      </w:r>
      <w:r w:rsidR="006021C4">
        <w:rPr>
          <w:rFonts w:ascii="Times New Roman" w:hAnsi="Times New Roman"/>
          <w:sz w:val="28"/>
          <w:szCs w:val="28"/>
          <w:lang w:val="nl-NL"/>
        </w:rPr>
        <w:t>Tỉnh đoàn</w:t>
      </w:r>
      <w:r w:rsidRPr="00D746B7">
        <w:rPr>
          <w:rFonts w:ascii="Times New Roman" w:hAnsi="Times New Roman"/>
          <w:sz w:val="28"/>
          <w:szCs w:val="28"/>
          <w:lang w:val="nl-NL"/>
        </w:rPr>
        <w:t>.</w:t>
      </w:r>
    </w:p>
    <w:p w:rsidR="00AB318D" w:rsidRPr="00D746B7" w:rsidRDefault="00AB318D" w:rsidP="00F61770">
      <w:pPr>
        <w:tabs>
          <w:tab w:val="left" w:pos="5760"/>
        </w:tabs>
        <w:spacing w:before="120" w:after="120" w:line="276" w:lineRule="auto"/>
        <w:ind w:firstLine="720"/>
        <w:jc w:val="both"/>
        <w:rPr>
          <w:rFonts w:ascii="Times New Roman" w:hAnsi="Times New Roman"/>
          <w:sz w:val="28"/>
          <w:szCs w:val="28"/>
          <w:lang w:val="nl-NL"/>
        </w:rPr>
      </w:pPr>
      <w:r w:rsidRPr="00D746B7">
        <w:rPr>
          <w:rFonts w:ascii="Times New Roman" w:hAnsi="Times New Roman"/>
          <w:b/>
          <w:sz w:val="28"/>
          <w:szCs w:val="28"/>
          <w:lang w:val="nl-NL"/>
        </w:rPr>
        <w:t xml:space="preserve">Điều 6: Bí thư </w:t>
      </w:r>
      <w:r w:rsidR="006021C4">
        <w:rPr>
          <w:rFonts w:ascii="Times New Roman" w:hAnsi="Times New Roman"/>
          <w:b/>
          <w:sz w:val="28"/>
          <w:szCs w:val="28"/>
          <w:lang w:val="nl-NL"/>
        </w:rPr>
        <w:t>Tỉnh đoàn</w:t>
      </w:r>
    </w:p>
    <w:p w:rsidR="00AB318D" w:rsidRPr="00D746B7" w:rsidRDefault="00AB318D" w:rsidP="00F61770">
      <w:pPr>
        <w:tabs>
          <w:tab w:val="left" w:pos="5760"/>
        </w:tabs>
        <w:spacing w:before="120" w:after="120" w:line="276" w:lineRule="auto"/>
        <w:ind w:firstLine="720"/>
        <w:jc w:val="both"/>
        <w:rPr>
          <w:rFonts w:ascii="Times New Roman" w:hAnsi="Times New Roman"/>
          <w:sz w:val="28"/>
          <w:szCs w:val="28"/>
          <w:lang w:val="nl-NL"/>
        </w:rPr>
      </w:pPr>
      <w:r w:rsidRPr="00D746B7">
        <w:rPr>
          <w:rFonts w:ascii="Times New Roman" w:hAnsi="Times New Roman"/>
          <w:sz w:val="28"/>
          <w:szCs w:val="28"/>
          <w:lang w:val="nl-NL"/>
        </w:rPr>
        <w:t>1. Bí thư Tỉnh đoàn là người chủ trì và kết luận các cuộc họp của B</w:t>
      </w:r>
      <w:r w:rsidR="000B6CAE" w:rsidRPr="00D746B7">
        <w:rPr>
          <w:rFonts w:ascii="Times New Roman" w:hAnsi="Times New Roman"/>
          <w:sz w:val="28"/>
          <w:szCs w:val="28"/>
          <w:lang w:val="nl-NL"/>
        </w:rPr>
        <w:t xml:space="preserve">an </w:t>
      </w:r>
      <w:r w:rsidRPr="00D746B7">
        <w:rPr>
          <w:rFonts w:ascii="Times New Roman" w:hAnsi="Times New Roman"/>
          <w:sz w:val="28"/>
          <w:szCs w:val="28"/>
          <w:lang w:val="nl-NL"/>
        </w:rPr>
        <w:t>C</w:t>
      </w:r>
      <w:r w:rsidR="000B6CAE" w:rsidRPr="00D746B7">
        <w:rPr>
          <w:rFonts w:ascii="Times New Roman" w:hAnsi="Times New Roman"/>
          <w:sz w:val="28"/>
          <w:szCs w:val="28"/>
          <w:lang w:val="nl-NL"/>
        </w:rPr>
        <w:t>hấp hành</w:t>
      </w:r>
      <w:r w:rsidRPr="00D746B7">
        <w:rPr>
          <w:rFonts w:ascii="Times New Roman" w:hAnsi="Times New Roman"/>
          <w:sz w:val="28"/>
          <w:szCs w:val="28"/>
          <w:lang w:val="nl-NL"/>
        </w:rPr>
        <w:t>, B</w:t>
      </w:r>
      <w:r w:rsidR="000B6CAE" w:rsidRPr="00D746B7">
        <w:rPr>
          <w:rFonts w:ascii="Times New Roman" w:hAnsi="Times New Roman"/>
          <w:sz w:val="28"/>
          <w:szCs w:val="28"/>
          <w:lang w:val="nl-NL"/>
        </w:rPr>
        <w:t xml:space="preserve">an </w:t>
      </w:r>
      <w:r w:rsidRPr="00D746B7">
        <w:rPr>
          <w:rFonts w:ascii="Times New Roman" w:hAnsi="Times New Roman"/>
          <w:sz w:val="28"/>
          <w:szCs w:val="28"/>
          <w:lang w:val="nl-NL"/>
        </w:rPr>
        <w:t>T</w:t>
      </w:r>
      <w:r w:rsidR="000B6CAE" w:rsidRPr="00D746B7">
        <w:rPr>
          <w:rFonts w:ascii="Times New Roman" w:hAnsi="Times New Roman"/>
          <w:sz w:val="28"/>
          <w:szCs w:val="28"/>
          <w:lang w:val="nl-NL"/>
        </w:rPr>
        <w:t>hường vụ</w:t>
      </w:r>
      <w:r w:rsidRPr="00D746B7">
        <w:rPr>
          <w:rFonts w:ascii="Times New Roman" w:hAnsi="Times New Roman"/>
          <w:sz w:val="28"/>
          <w:szCs w:val="28"/>
          <w:lang w:val="nl-NL"/>
        </w:rPr>
        <w:t>, Thường trực Tỉnh đoàn.</w:t>
      </w:r>
    </w:p>
    <w:p w:rsidR="00AB318D" w:rsidRPr="00D746B7" w:rsidRDefault="00AB318D" w:rsidP="00F61770">
      <w:pPr>
        <w:tabs>
          <w:tab w:val="left" w:pos="5760"/>
        </w:tabs>
        <w:spacing w:before="120" w:after="120" w:line="276" w:lineRule="auto"/>
        <w:ind w:firstLine="720"/>
        <w:jc w:val="both"/>
        <w:rPr>
          <w:rFonts w:ascii="Times New Roman" w:hAnsi="Times New Roman"/>
          <w:sz w:val="28"/>
          <w:szCs w:val="28"/>
          <w:lang w:val="nl-NL"/>
        </w:rPr>
      </w:pPr>
      <w:r w:rsidRPr="00D746B7">
        <w:rPr>
          <w:rFonts w:ascii="Times New Roman" w:hAnsi="Times New Roman"/>
          <w:sz w:val="28"/>
          <w:szCs w:val="28"/>
          <w:lang w:val="nl-NL"/>
        </w:rPr>
        <w:t>2. Chịu trách nhiệm trước B</w:t>
      </w:r>
      <w:r w:rsidR="00AA5901" w:rsidRPr="00D746B7">
        <w:rPr>
          <w:rFonts w:ascii="Times New Roman" w:hAnsi="Times New Roman"/>
          <w:sz w:val="28"/>
          <w:szCs w:val="28"/>
          <w:lang w:val="nl-NL"/>
        </w:rPr>
        <w:t xml:space="preserve">an </w:t>
      </w:r>
      <w:r w:rsidRPr="00D746B7">
        <w:rPr>
          <w:rFonts w:ascii="Times New Roman" w:hAnsi="Times New Roman"/>
          <w:sz w:val="28"/>
          <w:szCs w:val="28"/>
          <w:lang w:val="nl-NL"/>
        </w:rPr>
        <w:t>T</w:t>
      </w:r>
      <w:r w:rsidR="00AA5901" w:rsidRPr="00D746B7">
        <w:rPr>
          <w:rFonts w:ascii="Times New Roman" w:hAnsi="Times New Roman"/>
          <w:sz w:val="28"/>
          <w:szCs w:val="28"/>
          <w:lang w:val="nl-NL"/>
        </w:rPr>
        <w:t xml:space="preserve">hường vụ </w:t>
      </w:r>
      <w:r w:rsidRPr="00D746B7">
        <w:rPr>
          <w:rFonts w:ascii="Times New Roman" w:hAnsi="Times New Roman"/>
          <w:sz w:val="28"/>
          <w:szCs w:val="28"/>
          <w:lang w:val="nl-NL"/>
        </w:rPr>
        <w:t xml:space="preserve">Tỉnh ủy, Trung ương Đoàn, </w:t>
      </w:r>
      <w:r w:rsidR="00AA5901" w:rsidRPr="00D746B7">
        <w:rPr>
          <w:rFonts w:ascii="Times New Roman" w:hAnsi="Times New Roman"/>
          <w:sz w:val="28"/>
          <w:szCs w:val="28"/>
          <w:lang w:val="nl-NL"/>
        </w:rPr>
        <w:t>Ban Chấp hành, Ban Thường vụ</w:t>
      </w:r>
      <w:r w:rsidRPr="00D746B7">
        <w:rPr>
          <w:rFonts w:ascii="Times New Roman" w:hAnsi="Times New Roman"/>
          <w:sz w:val="28"/>
          <w:szCs w:val="28"/>
          <w:lang w:val="nl-NL"/>
        </w:rPr>
        <w:t xml:space="preserve"> </w:t>
      </w:r>
      <w:r w:rsidR="006021C4">
        <w:rPr>
          <w:rFonts w:ascii="Times New Roman" w:hAnsi="Times New Roman"/>
          <w:sz w:val="28"/>
          <w:szCs w:val="28"/>
          <w:lang w:val="nl-NL"/>
        </w:rPr>
        <w:t>Tỉnh đoàn</w:t>
      </w:r>
      <w:r w:rsidRPr="00D746B7">
        <w:rPr>
          <w:rFonts w:ascii="Times New Roman" w:hAnsi="Times New Roman"/>
          <w:sz w:val="28"/>
          <w:szCs w:val="28"/>
          <w:lang w:val="nl-NL"/>
        </w:rPr>
        <w:t xml:space="preserve"> về kết quả tổ chức thực hiện </w:t>
      </w:r>
      <w:r w:rsidR="00F37254" w:rsidRPr="00D746B7">
        <w:rPr>
          <w:rFonts w:ascii="Times New Roman" w:hAnsi="Times New Roman"/>
          <w:sz w:val="28"/>
          <w:szCs w:val="28"/>
          <w:lang w:val="nl-NL"/>
        </w:rPr>
        <w:t xml:space="preserve">các </w:t>
      </w:r>
      <w:r w:rsidRPr="00D746B7">
        <w:rPr>
          <w:rFonts w:ascii="Times New Roman" w:hAnsi="Times New Roman"/>
          <w:sz w:val="28"/>
          <w:szCs w:val="28"/>
          <w:lang w:val="nl-NL"/>
        </w:rPr>
        <w:t>chủ trương, nghị quyết của Đảng và của Đoàn.</w:t>
      </w:r>
    </w:p>
    <w:p w:rsidR="007B65EE" w:rsidRPr="00D746B7" w:rsidRDefault="00AB318D" w:rsidP="00F61770">
      <w:pPr>
        <w:tabs>
          <w:tab w:val="left" w:pos="5760"/>
        </w:tabs>
        <w:spacing w:before="120" w:after="120" w:line="276" w:lineRule="auto"/>
        <w:ind w:firstLine="720"/>
        <w:jc w:val="both"/>
        <w:rPr>
          <w:rFonts w:ascii="Times New Roman" w:hAnsi="Times New Roman"/>
          <w:sz w:val="28"/>
          <w:szCs w:val="28"/>
          <w:lang w:val="nl-NL"/>
        </w:rPr>
      </w:pPr>
      <w:r w:rsidRPr="00D746B7">
        <w:rPr>
          <w:rFonts w:ascii="Times New Roman" w:hAnsi="Times New Roman"/>
          <w:sz w:val="28"/>
          <w:szCs w:val="28"/>
          <w:lang w:val="nl-NL"/>
        </w:rPr>
        <w:t xml:space="preserve">3. Phụ trách chung các </w:t>
      </w:r>
      <w:r w:rsidR="001909A9" w:rsidRPr="00D746B7">
        <w:rPr>
          <w:rFonts w:ascii="Times New Roman" w:hAnsi="Times New Roman"/>
          <w:sz w:val="28"/>
          <w:szCs w:val="28"/>
          <w:lang w:val="nl-NL"/>
        </w:rPr>
        <w:t xml:space="preserve">lĩnh vực công tác Đoàn và phong trào thanh thiếu nhi </w:t>
      </w:r>
      <w:r w:rsidRPr="00D746B7">
        <w:rPr>
          <w:rFonts w:ascii="Times New Roman" w:hAnsi="Times New Roman"/>
          <w:sz w:val="28"/>
          <w:szCs w:val="28"/>
          <w:lang w:val="nl-NL"/>
        </w:rPr>
        <w:t xml:space="preserve">của </w:t>
      </w:r>
      <w:r w:rsidR="006021C4">
        <w:rPr>
          <w:rFonts w:ascii="Times New Roman" w:hAnsi="Times New Roman"/>
          <w:sz w:val="28"/>
          <w:szCs w:val="28"/>
          <w:lang w:val="nl-NL"/>
        </w:rPr>
        <w:t>Tỉnh đoàn</w:t>
      </w:r>
      <w:r w:rsidRPr="00D746B7">
        <w:rPr>
          <w:rFonts w:ascii="Times New Roman" w:hAnsi="Times New Roman"/>
          <w:sz w:val="28"/>
          <w:szCs w:val="28"/>
          <w:lang w:val="nl-NL"/>
        </w:rPr>
        <w:t xml:space="preserve">; trực tiếp chỉ đạo việc chuẩn bị các mặt công tác quan trọng của Đoàn và phong trào </w:t>
      </w:r>
      <w:r w:rsidR="001909A9" w:rsidRPr="00D746B7">
        <w:rPr>
          <w:rFonts w:ascii="Times New Roman" w:hAnsi="Times New Roman"/>
          <w:sz w:val="28"/>
          <w:szCs w:val="28"/>
          <w:lang w:val="nl-NL"/>
        </w:rPr>
        <w:t>thanh thiếu nhi</w:t>
      </w:r>
      <w:r w:rsidRPr="00D746B7">
        <w:rPr>
          <w:rFonts w:ascii="Times New Roman" w:hAnsi="Times New Roman"/>
          <w:sz w:val="28"/>
          <w:szCs w:val="28"/>
          <w:lang w:val="nl-NL"/>
        </w:rPr>
        <w:t xml:space="preserve"> của tỉnh; đề xuất những vấn đề về chủ trương, chương trình công tác lớn để Ban Chấp hành, Ban Thường vụ và Thường trực </w:t>
      </w:r>
      <w:r w:rsidR="006021C4">
        <w:rPr>
          <w:rFonts w:ascii="Times New Roman" w:hAnsi="Times New Roman"/>
          <w:sz w:val="28"/>
          <w:szCs w:val="28"/>
          <w:lang w:val="nl-NL"/>
        </w:rPr>
        <w:t>Tỉnh đoàn</w:t>
      </w:r>
      <w:r w:rsidR="001909A9" w:rsidRPr="00D746B7">
        <w:rPr>
          <w:rFonts w:ascii="Times New Roman" w:hAnsi="Times New Roman"/>
          <w:sz w:val="28"/>
          <w:szCs w:val="28"/>
          <w:lang w:val="nl-NL"/>
        </w:rPr>
        <w:t xml:space="preserve"> </w:t>
      </w:r>
      <w:r w:rsidRPr="00D746B7">
        <w:rPr>
          <w:rFonts w:ascii="Times New Roman" w:hAnsi="Times New Roman"/>
          <w:sz w:val="28"/>
          <w:szCs w:val="28"/>
          <w:lang w:val="nl-NL"/>
        </w:rPr>
        <w:t>quyết định.</w:t>
      </w:r>
    </w:p>
    <w:p w:rsidR="00AB318D" w:rsidRPr="00D746B7" w:rsidRDefault="00620D22" w:rsidP="00F61770">
      <w:pPr>
        <w:tabs>
          <w:tab w:val="left" w:pos="5760"/>
        </w:tabs>
        <w:spacing w:before="120" w:after="120" w:line="276" w:lineRule="auto"/>
        <w:ind w:firstLine="720"/>
        <w:jc w:val="both"/>
        <w:rPr>
          <w:rFonts w:ascii="Times New Roman" w:hAnsi="Times New Roman"/>
          <w:sz w:val="28"/>
          <w:szCs w:val="28"/>
          <w:lang w:val="nl-NL"/>
        </w:rPr>
      </w:pPr>
      <w:r w:rsidRPr="00D746B7">
        <w:rPr>
          <w:rFonts w:ascii="Times New Roman" w:hAnsi="Times New Roman"/>
          <w:sz w:val="28"/>
          <w:szCs w:val="28"/>
          <w:lang w:val="nl-NL"/>
        </w:rPr>
        <w:t xml:space="preserve">4. Là Thủ trưởng cơ quan </w:t>
      </w:r>
      <w:r w:rsidR="006021C4">
        <w:rPr>
          <w:rFonts w:ascii="Times New Roman" w:hAnsi="Times New Roman"/>
          <w:sz w:val="28"/>
          <w:szCs w:val="28"/>
          <w:lang w:val="nl-NL"/>
        </w:rPr>
        <w:t>Tỉnh đoàn</w:t>
      </w:r>
      <w:r w:rsidR="00AB318D" w:rsidRPr="00D746B7">
        <w:rPr>
          <w:rFonts w:ascii="Times New Roman" w:hAnsi="Times New Roman"/>
          <w:sz w:val="28"/>
          <w:szCs w:val="28"/>
          <w:lang w:val="nl-NL"/>
        </w:rPr>
        <w:t xml:space="preserve">, chịu trách nhiệm quyết định </w:t>
      </w:r>
      <w:r w:rsidRPr="00D746B7">
        <w:rPr>
          <w:rFonts w:ascii="Times New Roman" w:hAnsi="Times New Roman"/>
          <w:sz w:val="28"/>
          <w:szCs w:val="28"/>
          <w:lang w:val="nl-NL"/>
        </w:rPr>
        <w:t xml:space="preserve">tổ chức, điều hành về mọi </w:t>
      </w:r>
      <w:r w:rsidR="009E10B8">
        <w:rPr>
          <w:rFonts w:ascii="Times New Roman" w:hAnsi="Times New Roman"/>
          <w:sz w:val="28"/>
          <w:szCs w:val="28"/>
          <w:lang w:val="nl-NL"/>
        </w:rPr>
        <w:t xml:space="preserve">hoạt động </w:t>
      </w:r>
      <w:r w:rsidRPr="00D746B7">
        <w:rPr>
          <w:rFonts w:ascii="Times New Roman" w:hAnsi="Times New Roman"/>
          <w:sz w:val="28"/>
          <w:szCs w:val="28"/>
          <w:lang w:val="nl-NL"/>
        </w:rPr>
        <w:t xml:space="preserve">của cơ quan </w:t>
      </w:r>
      <w:r w:rsidR="006021C4">
        <w:rPr>
          <w:rFonts w:ascii="Times New Roman" w:hAnsi="Times New Roman"/>
          <w:sz w:val="28"/>
          <w:szCs w:val="28"/>
          <w:lang w:val="nl-NL"/>
        </w:rPr>
        <w:t>Tỉnh đoàn</w:t>
      </w:r>
      <w:r w:rsidRPr="00D746B7">
        <w:rPr>
          <w:rFonts w:ascii="Times New Roman" w:hAnsi="Times New Roman"/>
          <w:sz w:val="28"/>
          <w:szCs w:val="28"/>
          <w:lang w:val="nl-NL"/>
        </w:rPr>
        <w:t xml:space="preserve"> </w:t>
      </w:r>
      <w:r w:rsidR="00AB318D" w:rsidRPr="00D746B7">
        <w:rPr>
          <w:rFonts w:ascii="Times New Roman" w:hAnsi="Times New Roman"/>
          <w:sz w:val="28"/>
          <w:szCs w:val="28"/>
          <w:lang w:val="nl-NL"/>
        </w:rPr>
        <w:t xml:space="preserve">theo quy định của </w:t>
      </w:r>
      <w:r w:rsidRPr="00D746B7">
        <w:rPr>
          <w:rFonts w:ascii="Times New Roman" w:hAnsi="Times New Roman"/>
          <w:sz w:val="28"/>
          <w:szCs w:val="28"/>
          <w:lang w:val="nl-NL"/>
        </w:rPr>
        <w:t xml:space="preserve">Đảng, </w:t>
      </w:r>
      <w:r w:rsidR="00AB318D" w:rsidRPr="00D746B7">
        <w:rPr>
          <w:rFonts w:ascii="Times New Roman" w:hAnsi="Times New Roman"/>
          <w:sz w:val="28"/>
          <w:szCs w:val="28"/>
          <w:lang w:val="nl-NL"/>
        </w:rPr>
        <w:t>pháp luật</w:t>
      </w:r>
      <w:r w:rsidRPr="00D746B7">
        <w:rPr>
          <w:rFonts w:ascii="Times New Roman" w:hAnsi="Times New Roman"/>
          <w:sz w:val="28"/>
          <w:szCs w:val="28"/>
          <w:lang w:val="nl-NL"/>
        </w:rPr>
        <w:t xml:space="preserve"> của Nhà nước</w:t>
      </w:r>
      <w:r w:rsidR="00AB318D" w:rsidRPr="00D746B7">
        <w:rPr>
          <w:rFonts w:ascii="Times New Roman" w:hAnsi="Times New Roman"/>
          <w:sz w:val="28"/>
          <w:szCs w:val="28"/>
          <w:lang w:val="nl-NL"/>
        </w:rPr>
        <w:t>, Điều lệ Đoàn và</w:t>
      </w:r>
      <w:r w:rsidR="00155944" w:rsidRPr="00D746B7">
        <w:rPr>
          <w:rFonts w:ascii="Times New Roman" w:hAnsi="Times New Roman"/>
          <w:sz w:val="28"/>
          <w:szCs w:val="28"/>
          <w:lang w:val="nl-NL"/>
        </w:rPr>
        <w:t xml:space="preserve"> Quy chế hoạt động của cơ quan </w:t>
      </w:r>
      <w:r w:rsidR="006021C4">
        <w:rPr>
          <w:rFonts w:ascii="Times New Roman" w:hAnsi="Times New Roman"/>
          <w:sz w:val="28"/>
          <w:szCs w:val="28"/>
          <w:lang w:val="nl-NL"/>
        </w:rPr>
        <w:t>Tỉnh đoàn</w:t>
      </w:r>
      <w:r w:rsidR="00AB318D" w:rsidRPr="00D746B7">
        <w:rPr>
          <w:rFonts w:ascii="Times New Roman" w:hAnsi="Times New Roman"/>
          <w:sz w:val="28"/>
          <w:szCs w:val="28"/>
          <w:lang w:val="nl-NL"/>
        </w:rPr>
        <w:t>.</w:t>
      </w:r>
    </w:p>
    <w:p w:rsidR="00AB318D" w:rsidRPr="00F61770" w:rsidRDefault="00AB318D" w:rsidP="00F61770">
      <w:pPr>
        <w:tabs>
          <w:tab w:val="left" w:pos="5760"/>
        </w:tabs>
        <w:spacing w:before="120" w:after="120" w:line="276" w:lineRule="auto"/>
        <w:ind w:firstLine="720"/>
        <w:jc w:val="both"/>
        <w:rPr>
          <w:rFonts w:ascii="Times New Roman" w:hAnsi="Times New Roman"/>
          <w:sz w:val="28"/>
          <w:szCs w:val="28"/>
          <w:lang w:val="nl-NL"/>
        </w:rPr>
      </w:pPr>
      <w:r w:rsidRPr="00D746B7">
        <w:rPr>
          <w:rFonts w:ascii="Times New Roman" w:hAnsi="Times New Roman"/>
          <w:sz w:val="28"/>
          <w:szCs w:val="28"/>
          <w:lang w:val="nl-NL"/>
        </w:rPr>
        <w:t>5. Chỉ đạo việc chuẩn bị cho Đại hội</w:t>
      </w:r>
      <w:r w:rsidR="009E10B8">
        <w:rPr>
          <w:rFonts w:ascii="Times New Roman" w:hAnsi="Times New Roman"/>
          <w:sz w:val="28"/>
          <w:szCs w:val="28"/>
          <w:lang w:val="nl-NL"/>
        </w:rPr>
        <w:t xml:space="preserve">, các </w:t>
      </w:r>
      <w:r w:rsidRPr="00D746B7">
        <w:rPr>
          <w:rFonts w:ascii="Times New Roman" w:hAnsi="Times New Roman"/>
          <w:sz w:val="28"/>
          <w:szCs w:val="28"/>
          <w:lang w:val="nl-NL"/>
        </w:rPr>
        <w:t xml:space="preserve">Hội nghị của </w:t>
      </w:r>
      <w:r w:rsidR="006021C4">
        <w:rPr>
          <w:rFonts w:ascii="Times New Roman" w:hAnsi="Times New Roman"/>
          <w:sz w:val="28"/>
          <w:szCs w:val="28"/>
          <w:lang w:val="nl-NL"/>
        </w:rPr>
        <w:t>Tỉnh đoàn</w:t>
      </w:r>
      <w:r w:rsidRPr="00D746B7">
        <w:rPr>
          <w:rFonts w:ascii="Times New Roman" w:hAnsi="Times New Roman"/>
          <w:sz w:val="28"/>
          <w:szCs w:val="28"/>
          <w:lang w:val="nl-NL"/>
        </w:rPr>
        <w:t>.</w:t>
      </w:r>
    </w:p>
    <w:p w:rsidR="00AB318D" w:rsidRPr="00D746B7" w:rsidRDefault="00AB318D" w:rsidP="00F61770">
      <w:pPr>
        <w:tabs>
          <w:tab w:val="left" w:pos="5760"/>
        </w:tabs>
        <w:spacing w:before="120" w:after="120" w:line="276" w:lineRule="auto"/>
        <w:ind w:firstLine="720"/>
        <w:jc w:val="both"/>
        <w:rPr>
          <w:rFonts w:ascii="Times New Roman" w:hAnsi="Times New Roman"/>
          <w:sz w:val="28"/>
          <w:szCs w:val="28"/>
          <w:lang w:val="nl-NL"/>
        </w:rPr>
      </w:pPr>
      <w:r w:rsidRPr="00D746B7">
        <w:rPr>
          <w:rFonts w:ascii="Times New Roman" w:hAnsi="Times New Roman"/>
          <w:b/>
          <w:sz w:val="28"/>
          <w:szCs w:val="28"/>
          <w:lang w:val="nl-NL"/>
        </w:rPr>
        <w:t xml:space="preserve">Điều 7: Phó Bí thư Thường trực </w:t>
      </w:r>
      <w:r w:rsidR="006021C4">
        <w:rPr>
          <w:rFonts w:ascii="Times New Roman" w:hAnsi="Times New Roman"/>
          <w:b/>
          <w:sz w:val="28"/>
          <w:szCs w:val="28"/>
          <w:lang w:val="nl-NL"/>
        </w:rPr>
        <w:t>Tỉnh đoàn</w:t>
      </w:r>
    </w:p>
    <w:p w:rsidR="00AB318D" w:rsidRPr="00D746B7" w:rsidRDefault="00AB318D" w:rsidP="00F61770">
      <w:pPr>
        <w:tabs>
          <w:tab w:val="left" w:pos="5760"/>
        </w:tabs>
        <w:spacing w:before="120" w:after="120" w:line="276" w:lineRule="auto"/>
        <w:ind w:firstLine="720"/>
        <w:jc w:val="both"/>
        <w:rPr>
          <w:rFonts w:ascii="Times New Roman" w:hAnsi="Times New Roman"/>
          <w:sz w:val="28"/>
          <w:szCs w:val="28"/>
          <w:lang w:val="nl-NL"/>
        </w:rPr>
      </w:pPr>
      <w:r w:rsidRPr="00D746B7">
        <w:rPr>
          <w:rFonts w:ascii="Times New Roman" w:hAnsi="Times New Roman"/>
          <w:sz w:val="28"/>
          <w:szCs w:val="28"/>
          <w:lang w:val="nl-NL"/>
        </w:rPr>
        <w:t xml:space="preserve">1. Giúp đồng chí Bí thư điều hành các công việc hàng ngày của Thường trực, Ban Thường vụ </w:t>
      </w:r>
      <w:r w:rsidR="006021C4">
        <w:rPr>
          <w:rFonts w:ascii="Times New Roman" w:hAnsi="Times New Roman"/>
          <w:sz w:val="28"/>
          <w:szCs w:val="28"/>
          <w:lang w:val="nl-NL"/>
        </w:rPr>
        <w:t>Tỉnh đoàn</w:t>
      </w:r>
      <w:r w:rsidR="00936DAD" w:rsidRPr="00D746B7">
        <w:rPr>
          <w:rFonts w:ascii="Times New Roman" w:hAnsi="Times New Roman"/>
          <w:sz w:val="28"/>
          <w:szCs w:val="28"/>
          <w:lang w:val="nl-NL"/>
        </w:rPr>
        <w:t xml:space="preserve"> </w:t>
      </w:r>
      <w:r w:rsidRPr="00D746B7">
        <w:rPr>
          <w:rFonts w:ascii="Times New Roman" w:hAnsi="Times New Roman"/>
          <w:sz w:val="28"/>
          <w:szCs w:val="28"/>
          <w:lang w:val="nl-NL"/>
        </w:rPr>
        <w:t xml:space="preserve">và cơ quan Tỉnh đoàn. </w:t>
      </w:r>
    </w:p>
    <w:p w:rsidR="00AB318D" w:rsidRPr="00D746B7" w:rsidRDefault="00AB318D" w:rsidP="00F61770">
      <w:pPr>
        <w:tabs>
          <w:tab w:val="left" w:pos="5760"/>
        </w:tabs>
        <w:spacing w:before="120" w:after="120" w:line="276" w:lineRule="auto"/>
        <w:ind w:firstLine="720"/>
        <w:jc w:val="both"/>
        <w:rPr>
          <w:rFonts w:ascii="Times New Roman" w:hAnsi="Times New Roman"/>
          <w:sz w:val="28"/>
          <w:szCs w:val="28"/>
          <w:lang w:val="nl-NL"/>
        </w:rPr>
      </w:pPr>
      <w:r w:rsidRPr="00D746B7">
        <w:rPr>
          <w:rFonts w:ascii="Times New Roman" w:hAnsi="Times New Roman"/>
          <w:sz w:val="28"/>
          <w:szCs w:val="28"/>
          <w:lang w:val="nl-NL"/>
        </w:rPr>
        <w:t xml:space="preserve">2. Phụ trách một số mặt công tác do đồng chí Bí thư ủy nhiệm và Ban Chấp hành, Ban Thường vụ </w:t>
      </w:r>
      <w:r w:rsidR="006021C4">
        <w:rPr>
          <w:rFonts w:ascii="Times New Roman" w:hAnsi="Times New Roman"/>
          <w:sz w:val="28"/>
          <w:szCs w:val="28"/>
          <w:lang w:val="nl-NL"/>
        </w:rPr>
        <w:t>Tỉnh đoàn</w:t>
      </w:r>
      <w:r w:rsidRPr="00D746B7">
        <w:rPr>
          <w:rFonts w:ascii="Times New Roman" w:hAnsi="Times New Roman"/>
          <w:sz w:val="28"/>
          <w:szCs w:val="28"/>
          <w:lang w:val="nl-NL"/>
        </w:rPr>
        <w:t xml:space="preserve"> phân công.</w:t>
      </w:r>
    </w:p>
    <w:p w:rsidR="00AB318D" w:rsidRPr="00F61770" w:rsidRDefault="00AB318D" w:rsidP="00F61770">
      <w:pPr>
        <w:pStyle w:val="BodyTextIndent"/>
        <w:tabs>
          <w:tab w:val="left" w:pos="5760"/>
        </w:tabs>
        <w:spacing w:before="120" w:after="120" w:line="276" w:lineRule="auto"/>
        <w:rPr>
          <w:rFonts w:ascii="Times New Roman" w:hAnsi="Times New Roman"/>
          <w:bCs w:val="0"/>
          <w:szCs w:val="28"/>
          <w:lang w:val="nl-NL"/>
        </w:rPr>
      </w:pPr>
      <w:r w:rsidRPr="00D746B7">
        <w:rPr>
          <w:rFonts w:ascii="Times New Roman" w:hAnsi="Times New Roman"/>
          <w:bCs w:val="0"/>
          <w:szCs w:val="28"/>
          <w:lang w:val="nl-NL"/>
        </w:rPr>
        <w:t xml:space="preserve">3. </w:t>
      </w:r>
      <w:r w:rsidR="009E10B8">
        <w:rPr>
          <w:rFonts w:ascii="Times New Roman" w:hAnsi="Times New Roman"/>
          <w:bCs w:val="0"/>
          <w:szCs w:val="28"/>
          <w:lang w:val="nl-NL"/>
        </w:rPr>
        <w:t xml:space="preserve">Tham gia cùng với đồng chí Bí thư </w:t>
      </w:r>
      <w:r w:rsidRPr="00D746B7">
        <w:rPr>
          <w:rFonts w:ascii="Times New Roman" w:hAnsi="Times New Roman"/>
          <w:bCs w:val="0"/>
          <w:szCs w:val="28"/>
          <w:lang w:val="nl-NL"/>
        </w:rPr>
        <w:t>chỉ đạo việc chuẩn bị nội dung, chương trình các kỳ hội nghị B</w:t>
      </w:r>
      <w:r w:rsidR="00155944" w:rsidRPr="00D746B7">
        <w:rPr>
          <w:rFonts w:ascii="Times New Roman" w:hAnsi="Times New Roman"/>
          <w:bCs w:val="0"/>
          <w:szCs w:val="28"/>
          <w:lang w:val="nl-NL"/>
        </w:rPr>
        <w:t xml:space="preserve">an </w:t>
      </w:r>
      <w:r w:rsidRPr="00D746B7">
        <w:rPr>
          <w:rFonts w:ascii="Times New Roman" w:hAnsi="Times New Roman"/>
          <w:bCs w:val="0"/>
          <w:szCs w:val="28"/>
          <w:lang w:val="nl-NL"/>
        </w:rPr>
        <w:t>C</w:t>
      </w:r>
      <w:r w:rsidR="00155944" w:rsidRPr="00D746B7">
        <w:rPr>
          <w:rFonts w:ascii="Times New Roman" w:hAnsi="Times New Roman"/>
          <w:bCs w:val="0"/>
          <w:szCs w:val="28"/>
          <w:lang w:val="nl-NL"/>
        </w:rPr>
        <w:t>hấp hành</w:t>
      </w:r>
      <w:r w:rsidRPr="00D746B7">
        <w:rPr>
          <w:rFonts w:ascii="Times New Roman" w:hAnsi="Times New Roman"/>
          <w:bCs w:val="0"/>
          <w:szCs w:val="28"/>
          <w:lang w:val="nl-NL"/>
        </w:rPr>
        <w:t>, B</w:t>
      </w:r>
      <w:r w:rsidR="00155944" w:rsidRPr="00D746B7">
        <w:rPr>
          <w:rFonts w:ascii="Times New Roman" w:hAnsi="Times New Roman"/>
          <w:bCs w:val="0"/>
          <w:szCs w:val="28"/>
          <w:lang w:val="nl-NL"/>
        </w:rPr>
        <w:t xml:space="preserve">an </w:t>
      </w:r>
      <w:r w:rsidRPr="00D746B7">
        <w:rPr>
          <w:rFonts w:ascii="Times New Roman" w:hAnsi="Times New Roman"/>
          <w:bCs w:val="0"/>
          <w:szCs w:val="28"/>
          <w:lang w:val="nl-NL"/>
        </w:rPr>
        <w:t>T</w:t>
      </w:r>
      <w:r w:rsidR="00155944" w:rsidRPr="00D746B7">
        <w:rPr>
          <w:rFonts w:ascii="Times New Roman" w:hAnsi="Times New Roman"/>
          <w:bCs w:val="0"/>
          <w:szCs w:val="28"/>
          <w:lang w:val="nl-NL"/>
        </w:rPr>
        <w:t>hường vụ</w:t>
      </w:r>
      <w:r w:rsidRPr="00D746B7">
        <w:rPr>
          <w:rFonts w:ascii="Times New Roman" w:hAnsi="Times New Roman"/>
          <w:bCs w:val="0"/>
          <w:szCs w:val="28"/>
          <w:lang w:val="nl-NL"/>
        </w:rPr>
        <w:t xml:space="preserve"> </w:t>
      </w:r>
      <w:r w:rsidR="006021C4">
        <w:rPr>
          <w:rFonts w:ascii="Times New Roman" w:hAnsi="Times New Roman"/>
          <w:bCs w:val="0"/>
          <w:szCs w:val="28"/>
          <w:lang w:val="nl-NL"/>
        </w:rPr>
        <w:t>Tỉnh đoàn</w:t>
      </w:r>
      <w:r w:rsidRPr="00D746B7">
        <w:rPr>
          <w:rFonts w:ascii="Times New Roman" w:hAnsi="Times New Roman"/>
          <w:bCs w:val="0"/>
          <w:szCs w:val="28"/>
          <w:lang w:val="nl-NL"/>
        </w:rPr>
        <w:t>. Tổ chức quán triệt và kiểm tra, đôn đốc việc thực hiện các nghị quyết, chỉ thị của cấp ủy Đảng, Đoàn cấp t</w:t>
      </w:r>
      <w:r w:rsidR="00123058" w:rsidRPr="00D746B7">
        <w:rPr>
          <w:rFonts w:ascii="Times New Roman" w:hAnsi="Times New Roman"/>
          <w:bCs w:val="0"/>
          <w:szCs w:val="28"/>
          <w:lang w:val="nl-NL"/>
        </w:rPr>
        <w:t xml:space="preserve">rên và nghị quyết của </w:t>
      </w:r>
      <w:r w:rsidR="00155944" w:rsidRPr="00D746B7">
        <w:rPr>
          <w:rFonts w:ascii="Times New Roman" w:hAnsi="Times New Roman"/>
          <w:bCs w:val="0"/>
          <w:szCs w:val="28"/>
          <w:lang w:val="nl-NL"/>
        </w:rPr>
        <w:t xml:space="preserve">Ban Chấp hành, Ban Thường vụ </w:t>
      </w:r>
      <w:r w:rsidR="006021C4">
        <w:rPr>
          <w:rFonts w:ascii="Times New Roman" w:hAnsi="Times New Roman"/>
          <w:bCs w:val="0"/>
          <w:szCs w:val="28"/>
          <w:lang w:val="nl-NL"/>
        </w:rPr>
        <w:t>Tỉnh đoàn</w:t>
      </w:r>
      <w:r w:rsidRPr="00D746B7">
        <w:rPr>
          <w:rFonts w:ascii="Times New Roman" w:hAnsi="Times New Roman"/>
          <w:bCs w:val="0"/>
          <w:szCs w:val="28"/>
          <w:lang w:val="nl-NL"/>
        </w:rPr>
        <w:t>.</w:t>
      </w:r>
    </w:p>
    <w:p w:rsidR="00AB318D" w:rsidRPr="00D746B7" w:rsidRDefault="00AB318D" w:rsidP="00F61770">
      <w:pPr>
        <w:tabs>
          <w:tab w:val="left" w:pos="5760"/>
        </w:tabs>
        <w:spacing w:before="120" w:after="120" w:line="276" w:lineRule="auto"/>
        <w:ind w:firstLine="720"/>
        <w:jc w:val="both"/>
        <w:rPr>
          <w:rFonts w:ascii="Times New Roman" w:hAnsi="Times New Roman"/>
          <w:sz w:val="28"/>
          <w:szCs w:val="28"/>
          <w:lang w:val="nl-NL"/>
        </w:rPr>
      </w:pPr>
      <w:r w:rsidRPr="00D746B7">
        <w:rPr>
          <w:rFonts w:ascii="Times New Roman" w:hAnsi="Times New Roman"/>
          <w:sz w:val="28"/>
          <w:szCs w:val="28"/>
          <w:lang w:val="nl-NL"/>
        </w:rPr>
        <w:lastRenderedPageBreak/>
        <w:t xml:space="preserve">4. Thường xuyên báo cáo tình hình công tác với đồng chí Bí thư </w:t>
      </w:r>
      <w:r w:rsidR="006021C4">
        <w:rPr>
          <w:rFonts w:ascii="Times New Roman" w:hAnsi="Times New Roman"/>
          <w:sz w:val="28"/>
          <w:szCs w:val="28"/>
          <w:lang w:val="nl-NL"/>
        </w:rPr>
        <w:t>Tỉnh đoàn</w:t>
      </w:r>
      <w:r w:rsidRPr="00D746B7">
        <w:rPr>
          <w:rFonts w:ascii="Times New Roman" w:hAnsi="Times New Roman"/>
          <w:sz w:val="28"/>
          <w:szCs w:val="28"/>
          <w:lang w:val="nl-NL"/>
        </w:rPr>
        <w:t xml:space="preserve"> và xử lý công việc của Thường trực </w:t>
      </w:r>
      <w:r w:rsidR="006021C4">
        <w:rPr>
          <w:rFonts w:ascii="Times New Roman" w:hAnsi="Times New Roman"/>
          <w:sz w:val="28"/>
          <w:szCs w:val="28"/>
          <w:lang w:val="nl-NL"/>
        </w:rPr>
        <w:t>Tỉnh đoàn</w:t>
      </w:r>
      <w:r w:rsidRPr="00D746B7">
        <w:rPr>
          <w:rFonts w:ascii="Times New Roman" w:hAnsi="Times New Roman"/>
          <w:sz w:val="28"/>
          <w:szCs w:val="28"/>
          <w:lang w:val="nl-NL"/>
        </w:rPr>
        <w:t xml:space="preserve"> khi đồng chí Bí thư đi vắng và ủy quyền.</w:t>
      </w:r>
    </w:p>
    <w:p w:rsidR="00AB318D" w:rsidRPr="00F61770" w:rsidRDefault="00AB318D" w:rsidP="00F61770">
      <w:pPr>
        <w:spacing w:before="120" w:after="120" w:line="276" w:lineRule="auto"/>
        <w:ind w:firstLine="720"/>
        <w:jc w:val="both"/>
        <w:rPr>
          <w:rFonts w:ascii="Times New Roman" w:hAnsi="Times New Roman"/>
          <w:b/>
          <w:sz w:val="28"/>
          <w:szCs w:val="28"/>
          <w:lang w:val="nl-NL"/>
        </w:rPr>
      </w:pPr>
      <w:r w:rsidRPr="00D746B7">
        <w:rPr>
          <w:rFonts w:ascii="Times New Roman" w:hAnsi="Times New Roman"/>
          <w:b/>
          <w:sz w:val="28"/>
          <w:szCs w:val="28"/>
          <w:lang w:val="nl-NL"/>
        </w:rPr>
        <w:t xml:space="preserve">Điều 8: Các Phó Bí thư </w:t>
      </w:r>
      <w:r w:rsidR="006021C4">
        <w:rPr>
          <w:rFonts w:ascii="Times New Roman" w:hAnsi="Times New Roman"/>
          <w:b/>
          <w:sz w:val="28"/>
          <w:szCs w:val="28"/>
          <w:lang w:val="nl-NL"/>
        </w:rPr>
        <w:t>Tỉnh đoàn</w:t>
      </w:r>
    </w:p>
    <w:p w:rsidR="00AB318D" w:rsidRPr="00D746B7" w:rsidRDefault="00AB318D" w:rsidP="00F61770">
      <w:pPr>
        <w:tabs>
          <w:tab w:val="left" w:pos="5760"/>
        </w:tabs>
        <w:spacing w:before="120" w:after="120" w:line="276" w:lineRule="auto"/>
        <w:ind w:firstLine="720"/>
        <w:jc w:val="both"/>
        <w:rPr>
          <w:rFonts w:ascii="Times New Roman" w:hAnsi="Times New Roman"/>
          <w:sz w:val="28"/>
          <w:szCs w:val="28"/>
          <w:lang w:val="nl-NL"/>
        </w:rPr>
      </w:pPr>
      <w:r w:rsidRPr="00D746B7">
        <w:rPr>
          <w:rFonts w:ascii="Times New Roman" w:hAnsi="Times New Roman"/>
          <w:sz w:val="28"/>
          <w:szCs w:val="28"/>
          <w:lang w:val="nl-NL"/>
        </w:rPr>
        <w:t xml:space="preserve">1. Cùng với đồng chí Bí thư và Phó Bí thư Thường trực giải quyết các công việc của Thường trực </w:t>
      </w:r>
      <w:r w:rsidR="006021C4">
        <w:rPr>
          <w:rFonts w:ascii="Times New Roman" w:hAnsi="Times New Roman"/>
          <w:sz w:val="28"/>
          <w:szCs w:val="28"/>
          <w:lang w:val="nl-NL"/>
        </w:rPr>
        <w:t>Tỉnh đoàn</w:t>
      </w:r>
      <w:r w:rsidRPr="00D746B7">
        <w:rPr>
          <w:rFonts w:ascii="Times New Roman" w:hAnsi="Times New Roman"/>
          <w:sz w:val="28"/>
          <w:szCs w:val="28"/>
          <w:lang w:val="nl-NL"/>
        </w:rPr>
        <w:t xml:space="preserve"> liên quan đến lĩnh vực cô</w:t>
      </w:r>
      <w:r w:rsidR="00F61770">
        <w:rPr>
          <w:rFonts w:ascii="Times New Roman" w:hAnsi="Times New Roman"/>
          <w:sz w:val="28"/>
          <w:szCs w:val="28"/>
          <w:lang w:val="nl-NL"/>
        </w:rPr>
        <w:t>ng tác được phân công phụ trách.</w:t>
      </w:r>
    </w:p>
    <w:p w:rsidR="00AB318D" w:rsidRPr="00D746B7" w:rsidRDefault="00AB318D" w:rsidP="00F61770">
      <w:pPr>
        <w:tabs>
          <w:tab w:val="left" w:pos="5760"/>
        </w:tabs>
        <w:spacing w:before="120" w:after="120" w:line="276" w:lineRule="auto"/>
        <w:ind w:firstLine="720"/>
        <w:jc w:val="both"/>
        <w:rPr>
          <w:rFonts w:ascii="Times New Roman" w:hAnsi="Times New Roman"/>
          <w:sz w:val="28"/>
          <w:szCs w:val="28"/>
          <w:lang w:val="nl-NL"/>
        </w:rPr>
      </w:pPr>
      <w:r w:rsidRPr="00D746B7">
        <w:rPr>
          <w:rFonts w:ascii="Times New Roman" w:hAnsi="Times New Roman"/>
          <w:sz w:val="28"/>
          <w:szCs w:val="28"/>
          <w:lang w:val="nl-NL"/>
        </w:rPr>
        <w:t xml:space="preserve">2. Tham gia cùng với đồng chí Bí thư và Phó Bí thư Thường trực </w:t>
      </w:r>
      <w:r w:rsidR="006021C4">
        <w:rPr>
          <w:rFonts w:ascii="Times New Roman" w:hAnsi="Times New Roman"/>
          <w:sz w:val="28"/>
          <w:szCs w:val="28"/>
          <w:lang w:val="nl-NL"/>
        </w:rPr>
        <w:t>Tỉnh đoàn</w:t>
      </w:r>
      <w:r w:rsidRPr="00D746B7">
        <w:rPr>
          <w:rFonts w:ascii="Times New Roman" w:hAnsi="Times New Roman"/>
          <w:sz w:val="28"/>
          <w:szCs w:val="28"/>
          <w:lang w:val="nl-NL"/>
        </w:rPr>
        <w:t xml:space="preserve"> chuẩn bị nội dung các kỳ hội nghị của </w:t>
      </w:r>
      <w:r w:rsidR="00155944" w:rsidRPr="00D746B7">
        <w:rPr>
          <w:rFonts w:ascii="Times New Roman" w:hAnsi="Times New Roman"/>
          <w:sz w:val="28"/>
          <w:szCs w:val="28"/>
          <w:lang w:val="nl-NL"/>
        </w:rPr>
        <w:t>Ban Chấp hành, Ban Thường</w:t>
      </w:r>
      <w:r w:rsidR="00155944" w:rsidRPr="00D746B7">
        <w:rPr>
          <w:rFonts w:ascii="Times New Roman" w:hAnsi="Times New Roman"/>
          <w:bCs/>
          <w:sz w:val="28"/>
          <w:szCs w:val="28"/>
          <w:lang w:val="nl-NL"/>
        </w:rPr>
        <w:t xml:space="preserve"> </w:t>
      </w:r>
      <w:r w:rsidR="00155944" w:rsidRPr="00D746B7">
        <w:rPr>
          <w:rFonts w:ascii="Times New Roman" w:hAnsi="Times New Roman"/>
          <w:sz w:val="28"/>
          <w:szCs w:val="28"/>
          <w:lang w:val="nl-NL"/>
        </w:rPr>
        <w:t xml:space="preserve">vụ </w:t>
      </w:r>
      <w:r w:rsidR="006021C4">
        <w:rPr>
          <w:rFonts w:ascii="Times New Roman" w:hAnsi="Times New Roman"/>
          <w:sz w:val="28"/>
          <w:szCs w:val="28"/>
          <w:lang w:val="nl-NL"/>
        </w:rPr>
        <w:t>Tỉnh đoàn</w:t>
      </w:r>
      <w:r w:rsidRPr="00D746B7">
        <w:rPr>
          <w:rFonts w:ascii="Times New Roman" w:hAnsi="Times New Roman"/>
          <w:sz w:val="28"/>
          <w:szCs w:val="28"/>
          <w:lang w:val="nl-NL"/>
        </w:rPr>
        <w:t>. Tổ chức kiểm tra, đôn đốc việc thực hiện nghị quyết của Đảng, của Đoàn trong phạm vi được phân công.</w:t>
      </w:r>
    </w:p>
    <w:p w:rsidR="00AB318D" w:rsidRPr="00D746B7" w:rsidRDefault="00AB318D" w:rsidP="00F61770">
      <w:pPr>
        <w:tabs>
          <w:tab w:val="left" w:pos="5760"/>
        </w:tabs>
        <w:spacing w:before="120" w:after="120" w:line="276" w:lineRule="auto"/>
        <w:ind w:firstLine="720"/>
        <w:jc w:val="both"/>
        <w:rPr>
          <w:rFonts w:ascii="Times New Roman" w:hAnsi="Times New Roman"/>
          <w:sz w:val="28"/>
          <w:szCs w:val="28"/>
          <w:lang w:val="nl-NL"/>
        </w:rPr>
      </w:pPr>
      <w:r w:rsidRPr="00D746B7">
        <w:rPr>
          <w:rFonts w:ascii="Times New Roman" w:hAnsi="Times New Roman"/>
          <w:sz w:val="28"/>
          <w:szCs w:val="28"/>
          <w:lang w:val="nl-NL"/>
        </w:rPr>
        <w:t xml:space="preserve">3. Phụ trách một số </w:t>
      </w:r>
      <w:r w:rsidR="00155944" w:rsidRPr="00D746B7">
        <w:rPr>
          <w:rFonts w:ascii="Times New Roman" w:hAnsi="Times New Roman"/>
          <w:sz w:val="28"/>
          <w:szCs w:val="28"/>
          <w:lang w:val="nl-NL"/>
        </w:rPr>
        <w:t xml:space="preserve">lĩnh vực </w:t>
      </w:r>
      <w:r w:rsidRPr="00D746B7">
        <w:rPr>
          <w:rFonts w:ascii="Times New Roman" w:hAnsi="Times New Roman"/>
          <w:sz w:val="28"/>
          <w:szCs w:val="28"/>
          <w:lang w:val="nl-NL"/>
        </w:rPr>
        <w:t xml:space="preserve">công tác do đồng chí Bí thư </w:t>
      </w:r>
      <w:r w:rsidR="006021C4">
        <w:rPr>
          <w:rFonts w:ascii="Times New Roman" w:hAnsi="Times New Roman"/>
          <w:sz w:val="28"/>
          <w:szCs w:val="28"/>
          <w:lang w:val="nl-NL"/>
        </w:rPr>
        <w:t>Tỉnh đoàn</w:t>
      </w:r>
      <w:r w:rsidRPr="00D746B7">
        <w:rPr>
          <w:rFonts w:ascii="Times New Roman" w:hAnsi="Times New Roman"/>
          <w:sz w:val="28"/>
          <w:szCs w:val="28"/>
          <w:lang w:val="nl-NL"/>
        </w:rPr>
        <w:t xml:space="preserve"> ủy nhiệm và </w:t>
      </w:r>
      <w:r w:rsidR="00155944" w:rsidRPr="00D746B7">
        <w:rPr>
          <w:rFonts w:ascii="Times New Roman" w:hAnsi="Times New Roman"/>
          <w:sz w:val="28"/>
          <w:szCs w:val="28"/>
          <w:lang w:val="nl-NL"/>
        </w:rPr>
        <w:t xml:space="preserve">Ban Chấp hành, Ban Thường vụ </w:t>
      </w:r>
      <w:r w:rsidR="006021C4">
        <w:rPr>
          <w:rFonts w:ascii="Times New Roman" w:hAnsi="Times New Roman"/>
          <w:sz w:val="28"/>
          <w:szCs w:val="28"/>
          <w:lang w:val="nl-NL"/>
        </w:rPr>
        <w:t>Tỉnh đoàn</w:t>
      </w:r>
      <w:r w:rsidRPr="00D746B7">
        <w:rPr>
          <w:rFonts w:ascii="Times New Roman" w:hAnsi="Times New Roman"/>
          <w:sz w:val="28"/>
          <w:szCs w:val="28"/>
          <w:lang w:val="nl-NL"/>
        </w:rPr>
        <w:t xml:space="preserve"> phân công.</w:t>
      </w:r>
    </w:p>
    <w:p w:rsidR="00AB318D" w:rsidRPr="00D746B7" w:rsidRDefault="00AB318D" w:rsidP="00F61770">
      <w:pPr>
        <w:tabs>
          <w:tab w:val="left" w:pos="5760"/>
        </w:tabs>
        <w:spacing w:before="120" w:after="120" w:line="276" w:lineRule="auto"/>
        <w:ind w:firstLine="720"/>
        <w:jc w:val="both"/>
        <w:rPr>
          <w:rFonts w:ascii="Times New Roman" w:hAnsi="Times New Roman"/>
          <w:sz w:val="28"/>
          <w:szCs w:val="28"/>
          <w:lang w:val="nl-NL"/>
        </w:rPr>
      </w:pPr>
      <w:r w:rsidRPr="00D746B7">
        <w:rPr>
          <w:rFonts w:ascii="Times New Roman" w:hAnsi="Times New Roman"/>
          <w:sz w:val="28"/>
          <w:szCs w:val="28"/>
          <w:lang w:val="nl-NL"/>
        </w:rPr>
        <w:t xml:space="preserve">4. Thường xuyên báo cáo tình hình công tác với đồng chí Bí thư và xử lý công việc của Thường trực </w:t>
      </w:r>
      <w:r w:rsidR="006021C4">
        <w:rPr>
          <w:rFonts w:ascii="Times New Roman" w:hAnsi="Times New Roman"/>
          <w:sz w:val="28"/>
          <w:szCs w:val="28"/>
          <w:lang w:val="nl-NL"/>
        </w:rPr>
        <w:t>Tỉnh đoàn</w:t>
      </w:r>
      <w:r w:rsidRPr="00D746B7">
        <w:rPr>
          <w:rFonts w:ascii="Times New Roman" w:hAnsi="Times New Roman"/>
          <w:sz w:val="28"/>
          <w:szCs w:val="28"/>
          <w:lang w:val="nl-NL"/>
        </w:rPr>
        <w:t xml:space="preserve"> khi đồng chí Bí thư, Phó Bí thư Thường trực đi vắng và ủy quyền.</w:t>
      </w:r>
    </w:p>
    <w:p w:rsidR="00AB318D" w:rsidRPr="00D746B7" w:rsidRDefault="00AB318D" w:rsidP="00F61770">
      <w:pPr>
        <w:tabs>
          <w:tab w:val="left" w:pos="5760"/>
        </w:tabs>
        <w:jc w:val="center"/>
        <w:rPr>
          <w:rFonts w:ascii="Times New Roman" w:hAnsi="Times New Roman"/>
          <w:b/>
          <w:sz w:val="28"/>
          <w:szCs w:val="28"/>
          <w:lang w:val="nl-NL"/>
        </w:rPr>
      </w:pPr>
      <w:r w:rsidRPr="00D746B7">
        <w:rPr>
          <w:rFonts w:ascii="Times New Roman" w:hAnsi="Times New Roman"/>
          <w:b/>
          <w:sz w:val="28"/>
          <w:szCs w:val="28"/>
          <w:lang w:val="nl-NL"/>
        </w:rPr>
        <w:t>C</w:t>
      </w:r>
      <w:r w:rsidR="00490698" w:rsidRPr="00D746B7">
        <w:rPr>
          <w:rFonts w:ascii="Times New Roman" w:hAnsi="Times New Roman"/>
          <w:b/>
          <w:sz w:val="28"/>
          <w:szCs w:val="28"/>
          <w:lang w:val="nl-NL"/>
        </w:rPr>
        <w:t xml:space="preserve">HƯƠNG </w:t>
      </w:r>
      <w:r w:rsidRPr="00D746B7">
        <w:rPr>
          <w:rFonts w:ascii="Times New Roman" w:hAnsi="Times New Roman"/>
          <w:b/>
          <w:sz w:val="28"/>
          <w:szCs w:val="28"/>
          <w:lang w:val="nl-NL"/>
        </w:rPr>
        <w:t>III</w:t>
      </w:r>
    </w:p>
    <w:p w:rsidR="00AB318D" w:rsidRDefault="00AB318D" w:rsidP="00F61770">
      <w:pPr>
        <w:jc w:val="center"/>
        <w:rPr>
          <w:rFonts w:ascii="Times New Roman" w:hAnsi="Times New Roman"/>
          <w:b/>
          <w:sz w:val="28"/>
          <w:szCs w:val="28"/>
          <w:lang w:val="nl-NL"/>
        </w:rPr>
      </w:pPr>
      <w:r w:rsidRPr="00D746B7">
        <w:rPr>
          <w:rFonts w:ascii="Times New Roman" w:hAnsi="Times New Roman"/>
          <w:b/>
          <w:sz w:val="28"/>
          <w:szCs w:val="28"/>
          <w:lang w:val="nl-NL"/>
        </w:rPr>
        <w:t>C</w:t>
      </w:r>
      <w:r w:rsidR="00490698" w:rsidRPr="00D746B7">
        <w:rPr>
          <w:rFonts w:ascii="Times New Roman" w:hAnsi="Times New Roman"/>
          <w:b/>
          <w:sz w:val="28"/>
          <w:szCs w:val="28"/>
          <w:lang w:val="nl-NL"/>
        </w:rPr>
        <w:t>HẾ ĐỘ LÀM VIỆC VÀ PHƯƠNG PHÁP CÔNG TÁC</w:t>
      </w:r>
    </w:p>
    <w:p w:rsidR="00F61770" w:rsidRPr="00F61770" w:rsidRDefault="00F61770" w:rsidP="00F61770">
      <w:pPr>
        <w:spacing w:before="120"/>
        <w:jc w:val="center"/>
        <w:rPr>
          <w:rFonts w:ascii="Times New Roman" w:hAnsi="Times New Roman"/>
          <w:b/>
          <w:sz w:val="12"/>
          <w:szCs w:val="12"/>
          <w:lang w:val="nl-NL"/>
        </w:rPr>
      </w:pPr>
    </w:p>
    <w:p w:rsidR="00AB318D" w:rsidRPr="00F61770" w:rsidRDefault="00AB318D" w:rsidP="00F61770">
      <w:pPr>
        <w:spacing w:before="120" w:after="120" w:line="276" w:lineRule="auto"/>
        <w:ind w:firstLine="720"/>
        <w:jc w:val="both"/>
        <w:rPr>
          <w:rFonts w:ascii="Times New Roman" w:hAnsi="Times New Roman"/>
          <w:b/>
          <w:sz w:val="28"/>
          <w:szCs w:val="28"/>
          <w:lang w:val="nl-NL"/>
        </w:rPr>
      </w:pPr>
      <w:r w:rsidRPr="00D746B7">
        <w:rPr>
          <w:rFonts w:ascii="Times New Roman" w:hAnsi="Times New Roman"/>
          <w:b/>
          <w:sz w:val="28"/>
          <w:szCs w:val="28"/>
          <w:lang w:val="nl-NL"/>
        </w:rPr>
        <w:t>Điều 9: Nguyên tắc và chế độ làm việc</w:t>
      </w:r>
    </w:p>
    <w:p w:rsidR="00AB318D" w:rsidRPr="00D746B7" w:rsidRDefault="00AB318D" w:rsidP="00F61770">
      <w:pPr>
        <w:spacing w:before="120" w:after="120" w:line="276" w:lineRule="auto"/>
        <w:ind w:firstLine="720"/>
        <w:jc w:val="both"/>
        <w:rPr>
          <w:rFonts w:ascii="Times New Roman" w:hAnsi="Times New Roman"/>
          <w:sz w:val="28"/>
          <w:szCs w:val="28"/>
          <w:lang w:val="nl-NL"/>
        </w:rPr>
      </w:pPr>
      <w:r w:rsidRPr="00D746B7">
        <w:rPr>
          <w:rFonts w:ascii="Times New Roman" w:hAnsi="Times New Roman"/>
          <w:sz w:val="28"/>
          <w:szCs w:val="28"/>
          <w:lang w:val="nl-NL"/>
        </w:rPr>
        <w:t xml:space="preserve">1. Ban Chấp hành, Ban Thường vụ </w:t>
      </w:r>
      <w:r w:rsidR="006021C4">
        <w:rPr>
          <w:rFonts w:ascii="Times New Roman" w:hAnsi="Times New Roman"/>
          <w:sz w:val="28"/>
          <w:szCs w:val="28"/>
          <w:lang w:val="nl-NL"/>
        </w:rPr>
        <w:t>Tỉnh đoàn</w:t>
      </w:r>
      <w:r w:rsidRPr="00D746B7">
        <w:rPr>
          <w:rFonts w:ascii="Times New Roman" w:hAnsi="Times New Roman"/>
          <w:sz w:val="28"/>
          <w:szCs w:val="28"/>
          <w:lang w:val="nl-NL"/>
        </w:rPr>
        <w:t xml:space="preserve"> làm việc theo nguyên tắc tập trung dân chủ, tập thể lãnh đạo, cá nhân phụ trách. </w:t>
      </w:r>
    </w:p>
    <w:p w:rsidR="00AB318D" w:rsidRPr="00D746B7" w:rsidRDefault="00936DAD" w:rsidP="00F61770">
      <w:pPr>
        <w:spacing w:before="120" w:after="120" w:line="276" w:lineRule="auto"/>
        <w:ind w:firstLine="720"/>
        <w:jc w:val="both"/>
        <w:rPr>
          <w:rFonts w:ascii="Times New Roman" w:hAnsi="Times New Roman"/>
          <w:sz w:val="28"/>
          <w:szCs w:val="28"/>
          <w:lang w:val="nl-NL"/>
        </w:rPr>
      </w:pPr>
      <w:r w:rsidRPr="00D746B7">
        <w:rPr>
          <w:rFonts w:ascii="Times New Roman" w:hAnsi="Times New Roman"/>
          <w:sz w:val="28"/>
          <w:szCs w:val="28"/>
          <w:lang w:val="nl-NL"/>
        </w:rPr>
        <w:t xml:space="preserve">2. </w:t>
      </w:r>
      <w:r w:rsidR="00E406EC" w:rsidRPr="00D746B7">
        <w:rPr>
          <w:rFonts w:ascii="Times New Roman" w:hAnsi="Times New Roman"/>
          <w:sz w:val="28"/>
          <w:szCs w:val="28"/>
          <w:lang w:val="nl-NL"/>
        </w:rPr>
        <w:t xml:space="preserve">Ban Chấp hành </w:t>
      </w:r>
      <w:r w:rsidR="00E406EC">
        <w:rPr>
          <w:rFonts w:ascii="Times New Roman" w:hAnsi="Times New Roman"/>
          <w:sz w:val="28"/>
          <w:szCs w:val="28"/>
          <w:lang w:val="nl-NL"/>
        </w:rPr>
        <w:t>Tỉnh đoàn</w:t>
      </w:r>
      <w:r w:rsidR="00E406EC" w:rsidRPr="00D746B7">
        <w:rPr>
          <w:rFonts w:ascii="Times New Roman" w:hAnsi="Times New Roman"/>
          <w:sz w:val="28"/>
          <w:szCs w:val="28"/>
          <w:lang w:val="nl-NL"/>
        </w:rPr>
        <w:t xml:space="preserve"> làm việc theo chương trình toàn khóa (hàng năm có điều chỉnh khi cần thiết), mỗi năm họp </w:t>
      </w:r>
      <w:r w:rsidR="00BA2824">
        <w:rPr>
          <w:rFonts w:ascii="Times New Roman" w:hAnsi="Times New Roman"/>
          <w:sz w:val="28"/>
          <w:szCs w:val="28"/>
          <w:lang w:val="nl-NL"/>
        </w:rPr>
        <w:t>02</w:t>
      </w:r>
      <w:r w:rsidR="00E406EC" w:rsidRPr="00D746B7">
        <w:rPr>
          <w:rFonts w:ascii="Times New Roman" w:hAnsi="Times New Roman"/>
          <w:sz w:val="28"/>
          <w:szCs w:val="28"/>
          <w:lang w:val="nl-NL"/>
        </w:rPr>
        <w:t xml:space="preserve"> lần </w:t>
      </w:r>
      <w:r w:rsidR="006314A3">
        <w:rPr>
          <w:rFonts w:ascii="Times New Roman" w:hAnsi="Times New Roman"/>
          <w:sz w:val="28"/>
          <w:szCs w:val="28"/>
          <w:lang w:val="nl-NL"/>
        </w:rPr>
        <w:t xml:space="preserve">và họp bất thường khi cần thiết; </w:t>
      </w:r>
      <w:r w:rsidRPr="00D746B7">
        <w:rPr>
          <w:rFonts w:ascii="Times New Roman" w:hAnsi="Times New Roman"/>
          <w:sz w:val="28"/>
          <w:szCs w:val="28"/>
          <w:lang w:val="nl-NL"/>
        </w:rPr>
        <w:t xml:space="preserve">Ban Thường vụ </w:t>
      </w:r>
      <w:r w:rsidR="006021C4">
        <w:rPr>
          <w:rFonts w:ascii="Times New Roman" w:hAnsi="Times New Roman"/>
          <w:sz w:val="28"/>
          <w:szCs w:val="28"/>
          <w:lang w:val="nl-NL"/>
        </w:rPr>
        <w:t>Tỉnh đoàn</w:t>
      </w:r>
      <w:r w:rsidR="00AB318D" w:rsidRPr="00D746B7">
        <w:rPr>
          <w:rFonts w:ascii="Times New Roman" w:hAnsi="Times New Roman"/>
          <w:sz w:val="28"/>
          <w:szCs w:val="28"/>
          <w:lang w:val="nl-NL"/>
        </w:rPr>
        <w:t xml:space="preserve"> mỗi tháng họp </w:t>
      </w:r>
      <w:r w:rsidR="00BA2824">
        <w:rPr>
          <w:rFonts w:ascii="Times New Roman" w:hAnsi="Times New Roman"/>
          <w:sz w:val="28"/>
          <w:szCs w:val="28"/>
          <w:lang w:val="nl-NL"/>
        </w:rPr>
        <w:t>01</w:t>
      </w:r>
      <w:r w:rsidR="00AB318D" w:rsidRPr="00D746B7">
        <w:rPr>
          <w:rFonts w:ascii="Times New Roman" w:hAnsi="Times New Roman"/>
          <w:sz w:val="28"/>
          <w:szCs w:val="28"/>
          <w:lang w:val="nl-NL"/>
        </w:rPr>
        <w:t xml:space="preserve"> lần và họp bất thư</w:t>
      </w:r>
      <w:r w:rsidRPr="00D746B7">
        <w:rPr>
          <w:rFonts w:ascii="Times New Roman" w:hAnsi="Times New Roman"/>
          <w:sz w:val="28"/>
          <w:szCs w:val="28"/>
          <w:lang w:val="nl-NL"/>
        </w:rPr>
        <w:t xml:space="preserve">ờng khi cần thiết; Thường trực </w:t>
      </w:r>
      <w:r w:rsidR="006021C4">
        <w:rPr>
          <w:rFonts w:ascii="Times New Roman" w:hAnsi="Times New Roman"/>
          <w:sz w:val="28"/>
          <w:szCs w:val="28"/>
          <w:lang w:val="nl-NL"/>
        </w:rPr>
        <w:t>Tỉnh đoàn</w:t>
      </w:r>
      <w:r w:rsidR="00AB318D" w:rsidRPr="00D746B7">
        <w:rPr>
          <w:rFonts w:ascii="Times New Roman" w:hAnsi="Times New Roman"/>
          <w:sz w:val="28"/>
          <w:szCs w:val="28"/>
          <w:lang w:val="nl-NL"/>
        </w:rPr>
        <w:t xml:space="preserve"> họp </w:t>
      </w:r>
      <w:r w:rsidR="00155944" w:rsidRPr="00D746B7">
        <w:rPr>
          <w:rFonts w:ascii="Times New Roman" w:hAnsi="Times New Roman"/>
          <w:sz w:val="28"/>
          <w:szCs w:val="28"/>
          <w:lang w:val="nl-NL"/>
        </w:rPr>
        <w:t>một</w:t>
      </w:r>
      <w:r w:rsidR="00AB318D" w:rsidRPr="00D746B7">
        <w:rPr>
          <w:rFonts w:ascii="Times New Roman" w:hAnsi="Times New Roman"/>
          <w:sz w:val="28"/>
          <w:szCs w:val="28"/>
          <w:lang w:val="nl-NL"/>
        </w:rPr>
        <w:t xml:space="preserve"> tuần </w:t>
      </w:r>
      <w:r w:rsidR="00155944" w:rsidRPr="00D746B7">
        <w:rPr>
          <w:rFonts w:ascii="Times New Roman" w:hAnsi="Times New Roman"/>
          <w:sz w:val="28"/>
          <w:szCs w:val="28"/>
          <w:lang w:val="nl-NL"/>
        </w:rPr>
        <w:t>một</w:t>
      </w:r>
      <w:r w:rsidR="00AB318D" w:rsidRPr="00D746B7">
        <w:rPr>
          <w:rFonts w:ascii="Times New Roman" w:hAnsi="Times New Roman"/>
          <w:sz w:val="28"/>
          <w:szCs w:val="28"/>
          <w:lang w:val="nl-NL"/>
        </w:rPr>
        <w:t xml:space="preserve"> lần để giải quyết các công</w:t>
      </w:r>
      <w:r w:rsidR="00155944" w:rsidRPr="00D746B7">
        <w:rPr>
          <w:rFonts w:ascii="Times New Roman" w:hAnsi="Times New Roman"/>
          <w:sz w:val="28"/>
          <w:szCs w:val="28"/>
          <w:lang w:val="nl-NL"/>
        </w:rPr>
        <w:t xml:space="preserve"> việc thường xuyên của cơ quan </w:t>
      </w:r>
      <w:r w:rsidR="006021C4">
        <w:rPr>
          <w:rFonts w:ascii="Times New Roman" w:hAnsi="Times New Roman"/>
          <w:sz w:val="28"/>
          <w:szCs w:val="28"/>
          <w:lang w:val="nl-NL"/>
        </w:rPr>
        <w:t>Tỉnh đoàn</w:t>
      </w:r>
      <w:r w:rsidR="00AB318D" w:rsidRPr="00D746B7">
        <w:rPr>
          <w:rFonts w:ascii="Times New Roman" w:hAnsi="Times New Roman"/>
          <w:sz w:val="28"/>
          <w:szCs w:val="28"/>
          <w:lang w:val="nl-NL"/>
        </w:rPr>
        <w:t xml:space="preserve">; các cụm, khối thi đua </w:t>
      </w:r>
      <w:r w:rsidR="00BA2824">
        <w:rPr>
          <w:rFonts w:ascii="Times New Roman" w:hAnsi="Times New Roman"/>
          <w:sz w:val="28"/>
          <w:szCs w:val="28"/>
          <w:lang w:val="nl-NL"/>
        </w:rPr>
        <w:t>0</w:t>
      </w:r>
      <w:r w:rsidR="00AB318D" w:rsidRPr="00D746B7">
        <w:rPr>
          <w:rFonts w:ascii="Times New Roman" w:hAnsi="Times New Roman"/>
          <w:sz w:val="28"/>
          <w:szCs w:val="28"/>
          <w:lang w:val="nl-NL"/>
        </w:rPr>
        <w:t xml:space="preserve">3 tháng họp </w:t>
      </w:r>
      <w:r w:rsidR="00BA2824">
        <w:rPr>
          <w:rFonts w:ascii="Times New Roman" w:hAnsi="Times New Roman"/>
          <w:sz w:val="28"/>
          <w:szCs w:val="28"/>
          <w:lang w:val="nl-NL"/>
        </w:rPr>
        <w:t>0</w:t>
      </w:r>
      <w:r w:rsidR="00AB318D" w:rsidRPr="00D746B7">
        <w:rPr>
          <w:rFonts w:ascii="Times New Roman" w:hAnsi="Times New Roman"/>
          <w:sz w:val="28"/>
          <w:szCs w:val="28"/>
          <w:lang w:val="nl-NL"/>
        </w:rPr>
        <w:t>1 lần (vào tháng cuối của mỗi quý) để phản ánh tình hình hoạt động trong quý và triển khai chương trình công tác trong quý tiếp theo.</w:t>
      </w:r>
    </w:p>
    <w:p w:rsidR="001E3BA3" w:rsidRPr="00BA2824" w:rsidRDefault="00AB318D" w:rsidP="001E3BA3">
      <w:pPr>
        <w:spacing w:before="120" w:after="120" w:line="276" w:lineRule="auto"/>
        <w:ind w:firstLine="720"/>
        <w:jc w:val="both"/>
        <w:rPr>
          <w:rFonts w:ascii="Times New Roman" w:hAnsi="Times New Roman"/>
          <w:spacing w:val="2"/>
          <w:sz w:val="28"/>
          <w:szCs w:val="28"/>
          <w:lang w:val="nl-NL"/>
        </w:rPr>
      </w:pPr>
      <w:r w:rsidRPr="00BA2824">
        <w:rPr>
          <w:rFonts w:ascii="Times New Roman" w:hAnsi="Times New Roman"/>
          <w:spacing w:val="2"/>
          <w:sz w:val="28"/>
          <w:szCs w:val="28"/>
          <w:lang w:val="nl-NL"/>
        </w:rPr>
        <w:t xml:space="preserve">3. Tập thể </w:t>
      </w:r>
      <w:r w:rsidR="006D578F" w:rsidRPr="00BA2824">
        <w:rPr>
          <w:rFonts w:ascii="Times New Roman" w:hAnsi="Times New Roman"/>
          <w:spacing w:val="2"/>
          <w:sz w:val="28"/>
          <w:szCs w:val="28"/>
          <w:lang w:val="nl-NL"/>
        </w:rPr>
        <w:t xml:space="preserve">Ban Chấp hành, Ban Thường vụ </w:t>
      </w:r>
      <w:r w:rsidRPr="00BA2824">
        <w:rPr>
          <w:rFonts w:ascii="Times New Roman" w:hAnsi="Times New Roman"/>
          <w:spacing w:val="2"/>
          <w:sz w:val="28"/>
          <w:szCs w:val="28"/>
          <w:lang w:val="nl-NL"/>
        </w:rPr>
        <w:t xml:space="preserve">và từng cá nhân ủy viên </w:t>
      </w:r>
      <w:r w:rsidR="006D578F" w:rsidRPr="00BA2824">
        <w:rPr>
          <w:rFonts w:ascii="Times New Roman" w:hAnsi="Times New Roman"/>
          <w:spacing w:val="2"/>
          <w:sz w:val="28"/>
          <w:szCs w:val="28"/>
          <w:lang w:val="nl-NL"/>
        </w:rPr>
        <w:t xml:space="preserve">Ban Chấp hành, Ban Thường vụ </w:t>
      </w:r>
      <w:r w:rsidR="006021C4" w:rsidRPr="00BA2824">
        <w:rPr>
          <w:rFonts w:ascii="Times New Roman" w:hAnsi="Times New Roman"/>
          <w:spacing w:val="2"/>
          <w:sz w:val="28"/>
          <w:szCs w:val="28"/>
          <w:lang w:val="nl-NL"/>
        </w:rPr>
        <w:t>Tỉnh đoàn</w:t>
      </w:r>
      <w:r w:rsidRPr="00BA2824">
        <w:rPr>
          <w:rFonts w:ascii="Times New Roman" w:hAnsi="Times New Roman"/>
          <w:spacing w:val="2"/>
          <w:sz w:val="28"/>
          <w:szCs w:val="28"/>
          <w:lang w:val="nl-NL"/>
        </w:rPr>
        <w:t xml:space="preserve"> nghiêm túc thực hiện chế độ kiểm điểm, phê </w:t>
      </w:r>
      <w:r w:rsidR="00A80C24" w:rsidRPr="00BA2824">
        <w:rPr>
          <w:rFonts w:ascii="Times New Roman" w:hAnsi="Times New Roman"/>
          <w:spacing w:val="2"/>
          <w:sz w:val="28"/>
          <w:szCs w:val="28"/>
          <w:lang w:val="nl-NL"/>
        </w:rPr>
        <w:t xml:space="preserve">bình </w:t>
      </w:r>
      <w:r w:rsidRPr="00BA2824">
        <w:rPr>
          <w:rFonts w:ascii="Times New Roman" w:hAnsi="Times New Roman"/>
          <w:spacing w:val="2"/>
          <w:sz w:val="28"/>
          <w:szCs w:val="28"/>
          <w:lang w:val="nl-NL"/>
        </w:rPr>
        <w:t>và tự phê bình về kết quả hoạt động của tập thể, cá nhân</w:t>
      </w:r>
      <w:r w:rsidR="00F61770" w:rsidRPr="00BA2824">
        <w:rPr>
          <w:rFonts w:ascii="Times New Roman" w:hAnsi="Times New Roman"/>
          <w:spacing w:val="2"/>
          <w:sz w:val="28"/>
          <w:szCs w:val="28"/>
          <w:lang w:val="nl-NL"/>
        </w:rPr>
        <w:t xml:space="preserve"> theo quy định của Điều lệ Đoàn.</w:t>
      </w:r>
      <w:r w:rsidR="001E3BA3" w:rsidRPr="00BA2824">
        <w:rPr>
          <w:rFonts w:ascii="Times New Roman" w:hAnsi="Times New Roman"/>
          <w:spacing w:val="2"/>
          <w:sz w:val="28"/>
          <w:szCs w:val="28"/>
          <w:lang w:val="nl-NL"/>
        </w:rPr>
        <w:t xml:space="preserve"> </w:t>
      </w:r>
    </w:p>
    <w:p w:rsidR="001E3BA3" w:rsidRPr="00D746B7" w:rsidRDefault="001E3BA3" w:rsidP="001E3BA3">
      <w:pPr>
        <w:spacing w:before="120" w:after="120" w:line="276" w:lineRule="auto"/>
        <w:ind w:firstLine="720"/>
        <w:jc w:val="both"/>
        <w:rPr>
          <w:rFonts w:ascii="Times New Roman" w:hAnsi="Times New Roman"/>
          <w:sz w:val="28"/>
          <w:szCs w:val="28"/>
          <w:lang w:val="nl-NL"/>
        </w:rPr>
      </w:pPr>
      <w:r>
        <w:rPr>
          <w:rFonts w:ascii="Times New Roman" w:hAnsi="Times New Roman"/>
          <w:sz w:val="28"/>
          <w:szCs w:val="28"/>
          <w:lang w:val="nl-NL"/>
        </w:rPr>
        <w:lastRenderedPageBreak/>
        <w:t>4</w:t>
      </w:r>
      <w:r w:rsidRPr="00D746B7">
        <w:rPr>
          <w:rFonts w:ascii="Times New Roman" w:hAnsi="Times New Roman"/>
          <w:sz w:val="28"/>
          <w:szCs w:val="28"/>
          <w:lang w:val="nl-NL"/>
        </w:rPr>
        <w:t xml:space="preserve">. Tài liệu phục vụ Hội nghị Ban Thường vụ </w:t>
      </w:r>
      <w:r>
        <w:rPr>
          <w:rFonts w:ascii="Times New Roman" w:hAnsi="Times New Roman"/>
          <w:sz w:val="28"/>
          <w:szCs w:val="28"/>
          <w:lang w:val="nl-NL"/>
        </w:rPr>
        <w:t>Tỉnh đoàn</w:t>
      </w:r>
      <w:r w:rsidRPr="00D746B7">
        <w:rPr>
          <w:rFonts w:ascii="Times New Roman" w:hAnsi="Times New Roman"/>
          <w:sz w:val="28"/>
          <w:szCs w:val="28"/>
          <w:lang w:val="nl-NL"/>
        </w:rPr>
        <w:t xml:space="preserve"> được gửi trước ít nhất </w:t>
      </w:r>
      <w:r w:rsidR="00BA2824">
        <w:rPr>
          <w:rFonts w:ascii="Times New Roman" w:hAnsi="Times New Roman"/>
          <w:sz w:val="28"/>
          <w:szCs w:val="28"/>
          <w:lang w:val="nl-NL"/>
        </w:rPr>
        <w:t>0</w:t>
      </w:r>
      <w:r w:rsidRPr="00D746B7">
        <w:rPr>
          <w:rFonts w:ascii="Times New Roman" w:hAnsi="Times New Roman"/>
          <w:sz w:val="28"/>
          <w:szCs w:val="28"/>
          <w:lang w:val="nl-NL"/>
        </w:rPr>
        <w:t xml:space="preserve">5 ngày và tài liệu phục vụ Hội nghị Ban Chấp hành </w:t>
      </w:r>
      <w:r>
        <w:rPr>
          <w:rFonts w:ascii="Times New Roman" w:hAnsi="Times New Roman"/>
          <w:sz w:val="28"/>
          <w:szCs w:val="28"/>
          <w:lang w:val="nl-NL"/>
        </w:rPr>
        <w:t>Tỉnh đoàn</w:t>
      </w:r>
      <w:r w:rsidRPr="00D746B7">
        <w:rPr>
          <w:rFonts w:ascii="Times New Roman" w:hAnsi="Times New Roman"/>
          <w:sz w:val="28"/>
          <w:szCs w:val="28"/>
          <w:lang w:val="nl-NL"/>
        </w:rPr>
        <w:t xml:space="preserve"> được gửi trước ít nhất </w:t>
      </w:r>
      <w:r w:rsidR="00BA2824">
        <w:rPr>
          <w:rFonts w:ascii="Times New Roman" w:hAnsi="Times New Roman"/>
          <w:sz w:val="28"/>
          <w:szCs w:val="28"/>
          <w:lang w:val="nl-NL"/>
        </w:rPr>
        <w:t>01</w:t>
      </w:r>
      <w:r w:rsidRPr="00D746B7">
        <w:rPr>
          <w:rFonts w:ascii="Times New Roman" w:hAnsi="Times New Roman"/>
          <w:sz w:val="28"/>
          <w:szCs w:val="28"/>
          <w:lang w:val="nl-NL"/>
        </w:rPr>
        <w:t xml:space="preserve"> tuần cho các thành viên trong Ban Chấp hành, Ban Thường vụ </w:t>
      </w:r>
      <w:r>
        <w:rPr>
          <w:rFonts w:ascii="Times New Roman" w:hAnsi="Times New Roman"/>
          <w:sz w:val="28"/>
          <w:szCs w:val="28"/>
          <w:lang w:val="nl-NL"/>
        </w:rPr>
        <w:t>Tỉnh đoàn</w:t>
      </w:r>
      <w:r w:rsidRPr="00D746B7">
        <w:rPr>
          <w:rFonts w:ascii="Times New Roman" w:hAnsi="Times New Roman"/>
          <w:sz w:val="28"/>
          <w:szCs w:val="28"/>
          <w:lang w:val="nl-NL"/>
        </w:rPr>
        <w:t>.</w:t>
      </w:r>
    </w:p>
    <w:p w:rsidR="00AB318D" w:rsidRPr="00F61770" w:rsidRDefault="00AB318D" w:rsidP="00F61770">
      <w:pPr>
        <w:spacing w:before="120" w:after="120" w:line="276" w:lineRule="auto"/>
        <w:ind w:firstLine="720"/>
        <w:jc w:val="both"/>
        <w:rPr>
          <w:rFonts w:ascii="Times New Roman" w:hAnsi="Times New Roman"/>
          <w:b/>
          <w:bCs/>
          <w:sz w:val="28"/>
          <w:szCs w:val="28"/>
          <w:lang w:val="nl-NL"/>
        </w:rPr>
      </w:pPr>
      <w:r w:rsidRPr="00D746B7">
        <w:rPr>
          <w:rFonts w:ascii="Times New Roman" w:hAnsi="Times New Roman"/>
          <w:b/>
          <w:bCs/>
          <w:sz w:val="28"/>
          <w:szCs w:val="28"/>
          <w:lang w:val="nl-NL"/>
        </w:rPr>
        <w:t>Điều 10: Chế độ chuẩn bị ra nghị quyết và thực hiện nghị quyết</w:t>
      </w:r>
    </w:p>
    <w:p w:rsidR="00AB318D" w:rsidRPr="00F61770" w:rsidRDefault="00AB318D" w:rsidP="00F61770">
      <w:pPr>
        <w:pStyle w:val="BodyTextIndent"/>
        <w:spacing w:before="120" w:after="120" w:line="276" w:lineRule="auto"/>
        <w:rPr>
          <w:rFonts w:ascii="Times New Roman" w:hAnsi="Times New Roman"/>
          <w:bCs w:val="0"/>
          <w:szCs w:val="28"/>
          <w:lang w:val="nl-NL"/>
        </w:rPr>
      </w:pPr>
      <w:r w:rsidRPr="00D746B7">
        <w:rPr>
          <w:rFonts w:ascii="Times New Roman" w:hAnsi="Times New Roman"/>
          <w:bCs w:val="0"/>
          <w:szCs w:val="28"/>
          <w:lang w:val="nl-NL"/>
        </w:rPr>
        <w:t xml:space="preserve">1. Ban </w:t>
      </w:r>
      <w:r w:rsidR="006D578F" w:rsidRPr="00D746B7">
        <w:rPr>
          <w:rFonts w:ascii="Times New Roman" w:hAnsi="Times New Roman"/>
          <w:bCs w:val="0"/>
          <w:szCs w:val="28"/>
          <w:lang w:val="nl-NL"/>
        </w:rPr>
        <w:t xml:space="preserve">Chấp hành </w:t>
      </w:r>
      <w:r w:rsidR="006021C4">
        <w:rPr>
          <w:rFonts w:ascii="Times New Roman" w:hAnsi="Times New Roman"/>
          <w:bCs w:val="0"/>
          <w:szCs w:val="28"/>
          <w:lang w:val="nl-NL"/>
        </w:rPr>
        <w:t>Tỉnh đoàn</w:t>
      </w:r>
      <w:r w:rsidR="006D578F" w:rsidRPr="00D746B7">
        <w:rPr>
          <w:rFonts w:ascii="Times New Roman" w:hAnsi="Times New Roman"/>
          <w:bCs w:val="0"/>
          <w:szCs w:val="28"/>
          <w:lang w:val="nl-NL"/>
        </w:rPr>
        <w:t xml:space="preserve"> </w:t>
      </w:r>
      <w:r w:rsidRPr="00D746B7">
        <w:rPr>
          <w:rFonts w:ascii="Times New Roman" w:hAnsi="Times New Roman"/>
          <w:bCs w:val="0"/>
          <w:szCs w:val="28"/>
          <w:lang w:val="nl-NL"/>
        </w:rPr>
        <w:t xml:space="preserve">có chương trình hoạt động toàn khóa, chương trình hoạt động </w:t>
      </w:r>
      <w:r w:rsidR="00A80C24">
        <w:rPr>
          <w:rFonts w:ascii="Times New Roman" w:hAnsi="Times New Roman"/>
          <w:bCs w:val="0"/>
          <w:szCs w:val="28"/>
          <w:lang w:val="nl-NL"/>
        </w:rPr>
        <w:t>0</w:t>
      </w:r>
      <w:r w:rsidRPr="00D746B7">
        <w:rPr>
          <w:rFonts w:ascii="Times New Roman" w:hAnsi="Times New Roman"/>
          <w:bCs w:val="0"/>
          <w:szCs w:val="28"/>
          <w:lang w:val="nl-NL"/>
        </w:rPr>
        <w:t>1 năm và các nghị quyết chuyê</w:t>
      </w:r>
      <w:r w:rsidR="008F17CD">
        <w:rPr>
          <w:rFonts w:ascii="Times New Roman" w:hAnsi="Times New Roman"/>
          <w:bCs w:val="0"/>
          <w:szCs w:val="28"/>
          <w:lang w:val="nl-NL"/>
        </w:rPr>
        <w:t xml:space="preserve">n đề do Hội nghị Ban Chấp hành </w:t>
      </w:r>
      <w:r w:rsidRPr="00D746B7">
        <w:rPr>
          <w:rFonts w:ascii="Times New Roman" w:hAnsi="Times New Roman"/>
          <w:bCs w:val="0"/>
          <w:szCs w:val="28"/>
          <w:lang w:val="nl-NL"/>
        </w:rPr>
        <w:t xml:space="preserve">quyết định. Ban Thường vụ </w:t>
      </w:r>
      <w:r w:rsidR="006021C4">
        <w:rPr>
          <w:rFonts w:ascii="Times New Roman" w:hAnsi="Times New Roman"/>
          <w:bCs w:val="0"/>
          <w:szCs w:val="28"/>
          <w:lang w:val="nl-NL"/>
        </w:rPr>
        <w:t>Tỉnh đoàn</w:t>
      </w:r>
      <w:r w:rsidR="006D578F" w:rsidRPr="00D746B7">
        <w:rPr>
          <w:rFonts w:ascii="Times New Roman" w:hAnsi="Times New Roman"/>
          <w:bCs w:val="0"/>
          <w:szCs w:val="28"/>
          <w:lang w:val="nl-NL"/>
        </w:rPr>
        <w:t xml:space="preserve"> </w:t>
      </w:r>
      <w:r w:rsidRPr="00D746B7">
        <w:rPr>
          <w:rFonts w:ascii="Times New Roman" w:hAnsi="Times New Roman"/>
          <w:bCs w:val="0"/>
          <w:szCs w:val="28"/>
          <w:lang w:val="nl-NL"/>
        </w:rPr>
        <w:t xml:space="preserve">có chương trình hoạt động hàng tháng, hàng quý và các nghị quyết chuyên đề do hội nghị Ban Thường vụ </w:t>
      </w:r>
      <w:r w:rsidR="006021C4">
        <w:rPr>
          <w:rFonts w:ascii="Times New Roman" w:hAnsi="Times New Roman"/>
          <w:bCs w:val="0"/>
          <w:szCs w:val="28"/>
          <w:lang w:val="nl-NL"/>
        </w:rPr>
        <w:t>Tỉnh đoàn</w:t>
      </w:r>
      <w:r w:rsidR="006D578F" w:rsidRPr="00D746B7">
        <w:rPr>
          <w:rFonts w:ascii="Times New Roman" w:hAnsi="Times New Roman"/>
          <w:bCs w:val="0"/>
          <w:szCs w:val="28"/>
          <w:lang w:val="nl-NL"/>
        </w:rPr>
        <w:t xml:space="preserve"> </w:t>
      </w:r>
      <w:r w:rsidRPr="00D746B7">
        <w:rPr>
          <w:rFonts w:ascii="Times New Roman" w:hAnsi="Times New Roman"/>
          <w:bCs w:val="0"/>
          <w:szCs w:val="28"/>
          <w:lang w:val="nl-NL"/>
        </w:rPr>
        <w:t>quyết định.</w:t>
      </w:r>
    </w:p>
    <w:p w:rsidR="00AB318D" w:rsidRPr="00D746B7" w:rsidRDefault="00AB318D" w:rsidP="00F61770">
      <w:pPr>
        <w:spacing w:before="120" w:after="120" w:line="276" w:lineRule="auto"/>
        <w:ind w:firstLine="720"/>
        <w:jc w:val="both"/>
        <w:rPr>
          <w:rFonts w:ascii="Times New Roman" w:hAnsi="Times New Roman"/>
          <w:sz w:val="28"/>
          <w:szCs w:val="28"/>
          <w:lang w:val="nl-NL"/>
        </w:rPr>
      </w:pPr>
      <w:r w:rsidRPr="00D746B7">
        <w:rPr>
          <w:rFonts w:ascii="Times New Roman" w:hAnsi="Times New Roman"/>
          <w:sz w:val="28"/>
          <w:szCs w:val="28"/>
          <w:lang w:val="nl-NL"/>
        </w:rPr>
        <w:t xml:space="preserve">2. Các </w:t>
      </w:r>
      <w:r w:rsidR="000002B2" w:rsidRPr="00D746B7">
        <w:rPr>
          <w:rFonts w:ascii="Times New Roman" w:hAnsi="Times New Roman"/>
          <w:bCs/>
          <w:sz w:val="28"/>
          <w:szCs w:val="28"/>
          <w:lang w:val="nl-NL"/>
        </w:rPr>
        <w:t>n</w:t>
      </w:r>
      <w:r w:rsidRPr="00D746B7">
        <w:rPr>
          <w:rFonts w:ascii="Times New Roman" w:hAnsi="Times New Roman"/>
          <w:bCs/>
          <w:sz w:val="28"/>
          <w:szCs w:val="28"/>
          <w:lang w:val="nl-NL"/>
        </w:rPr>
        <w:t>ghị quyết</w:t>
      </w:r>
      <w:r w:rsidRPr="00D746B7">
        <w:rPr>
          <w:rFonts w:ascii="Times New Roman" w:hAnsi="Times New Roman"/>
          <w:sz w:val="28"/>
          <w:szCs w:val="28"/>
          <w:lang w:val="nl-NL"/>
        </w:rPr>
        <w:t xml:space="preserve"> lãnh đạo chung của B</w:t>
      </w:r>
      <w:r w:rsidR="006D578F" w:rsidRPr="00D746B7">
        <w:rPr>
          <w:rFonts w:ascii="Times New Roman" w:hAnsi="Times New Roman"/>
          <w:sz w:val="28"/>
          <w:szCs w:val="28"/>
          <w:lang w:val="nl-NL"/>
        </w:rPr>
        <w:t xml:space="preserve">an </w:t>
      </w:r>
      <w:r w:rsidRPr="00D746B7">
        <w:rPr>
          <w:rFonts w:ascii="Times New Roman" w:hAnsi="Times New Roman"/>
          <w:sz w:val="28"/>
          <w:szCs w:val="28"/>
          <w:lang w:val="nl-NL"/>
        </w:rPr>
        <w:t>C</w:t>
      </w:r>
      <w:r w:rsidR="006D578F" w:rsidRPr="00D746B7">
        <w:rPr>
          <w:rFonts w:ascii="Times New Roman" w:hAnsi="Times New Roman"/>
          <w:sz w:val="28"/>
          <w:szCs w:val="28"/>
          <w:lang w:val="nl-NL"/>
        </w:rPr>
        <w:t>hấp hành</w:t>
      </w:r>
      <w:r w:rsidRPr="00D746B7">
        <w:rPr>
          <w:rFonts w:ascii="Times New Roman" w:hAnsi="Times New Roman"/>
          <w:sz w:val="28"/>
          <w:szCs w:val="28"/>
          <w:lang w:val="nl-NL"/>
        </w:rPr>
        <w:t xml:space="preserve"> do Thường trực </w:t>
      </w:r>
      <w:r w:rsidR="006021C4">
        <w:rPr>
          <w:rFonts w:ascii="Times New Roman" w:hAnsi="Times New Roman"/>
          <w:sz w:val="28"/>
          <w:szCs w:val="28"/>
          <w:lang w:val="nl-NL"/>
        </w:rPr>
        <w:t>Tỉnh đoàn</w:t>
      </w:r>
      <w:r w:rsidRPr="00D746B7">
        <w:rPr>
          <w:rFonts w:ascii="Times New Roman" w:hAnsi="Times New Roman"/>
          <w:sz w:val="28"/>
          <w:szCs w:val="28"/>
          <w:lang w:val="nl-NL"/>
        </w:rPr>
        <w:t xml:space="preserve"> trực tiếp chỉ đạo c</w:t>
      </w:r>
      <w:r w:rsidR="006D578F" w:rsidRPr="00D746B7">
        <w:rPr>
          <w:rFonts w:ascii="Times New Roman" w:hAnsi="Times New Roman"/>
          <w:sz w:val="28"/>
          <w:szCs w:val="28"/>
          <w:lang w:val="nl-NL"/>
        </w:rPr>
        <w:t xml:space="preserve">ác ban chuyên môn và Văn phòng </w:t>
      </w:r>
      <w:r w:rsidR="006021C4">
        <w:rPr>
          <w:rFonts w:ascii="Times New Roman" w:hAnsi="Times New Roman"/>
          <w:sz w:val="28"/>
          <w:szCs w:val="28"/>
          <w:lang w:val="nl-NL"/>
        </w:rPr>
        <w:t>Tỉnh đoàn</w:t>
      </w:r>
      <w:r w:rsidRPr="00D746B7">
        <w:rPr>
          <w:rFonts w:ascii="Times New Roman" w:hAnsi="Times New Roman"/>
          <w:sz w:val="28"/>
          <w:szCs w:val="28"/>
          <w:lang w:val="nl-NL"/>
        </w:rPr>
        <w:t xml:space="preserve"> chuẩn bị dự thảo. Các nghị quyết chuyên đề trên từng lĩnh vực công tác do đồng chí </w:t>
      </w:r>
      <w:r w:rsidR="006D578F" w:rsidRPr="00D746B7">
        <w:rPr>
          <w:rFonts w:ascii="Times New Roman" w:hAnsi="Times New Roman"/>
          <w:sz w:val="28"/>
          <w:szCs w:val="28"/>
          <w:lang w:val="nl-NL"/>
        </w:rPr>
        <w:t xml:space="preserve">Phó Bí thư </w:t>
      </w:r>
      <w:r w:rsidRPr="00D746B7">
        <w:rPr>
          <w:rFonts w:ascii="Times New Roman" w:hAnsi="Times New Roman"/>
          <w:sz w:val="28"/>
          <w:szCs w:val="28"/>
          <w:lang w:val="nl-NL"/>
        </w:rPr>
        <w:t>và đồng chí ủy viên Ban Thường vụ phụ trách lĩnh vực đó chuẩn bị dự thảo. Sau khi</w:t>
      </w:r>
      <w:r w:rsidR="006D578F" w:rsidRPr="00D746B7">
        <w:rPr>
          <w:rFonts w:ascii="Times New Roman" w:hAnsi="Times New Roman"/>
          <w:sz w:val="28"/>
          <w:szCs w:val="28"/>
          <w:lang w:val="nl-NL"/>
        </w:rPr>
        <w:t xml:space="preserve"> dự thảo đã được Ban Thường vụ </w:t>
      </w:r>
      <w:r w:rsidR="006021C4">
        <w:rPr>
          <w:rFonts w:ascii="Times New Roman" w:hAnsi="Times New Roman"/>
          <w:sz w:val="28"/>
          <w:szCs w:val="28"/>
          <w:lang w:val="nl-NL"/>
        </w:rPr>
        <w:t>Tỉnh đoàn</w:t>
      </w:r>
      <w:r w:rsidRPr="00D746B7">
        <w:rPr>
          <w:rFonts w:ascii="Times New Roman" w:hAnsi="Times New Roman"/>
          <w:sz w:val="28"/>
          <w:szCs w:val="28"/>
          <w:lang w:val="nl-NL"/>
        </w:rPr>
        <w:t xml:space="preserve"> thông qua sẽ trình Hội nghị Ban Chấp hành </w:t>
      </w:r>
      <w:r w:rsidR="006021C4">
        <w:rPr>
          <w:rFonts w:ascii="Times New Roman" w:hAnsi="Times New Roman"/>
          <w:sz w:val="28"/>
          <w:szCs w:val="28"/>
          <w:lang w:val="nl-NL"/>
        </w:rPr>
        <w:t>Tỉnh đoàn</w:t>
      </w:r>
      <w:r w:rsidRPr="00D746B7">
        <w:rPr>
          <w:rFonts w:ascii="Times New Roman" w:hAnsi="Times New Roman"/>
          <w:sz w:val="28"/>
          <w:szCs w:val="28"/>
          <w:lang w:val="nl-NL"/>
        </w:rPr>
        <w:t xml:space="preserve"> xem xét quyết định.</w:t>
      </w:r>
    </w:p>
    <w:p w:rsidR="00AB318D" w:rsidRPr="00D746B7" w:rsidRDefault="00AB318D" w:rsidP="00F61770">
      <w:pPr>
        <w:spacing w:before="120" w:after="120" w:line="276" w:lineRule="auto"/>
        <w:ind w:firstLine="720"/>
        <w:jc w:val="both"/>
        <w:rPr>
          <w:rFonts w:ascii="Times New Roman" w:hAnsi="Times New Roman"/>
          <w:sz w:val="28"/>
          <w:szCs w:val="28"/>
          <w:lang w:val="nl-NL"/>
        </w:rPr>
      </w:pPr>
      <w:r w:rsidRPr="00D746B7">
        <w:rPr>
          <w:rFonts w:ascii="Times New Roman" w:hAnsi="Times New Roman"/>
          <w:sz w:val="28"/>
          <w:szCs w:val="28"/>
          <w:lang w:val="nl-NL"/>
        </w:rPr>
        <w:t xml:space="preserve">3. Các </w:t>
      </w:r>
      <w:r w:rsidRPr="00D746B7">
        <w:rPr>
          <w:rFonts w:ascii="Times New Roman" w:hAnsi="Times New Roman"/>
          <w:bCs/>
          <w:sz w:val="28"/>
          <w:szCs w:val="28"/>
          <w:lang w:val="nl-NL"/>
        </w:rPr>
        <w:t>nghị quyết</w:t>
      </w:r>
      <w:r w:rsidRPr="00D746B7">
        <w:rPr>
          <w:rFonts w:ascii="Times New Roman" w:hAnsi="Times New Roman"/>
          <w:sz w:val="28"/>
          <w:szCs w:val="28"/>
          <w:lang w:val="nl-NL"/>
        </w:rPr>
        <w:t xml:space="preserve"> lãnh đạo chung của Ban Thường vụ </w:t>
      </w:r>
      <w:r w:rsidR="006021C4">
        <w:rPr>
          <w:rFonts w:ascii="Times New Roman" w:hAnsi="Times New Roman"/>
          <w:sz w:val="28"/>
          <w:szCs w:val="28"/>
          <w:lang w:val="nl-NL"/>
        </w:rPr>
        <w:t>Tỉnh đoàn</w:t>
      </w:r>
      <w:r w:rsidR="00315157" w:rsidRPr="00D746B7">
        <w:rPr>
          <w:rFonts w:ascii="Times New Roman" w:hAnsi="Times New Roman"/>
          <w:sz w:val="28"/>
          <w:szCs w:val="28"/>
          <w:lang w:val="nl-NL"/>
        </w:rPr>
        <w:t xml:space="preserve"> </w:t>
      </w:r>
      <w:r w:rsidRPr="00D746B7">
        <w:rPr>
          <w:rFonts w:ascii="Times New Roman" w:hAnsi="Times New Roman"/>
          <w:sz w:val="28"/>
          <w:szCs w:val="28"/>
          <w:lang w:val="nl-NL"/>
        </w:rPr>
        <w:t xml:space="preserve">do Thường trực </w:t>
      </w:r>
      <w:r w:rsidR="006021C4">
        <w:rPr>
          <w:rFonts w:ascii="Times New Roman" w:hAnsi="Times New Roman"/>
          <w:sz w:val="28"/>
          <w:szCs w:val="28"/>
          <w:lang w:val="nl-NL"/>
        </w:rPr>
        <w:t>Tỉnh đoàn</w:t>
      </w:r>
      <w:r w:rsidR="00315157" w:rsidRPr="00D746B7">
        <w:rPr>
          <w:rFonts w:ascii="Times New Roman" w:hAnsi="Times New Roman"/>
          <w:sz w:val="28"/>
          <w:szCs w:val="28"/>
          <w:lang w:val="nl-NL"/>
        </w:rPr>
        <w:t xml:space="preserve"> </w:t>
      </w:r>
      <w:r w:rsidRPr="00D746B7">
        <w:rPr>
          <w:rFonts w:ascii="Times New Roman" w:hAnsi="Times New Roman"/>
          <w:sz w:val="28"/>
          <w:szCs w:val="28"/>
          <w:lang w:val="nl-NL"/>
        </w:rPr>
        <w:t xml:space="preserve">chuẩn bị dự thảo. Các </w:t>
      </w:r>
      <w:r w:rsidR="000002B2" w:rsidRPr="00D746B7">
        <w:rPr>
          <w:rFonts w:ascii="Times New Roman" w:hAnsi="Times New Roman"/>
          <w:bCs/>
          <w:sz w:val="28"/>
          <w:szCs w:val="28"/>
          <w:lang w:val="nl-NL"/>
        </w:rPr>
        <w:t>n</w:t>
      </w:r>
      <w:r w:rsidRPr="00D746B7">
        <w:rPr>
          <w:rFonts w:ascii="Times New Roman" w:hAnsi="Times New Roman"/>
          <w:bCs/>
          <w:sz w:val="28"/>
          <w:szCs w:val="28"/>
          <w:lang w:val="nl-NL"/>
        </w:rPr>
        <w:t>ghị quyết</w:t>
      </w:r>
      <w:r w:rsidRPr="00D746B7">
        <w:rPr>
          <w:rFonts w:ascii="Times New Roman" w:hAnsi="Times New Roman"/>
          <w:sz w:val="28"/>
          <w:szCs w:val="28"/>
          <w:lang w:val="nl-NL"/>
        </w:rPr>
        <w:t xml:space="preserve"> chuyên đề của Ban Thường vụ </w:t>
      </w:r>
      <w:r w:rsidR="006021C4">
        <w:rPr>
          <w:rFonts w:ascii="Times New Roman" w:hAnsi="Times New Roman"/>
          <w:sz w:val="28"/>
          <w:szCs w:val="28"/>
          <w:lang w:val="nl-NL"/>
        </w:rPr>
        <w:t>Tỉnh đoàn</w:t>
      </w:r>
      <w:r w:rsidR="00315157" w:rsidRPr="00D746B7">
        <w:rPr>
          <w:rFonts w:ascii="Times New Roman" w:hAnsi="Times New Roman"/>
          <w:sz w:val="28"/>
          <w:szCs w:val="28"/>
          <w:lang w:val="nl-NL"/>
        </w:rPr>
        <w:t xml:space="preserve"> </w:t>
      </w:r>
      <w:r w:rsidRPr="00D746B7">
        <w:rPr>
          <w:rFonts w:ascii="Times New Roman" w:hAnsi="Times New Roman"/>
          <w:sz w:val="28"/>
          <w:szCs w:val="28"/>
          <w:lang w:val="nl-NL"/>
        </w:rPr>
        <w:t xml:space="preserve">do đồng chí ủy viên Ban Thường vụ </w:t>
      </w:r>
      <w:r w:rsidR="006021C4">
        <w:rPr>
          <w:rFonts w:ascii="Times New Roman" w:hAnsi="Times New Roman"/>
          <w:sz w:val="28"/>
          <w:szCs w:val="28"/>
          <w:lang w:val="nl-NL"/>
        </w:rPr>
        <w:t>Tỉnh đoàn</w:t>
      </w:r>
      <w:r w:rsidR="00315157" w:rsidRPr="00D746B7">
        <w:rPr>
          <w:rFonts w:ascii="Times New Roman" w:hAnsi="Times New Roman"/>
          <w:sz w:val="28"/>
          <w:szCs w:val="28"/>
          <w:lang w:val="nl-NL"/>
        </w:rPr>
        <w:t xml:space="preserve"> được Thường trực </w:t>
      </w:r>
      <w:r w:rsidR="006021C4">
        <w:rPr>
          <w:rFonts w:ascii="Times New Roman" w:hAnsi="Times New Roman"/>
          <w:sz w:val="28"/>
          <w:szCs w:val="28"/>
          <w:lang w:val="nl-NL"/>
        </w:rPr>
        <w:t>Tỉnh đoàn</w:t>
      </w:r>
      <w:r w:rsidR="00315157" w:rsidRPr="00D746B7">
        <w:rPr>
          <w:rFonts w:ascii="Times New Roman" w:hAnsi="Times New Roman"/>
          <w:sz w:val="28"/>
          <w:szCs w:val="28"/>
          <w:lang w:val="nl-NL"/>
        </w:rPr>
        <w:t xml:space="preserve"> </w:t>
      </w:r>
      <w:r w:rsidRPr="00D746B7">
        <w:rPr>
          <w:rFonts w:ascii="Times New Roman" w:hAnsi="Times New Roman"/>
          <w:sz w:val="28"/>
          <w:szCs w:val="28"/>
          <w:lang w:val="nl-NL"/>
        </w:rPr>
        <w:t xml:space="preserve">phân công dự thảo và được Thường trực </w:t>
      </w:r>
      <w:r w:rsidR="006021C4">
        <w:rPr>
          <w:rFonts w:ascii="Times New Roman" w:hAnsi="Times New Roman"/>
          <w:sz w:val="28"/>
          <w:szCs w:val="28"/>
          <w:lang w:val="nl-NL"/>
        </w:rPr>
        <w:t>Tỉnh đoàn</w:t>
      </w:r>
      <w:r w:rsidR="00315157" w:rsidRPr="00D746B7">
        <w:rPr>
          <w:rFonts w:ascii="Times New Roman" w:hAnsi="Times New Roman"/>
          <w:sz w:val="28"/>
          <w:szCs w:val="28"/>
          <w:lang w:val="nl-NL"/>
        </w:rPr>
        <w:t xml:space="preserve"> </w:t>
      </w:r>
      <w:r w:rsidRPr="00D746B7">
        <w:rPr>
          <w:rFonts w:ascii="Times New Roman" w:hAnsi="Times New Roman"/>
          <w:sz w:val="28"/>
          <w:szCs w:val="28"/>
          <w:lang w:val="nl-NL"/>
        </w:rPr>
        <w:t xml:space="preserve">góp ý thông qua, sau đó trình tập thể Ban Thường vụ </w:t>
      </w:r>
      <w:r w:rsidR="006021C4">
        <w:rPr>
          <w:rFonts w:ascii="Times New Roman" w:hAnsi="Times New Roman"/>
          <w:sz w:val="28"/>
          <w:szCs w:val="28"/>
          <w:lang w:val="nl-NL"/>
        </w:rPr>
        <w:t>Tỉnh đoàn</w:t>
      </w:r>
      <w:r w:rsidR="00315157" w:rsidRPr="00D746B7">
        <w:rPr>
          <w:rFonts w:ascii="Times New Roman" w:hAnsi="Times New Roman"/>
          <w:sz w:val="28"/>
          <w:szCs w:val="28"/>
          <w:lang w:val="nl-NL"/>
        </w:rPr>
        <w:t xml:space="preserve"> </w:t>
      </w:r>
      <w:r w:rsidRPr="00D746B7">
        <w:rPr>
          <w:rFonts w:ascii="Times New Roman" w:hAnsi="Times New Roman"/>
          <w:sz w:val="28"/>
          <w:szCs w:val="28"/>
          <w:lang w:val="nl-NL"/>
        </w:rPr>
        <w:t>xem xét</w:t>
      </w:r>
      <w:r w:rsidR="000002B2" w:rsidRPr="00D746B7">
        <w:rPr>
          <w:rFonts w:ascii="Times New Roman" w:hAnsi="Times New Roman"/>
          <w:sz w:val="28"/>
          <w:szCs w:val="28"/>
          <w:lang w:val="nl-NL"/>
        </w:rPr>
        <w:t>,</w:t>
      </w:r>
      <w:r w:rsidRPr="00D746B7">
        <w:rPr>
          <w:rFonts w:ascii="Times New Roman" w:hAnsi="Times New Roman"/>
          <w:sz w:val="28"/>
          <w:szCs w:val="28"/>
          <w:lang w:val="nl-NL"/>
        </w:rPr>
        <w:t xml:space="preserve"> quyết định.</w:t>
      </w:r>
      <w:r w:rsidRPr="00D746B7">
        <w:rPr>
          <w:rFonts w:ascii="Times New Roman" w:hAnsi="Times New Roman"/>
          <w:sz w:val="28"/>
          <w:szCs w:val="28"/>
          <w:lang w:val="nl-NL"/>
        </w:rPr>
        <w:tab/>
      </w:r>
    </w:p>
    <w:p w:rsidR="00AB318D" w:rsidRPr="00D746B7" w:rsidRDefault="00AB318D" w:rsidP="00F61770">
      <w:pPr>
        <w:spacing w:before="120" w:after="120" w:line="276" w:lineRule="auto"/>
        <w:ind w:firstLine="720"/>
        <w:jc w:val="both"/>
        <w:rPr>
          <w:rFonts w:ascii="Times New Roman" w:hAnsi="Times New Roman"/>
          <w:sz w:val="28"/>
          <w:szCs w:val="28"/>
          <w:lang w:val="nl-NL"/>
        </w:rPr>
      </w:pPr>
      <w:r w:rsidRPr="00D746B7">
        <w:rPr>
          <w:rFonts w:ascii="Times New Roman" w:hAnsi="Times New Roman"/>
          <w:sz w:val="28"/>
          <w:szCs w:val="28"/>
          <w:lang w:val="nl-NL"/>
        </w:rPr>
        <w:t xml:space="preserve">4. Hội nghị Ban Thường vụ Tỉnh đoàn do Thường trực </w:t>
      </w:r>
      <w:r w:rsidR="006021C4">
        <w:rPr>
          <w:rFonts w:ascii="Times New Roman" w:hAnsi="Times New Roman"/>
          <w:sz w:val="28"/>
          <w:szCs w:val="28"/>
          <w:lang w:val="nl-NL"/>
        </w:rPr>
        <w:t>Tỉnh đoàn</w:t>
      </w:r>
      <w:r w:rsidRPr="00D746B7">
        <w:rPr>
          <w:rFonts w:ascii="Times New Roman" w:hAnsi="Times New Roman"/>
          <w:sz w:val="28"/>
          <w:szCs w:val="28"/>
          <w:lang w:val="nl-NL"/>
        </w:rPr>
        <w:t xml:space="preserve"> điều hành, hội nghị </w:t>
      </w:r>
      <w:r w:rsidR="00BA2824">
        <w:rPr>
          <w:rFonts w:ascii="Times New Roman" w:hAnsi="Times New Roman"/>
          <w:sz w:val="28"/>
          <w:szCs w:val="28"/>
          <w:lang w:val="nl-NL"/>
        </w:rPr>
        <w:t>Ban Chấp hành</w:t>
      </w:r>
      <w:r w:rsidRPr="00D746B7">
        <w:rPr>
          <w:rFonts w:ascii="Times New Roman" w:hAnsi="Times New Roman"/>
          <w:sz w:val="28"/>
          <w:szCs w:val="28"/>
          <w:lang w:val="nl-NL"/>
        </w:rPr>
        <w:t xml:space="preserve"> </w:t>
      </w:r>
      <w:r w:rsidR="006021C4">
        <w:rPr>
          <w:rFonts w:ascii="Times New Roman" w:hAnsi="Times New Roman"/>
          <w:sz w:val="28"/>
          <w:szCs w:val="28"/>
          <w:lang w:val="nl-NL"/>
        </w:rPr>
        <w:t>Tỉnh đoàn</w:t>
      </w:r>
      <w:r w:rsidR="00315157" w:rsidRPr="00D746B7">
        <w:rPr>
          <w:rFonts w:ascii="Times New Roman" w:hAnsi="Times New Roman"/>
          <w:sz w:val="28"/>
          <w:szCs w:val="28"/>
          <w:lang w:val="nl-NL"/>
        </w:rPr>
        <w:t xml:space="preserve"> do t</w:t>
      </w:r>
      <w:r w:rsidRPr="00D746B7">
        <w:rPr>
          <w:rFonts w:ascii="Times New Roman" w:hAnsi="Times New Roman"/>
          <w:sz w:val="28"/>
          <w:szCs w:val="28"/>
          <w:lang w:val="nl-NL"/>
        </w:rPr>
        <w:t xml:space="preserve">ập thể Ban Thường vụ </w:t>
      </w:r>
      <w:r w:rsidR="006021C4">
        <w:rPr>
          <w:rFonts w:ascii="Times New Roman" w:hAnsi="Times New Roman"/>
          <w:sz w:val="28"/>
          <w:szCs w:val="28"/>
          <w:lang w:val="nl-NL"/>
        </w:rPr>
        <w:t>Tỉnh đoàn</w:t>
      </w:r>
      <w:r w:rsidRPr="00D746B7">
        <w:rPr>
          <w:rFonts w:ascii="Times New Roman" w:hAnsi="Times New Roman"/>
          <w:sz w:val="28"/>
          <w:szCs w:val="28"/>
          <w:lang w:val="nl-NL"/>
        </w:rPr>
        <w:t xml:space="preserve"> điều hành theo qu</w:t>
      </w:r>
      <w:r w:rsidR="00315157" w:rsidRPr="00D746B7">
        <w:rPr>
          <w:rFonts w:ascii="Times New Roman" w:hAnsi="Times New Roman"/>
          <w:sz w:val="28"/>
          <w:szCs w:val="28"/>
          <w:lang w:val="nl-NL"/>
        </w:rPr>
        <w:t>y</w:t>
      </w:r>
      <w:r w:rsidR="00F61770">
        <w:rPr>
          <w:rFonts w:ascii="Times New Roman" w:hAnsi="Times New Roman"/>
          <w:sz w:val="28"/>
          <w:szCs w:val="28"/>
          <w:lang w:val="nl-NL"/>
        </w:rPr>
        <w:t xml:space="preserve"> định của Điều lệ Đoàn.</w:t>
      </w:r>
    </w:p>
    <w:p w:rsidR="00AB318D" w:rsidRPr="00D746B7" w:rsidRDefault="001E3BA3" w:rsidP="00F61770">
      <w:pPr>
        <w:spacing w:before="120" w:after="120" w:line="276" w:lineRule="auto"/>
        <w:ind w:firstLine="720"/>
        <w:jc w:val="both"/>
        <w:rPr>
          <w:rFonts w:ascii="Times New Roman" w:hAnsi="Times New Roman"/>
          <w:sz w:val="28"/>
          <w:szCs w:val="28"/>
          <w:lang w:val="nl-NL"/>
        </w:rPr>
      </w:pPr>
      <w:r>
        <w:rPr>
          <w:rFonts w:ascii="Times New Roman" w:hAnsi="Times New Roman"/>
          <w:sz w:val="28"/>
          <w:szCs w:val="28"/>
          <w:lang w:val="nl-NL"/>
        </w:rPr>
        <w:t>5</w:t>
      </w:r>
      <w:r w:rsidR="00AB318D" w:rsidRPr="00D746B7">
        <w:rPr>
          <w:rFonts w:ascii="Times New Roman" w:hAnsi="Times New Roman"/>
          <w:sz w:val="28"/>
          <w:szCs w:val="28"/>
          <w:lang w:val="nl-NL"/>
        </w:rPr>
        <w:t xml:space="preserve">. Ban Thường vụ </w:t>
      </w:r>
      <w:r w:rsidR="006021C4">
        <w:rPr>
          <w:rFonts w:ascii="Times New Roman" w:hAnsi="Times New Roman"/>
          <w:sz w:val="28"/>
          <w:szCs w:val="28"/>
          <w:lang w:val="nl-NL"/>
        </w:rPr>
        <w:t>Tỉnh đoàn</w:t>
      </w:r>
      <w:r w:rsidR="00AB318D" w:rsidRPr="00D746B7">
        <w:rPr>
          <w:rFonts w:ascii="Times New Roman" w:hAnsi="Times New Roman"/>
          <w:sz w:val="28"/>
          <w:szCs w:val="28"/>
          <w:lang w:val="nl-NL"/>
        </w:rPr>
        <w:t xml:space="preserve"> chịu trách nhiệm tổ chức, phổ biến và triển khai thực hiện </w:t>
      </w:r>
      <w:r w:rsidR="00AB318D" w:rsidRPr="00D746B7">
        <w:rPr>
          <w:rFonts w:ascii="Times New Roman" w:hAnsi="Times New Roman"/>
          <w:bCs/>
          <w:sz w:val="28"/>
          <w:szCs w:val="28"/>
          <w:lang w:val="nl-NL"/>
        </w:rPr>
        <w:t>nghị quyết</w:t>
      </w:r>
      <w:r w:rsidR="00AB318D" w:rsidRPr="00D746B7">
        <w:rPr>
          <w:rFonts w:ascii="Times New Roman" w:hAnsi="Times New Roman"/>
          <w:sz w:val="28"/>
          <w:szCs w:val="28"/>
          <w:lang w:val="nl-NL"/>
        </w:rPr>
        <w:t xml:space="preserve"> của </w:t>
      </w:r>
      <w:r w:rsidR="00E9719A">
        <w:rPr>
          <w:rFonts w:ascii="Times New Roman" w:hAnsi="Times New Roman"/>
          <w:sz w:val="28"/>
          <w:szCs w:val="28"/>
          <w:lang w:val="nl-NL"/>
        </w:rPr>
        <w:t>Ban Chấp hành</w:t>
      </w:r>
      <w:r w:rsidR="00AB318D" w:rsidRPr="00D746B7">
        <w:rPr>
          <w:rFonts w:ascii="Times New Roman" w:hAnsi="Times New Roman"/>
          <w:sz w:val="28"/>
          <w:szCs w:val="28"/>
          <w:lang w:val="nl-NL"/>
        </w:rPr>
        <w:t xml:space="preserve">; Thường trực </w:t>
      </w:r>
      <w:r w:rsidR="006021C4">
        <w:rPr>
          <w:rFonts w:ascii="Times New Roman" w:hAnsi="Times New Roman"/>
          <w:sz w:val="28"/>
          <w:szCs w:val="28"/>
          <w:lang w:val="nl-NL"/>
        </w:rPr>
        <w:t>Tỉnh đoàn</w:t>
      </w:r>
      <w:r w:rsidR="00AB318D" w:rsidRPr="00D746B7">
        <w:rPr>
          <w:rFonts w:ascii="Times New Roman" w:hAnsi="Times New Roman"/>
          <w:sz w:val="28"/>
          <w:szCs w:val="28"/>
          <w:lang w:val="nl-NL"/>
        </w:rPr>
        <w:t xml:space="preserve"> chịu trách nhiệm phổ biến và tổ chức triển khai thực hiện </w:t>
      </w:r>
      <w:r w:rsidR="00AB318D" w:rsidRPr="00D746B7">
        <w:rPr>
          <w:rFonts w:ascii="Times New Roman" w:hAnsi="Times New Roman"/>
          <w:bCs/>
          <w:sz w:val="28"/>
          <w:szCs w:val="28"/>
          <w:lang w:val="nl-NL"/>
        </w:rPr>
        <w:t>nghị quyết</w:t>
      </w:r>
      <w:r w:rsidR="00AB318D" w:rsidRPr="00D746B7">
        <w:rPr>
          <w:rFonts w:ascii="Times New Roman" w:hAnsi="Times New Roman"/>
          <w:sz w:val="28"/>
          <w:szCs w:val="28"/>
          <w:lang w:val="nl-NL"/>
        </w:rPr>
        <w:t xml:space="preserve"> của Ban Thường vụ. Từng đồng chí ủy viên </w:t>
      </w:r>
      <w:r w:rsidR="0097112D" w:rsidRPr="00D746B7">
        <w:rPr>
          <w:rFonts w:ascii="Times New Roman" w:hAnsi="Times New Roman"/>
          <w:sz w:val="28"/>
          <w:szCs w:val="28"/>
          <w:lang w:val="nl-NL"/>
        </w:rPr>
        <w:t xml:space="preserve">Ban Chấp hành, Ban Thường vụ </w:t>
      </w:r>
      <w:r w:rsidR="00AB318D" w:rsidRPr="00D746B7">
        <w:rPr>
          <w:rFonts w:ascii="Times New Roman" w:hAnsi="Times New Roman"/>
          <w:sz w:val="28"/>
          <w:szCs w:val="28"/>
          <w:lang w:val="nl-NL"/>
        </w:rPr>
        <w:t xml:space="preserve">chịu trách nhiệm tổ chức thực hiện, kiểm tra, đôn đốc việc thực hiện </w:t>
      </w:r>
      <w:r w:rsidR="00AB318D" w:rsidRPr="00D746B7">
        <w:rPr>
          <w:rFonts w:ascii="Times New Roman" w:hAnsi="Times New Roman"/>
          <w:bCs/>
          <w:sz w:val="28"/>
          <w:szCs w:val="28"/>
          <w:lang w:val="nl-NL"/>
        </w:rPr>
        <w:t>nghị quyết</w:t>
      </w:r>
      <w:r w:rsidR="00AB318D" w:rsidRPr="00D746B7">
        <w:rPr>
          <w:rFonts w:ascii="Times New Roman" w:hAnsi="Times New Roman"/>
          <w:sz w:val="28"/>
          <w:szCs w:val="28"/>
          <w:lang w:val="nl-NL"/>
        </w:rPr>
        <w:t xml:space="preserve"> của Ban Thường vụ, </w:t>
      </w:r>
      <w:r w:rsidR="0097112D" w:rsidRPr="00D746B7">
        <w:rPr>
          <w:rFonts w:ascii="Times New Roman" w:hAnsi="Times New Roman"/>
          <w:sz w:val="28"/>
          <w:szCs w:val="28"/>
          <w:lang w:val="nl-NL"/>
        </w:rPr>
        <w:t>Ban Chấp hành</w:t>
      </w:r>
      <w:r w:rsidR="00AB318D" w:rsidRPr="00D746B7">
        <w:rPr>
          <w:rFonts w:ascii="Times New Roman" w:hAnsi="Times New Roman"/>
          <w:sz w:val="28"/>
          <w:szCs w:val="28"/>
          <w:lang w:val="nl-NL"/>
        </w:rPr>
        <w:t xml:space="preserve"> trên lĩnh vực, địa bàn được phân công phụ trách.</w:t>
      </w:r>
    </w:p>
    <w:p w:rsidR="00AB318D" w:rsidRPr="00D746B7" w:rsidRDefault="00AB318D" w:rsidP="00F61770">
      <w:pPr>
        <w:pStyle w:val="Heading9"/>
        <w:spacing w:before="120" w:after="120" w:line="276" w:lineRule="auto"/>
        <w:rPr>
          <w:rFonts w:ascii="Times New Roman" w:hAnsi="Times New Roman"/>
          <w:sz w:val="28"/>
          <w:szCs w:val="28"/>
          <w:lang w:val="nl-NL"/>
        </w:rPr>
      </w:pPr>
      <w:r w:rsidRPr="00D746B7">
        <w:rPr>
          <w:rFonts w:ascii="Times New Roman" w:hAnsi="Times New Roman"/>
          <w:sz w:val="28"/>
          <w:szCs w:val="28"/>
          <w:lang w:val="nl-NL"/>
        </w:rPr>
        <w:t>Điều 11:  Chế độ thông tin báo cáo và đi công tác ở cơ sở</w:t>
      </w:r>
    </w:p>
    <w:p w:rsidR="00AB318D" w:rsidRPr="00D746B7" w:rsidRDefault="00AB318D" w:rsidP="00F61770">
      <w:pPr>
        <w:spacing w:before="120" w:after="120" w:line="276" w:lineRule="auto"/>
        <w:ind w:firstLine="720"/>
        <w:jc w:val="both"/>
        <w:rPr>
          <w:rFonts w:ascii="Times New Roman" w:hAnsi="Times New Roman"/>
          <w:sz w:val="28"/>
          <w:szCs w:val="28"/>
          <w:lang w:val="nl-NL"/>
        </w:rPr>
      </w:pPr>
      <w:r w:rsidRPr="00D746B7">
        <w:rPr>
          <w:rFonts w:ascii="Times New Roman" w:hAnsi="Times New Roman"/>
          <w:sz w:val="28"/>
          <w:szCs w:val="28"/>
          <w:lang w:val="nl-NL"/>
        </w:rPr>
        <w:t xml:space="preserve">1. Định kỳ </w:t>
      </w:r>
      <w:r w:rsidR="00A955E8">
        <w:rPr>
          <w:rFonts w:ascii="Times New Roman" w:hAnsi="Times New Roman"/>
          <w:sz w:val="28"/>
          <w:szCs w:val="28"/>
          <w:lang w:val="nl-NL"/>
        </w:rPr>
        <w:t>0</w:t>
      </w:r>
      <w:r w:rsidRPr="00D746B7">
        <w:rPr>
          <w:rFonts w:ascii="Times New Roman" w:hAnsi="Times New Roman"/>
          <w:sz w:val="28"/>
          <w:szCs w:val="28"/>
          <w:lang w:val="nl-NL"/>
        </w:rPr>
        <w:t xml:space="preserve">3 tháng </w:t>
      </w:r>
      <w:r w:rsidR="00A955E8">
        <w:rPr>
          <w:rFonts w:ascii="Times New Roman" w:hAnsi="Times New Roman"/>
          <w:sz w:val="28"/>
          <w:szCs w:val="28"/>
          <w:lang w:val="nl-NL"/>
        </w:rPr>
        <w:t>01</w:t>
      </w:r>
      <w:r w:rsidRPr="00D746B7">
        <w:rPr>
          <w:rFonts w:ascii="Times New Roman" w:hAnsi="Times New Roman"/>
          <w:sz w:val="28"/>
          <w:szCs w:val="28"/>
          <w:lang w:val="nl-NL"/>
        </w:rPr>
        <w:t xml:space="preserve"> lần, từng ủy viên </w:t>
      </w:r>
      <w:r w:rsidR="00186E6D" w:rsidRPr="00D746B7">
        <w:rPr>
          <w:rFonts w:ascii="Times New Roman" w:hAnsi="Times New Roman"/>
          <w:sz w:val="28"/>
          <w:szCs w:val="28"/>
          <w:lang w:val="nl-NL"/>
        </w:rPr>
        <w:t>Ban Chấp hành</w:t>
      </w:r>
      <w:r w:rsidRPr="00D746B7">
        <w:rPr>
          <w:rFonts w:ascii="Times New Roman" w:hAnsi="Times New Roman"/>
          <w:sz w:val="28"/>
          <w:szCs w:val="28"/>
          <w:lang w:val="nl-NL"/>
        </w:rPr>
        <w:t xml:space="preserve"> báo cáo kết quả công tác Đoàn và phong trào </w:t>
      </w:r>
      <w:r w:rsidR="00186E6D" w:rsidRPr="00D746B7">
        <w:rPr>
          <w:rFonts w:ascii="Times New Roman" w:hAnsi="Times New Roman"/>
          <w:sz w:val="28"/>
          <w:szCs w:val="28"/>
          <w:lang w:val="nl-NL"/>
        </w:rPr>
        <w:t xml:space="preserve">thanh thiếu nhi </w:t>
      </w:r>
      <w:r w:rsidRPr="00D746B7">
        <w:rPr>
          <w:rFonts w:ascii="Times New Roman" w:hAnsi="Times New Roman"/>
          <w:sz w:val="28"/>
          <w:szCs w:val="28"/>
          <w:lang w:val="nl-NL"/>
        </w:rPr>
        <w:t>trên từng lĩnh vực, địa bàn mình phụ t</w:t>
      </w:r>
      <w:r w:rsidR="00186E6D" w:rsidRPr="00D746B7">
        <w:rPr>
          <w:rFonts w:ascii="Times New Roman" w:hAnsi="Times New Roman"/>
          <w:sz w:val="28"/>
          <w:szCs w:val="28"/>
          <w:lang w:val="nl-NL"/>
        </w:rPr>
        <w:t xml:space="preserve">rách cho Thường trực </w:t>
      </w:r>
      <w:r w:rsidR="006021C4">
        <w:rPr>
          <w:rFonts w:ascii="Times New Roman" w:hAnsi="Times New Roman"/>
          <w:sz w:val="28"/>
          <w:szCs w:val="28"/>
          <w:lang w:val="nl-NL"/>
        </w:rPr>
        <w:t>Tỉnh đoàn</w:t>
      </w:r>
      <w:r w:rsidR="00186E6D" w:rsidRPr="00D746B7">
        <w:rPr>
          <w:rFonts w:ascii="Times New Roman" w:hAnsi="Times New Roman"/>
          <w:sz w:val="28"/>
          <w:szCs w:val="28"/>
          <w:lang w:val="nl-NL"/>
        </w:rPr>
        <w:t xml:space="preserve"> </w:t>
      </w:r>
      <w:r w:rsidRPr="00D746B7">
        <w:rPr>
          <w:rFonts w:ascii="Times New Roman" w:hAnsi="Times New Roman"/>
          <w:sz w:val="28"/>
          <w:szCs w:val="28"/>
          <w:lang w:val="nl-NL"/>
        </w:rPr>
        <w:t>và đề xuất những vấn đề cần giải quyết.</w:t>
      </w:r>
    </w:p>
    <w:p w:rsidR="00AB318D" w:rsidRPr="00D746B7" w:rsidRDefault="00AB318D" w:rsidP="00F61770">
      <w:pPr>
        <w:spacing w:before="120" w:after="120" w:line="276" w:lineRule="auto"/>
        <w:ind w:firstLine="720"/>
        <w:jc w:val="both"/>
        <w:rPr>
          <w:rFonts w:ascii="Times New Roman" w:hAnsi="Times New Roman"/>
          <w:sz w:val="28"/>
          <w:szCs w:val="28"/>
          <w:lang w:val="nl-NL"/>
        </w:rPr>
      </w:pPr>
      <w:r w:rsidRPr="00D746B7">
        <w:rPr>
          <w:rFonts w:ascii="Times New Roman" w:hAnsi="Times New Roman"/>
          <w:sz w:val="28"/>
          <w:szCs w:val="28"/>
          <w:lang w:val="nl-NL"/>
        </w:rPr>
        <w:lastRenderedPageBreak/>
        <w:t xml:space="preserve">2. Các ủy viên </w:t>
      </w:r>
      <w:r w:rsidR="003E1C6D" w:rsidRPr="00D746B7">
        <w:rPr>
          <w:rFonts w:ascii="Times New Roman" w:hAnsi="Times New Roman"/>
          <w:sz w:val="28"/>
          <w:szCs w:val="28"/>
          <w:lang w:val="nl-NL"/>
        </w:rPr>
        <w:t>Ban Chấp hành</w:t>
      </w:r>
      <w:r w:rsidRPr="00D746B7">
        <w:rPr>
          <w:rFonts w:ascii="Times New Roman" w:hAnsi="Times New Roman"/>
          <w:sz w:val="28"/>
          <w:szCs w:val="28"/>
          <w:lang w:val="nl-NL"/>
        </w:rPr>
        <w:t xml:space="preserve"> được thông tin kịp thời tình hình công tác Đoàn và phong trào </w:t>
      </w:r>
      <w:r w:rsidR="003E1C6D" w:rsidRPr="00D746B7">
        <w:rPr>
          <w:rFonts w:ascii="Times New Roman" w:hAnsi="Times New Roman"/>
          <w:sz w:val="28"/>
          <w:szCs w:val="28"/>
          <w:lang w:val="nl-NL"/>
        </w:rPr>
        <w:t>thanh thiếu</w:t>
      </w:r>
      <w:r w:rsidRPr="00D746B7">
        <w:rPr>
          <w:rFonts w:ascii="Times New Roman" w:hAnsi="Times New Roman"/>
          <w:sz w:val="28"/>
          <w:szCs w:val="28"/>
          <w:lang w:val="nl-NL"/>
        </w:rPr>
        <w:t xml:space="preserve"> của tỉnh và các nội dung cần thiết có liên quan để nghiên cứu vận dụng vào công tác được phân công. Những kết luận của </w:t>
      </w:r>
      <w:r w:rsidR="003E1C6D" w:rsidRPr="00D746B7">
        <w:rPr>
          <w:rFonts w:ascii="Times New Roman" w:hAnsi="Times New Roman"/>
          <w:sz w:val="28"/>
          <w:szCs w:val="28"/>
          <w:lang w:val="nl-NL"/>
        </w:rPr>
        <w:t>Ban Chấp hành, Ban Thường vụ</w:t>
      </w:r>
      <w:r w:rsidRPr="00D746B7">
        <w:rPr>
          <w:rFonts w:ascii="Times New Roman" w:hAnsi="Times New Roman"/>
          <w:sz w:val="28"/>
          <w:szCs w:val="28"/>
          <w:lang w:val="nl-NL"/>
        </w:rPr>
        <w:t xml:space="preserve"> </w:t>
      </w:r>
      <w:r w:rsidR="006021C4">
        <w:rPr>
          <w:rFonts w:ascii="Times New Roman" w:hAnsi="Times New Roman"/>
          <w:sz w:val="28"/>
          <w:szCs w:val="28"/>
          <w:lang w:val="nl-NL"/>
        </w:rPr>
        <w:t>Tỉnh đoàn</w:t>
      </w:r>
      <w:r w:rsidRPr="00D746B7">
        <w:rPr>
          <w:rFonts w:ascii="Times New Roman" w:hAnsi="Times New Roman"/>
          <w:sz w:val="28"/>
          <w:szCs w:val="28"/>
          <w:lang w:val="nl-NL"/>
        </w:rPr>
        <w:t xml:space="preserve"> được thông báo đến các ủy viên </w:t>
      </w:r>
      <w:r w:rsidR="003E1C6D" w:rsidRPr="00D746B7">
        <w:rPr>
          <w:rFonts w:ascii="Times New Roman" w:hAnsi="Times New Roman"/>
          <w:sz w:val="28"/>
          <w:szCs w:val="28"/>
          <w:lang w:val="nl-NL"/>
        </w:rPr>
        <w:t>Ban Chấp hành</w:t>
      </w:r>
      <w:r w:rsidRPr="00D746B7">
        <w:rPr>
          <w:rFonts w:ascii="Times New Roman" w:hAnsi="Times New Roman"/>
          <w:sz w:val="28"/>
          <w:szCs w:val="28"/>
          <w:lang w:val="nl-NL"/>
        </w:rPr>
        <w:t xml:space="preserve"> và các đơn vị liên quan để biết và triển khai thực hiện.</w:t>
      </w:r>
    </w:p>
    <w:p w:rsidR="00A64AF0" w:rsidRDefault="00AB318D" w:rsidP="00F61770">
      <w:pPr>
        <w:spacing w:before="120" w:after="120" w:line="276" w:lineRule="auto"/>
        <w:ind w:left="60" w:firstLine="660"/>
        <w:jc w:val="both"/>
        <w:rPr>
          <w:rFonts w:ascii="Times New Roman" w:hAnsi="Times New Roman"/>
          <w:sz w:val="28"/>
          <w:szCs w:val="28"/>
          <w:lang w:val="nl-NL"/>
        </w:rPr>
      </w:pPr>
      <w:r w:rsidRPr="00D746B7">
        <w:rPr>
          <w:rFonts w:ascii="Times New Roman" w:hAnsi="Times New Roman"/>
          <w:sz w:val="28"/>
          <w:szCs w:val="28"/>
          <w:lang w:val="nl-NL"/>
        </w:rPr>
        <w:t xml:space="preserve">3. Căn cứ vào chương trình công tác và nhiệm vụ được phân công, từng ủy viên </w:t>
      </w:r>
      <w:r w:rsidR="0002008B" w:rsidRPr="00D746B7">
        <w:rPr>
          <w:rFonts w:ascii="Times New Roman" w:hAnsi="Times New Roman"/>
          <w:sz w:val="28"/>
          <w:szCs w:val="28"/>
          <w:lang w:val="nl-NL"/>
        </w:rPr>
        <w:t xml:space="preserve">Ban Chấp hành, </w:t>
      </w:r>
      <w:r w:rsidRPr="00D746B7">
        <w:rPr>
          <w:rFonts w:ascii="Times New Roman" w:hAnsi="Times New Roman"/>
          <w:sz w:val="28"/>
          <w:szCs w:val="28"/>
          <w:lang w:val="nl-NL"/>
        </w:rPr>
        <w:t xml:space="preserve">ủy viên Ban Thường vụ phải lập kế hoạch đi công tác cơ sở hàng tháng </w:t>
      </w:r>
      <w:r w:rsidR="00BC387A">
        <w:rPr>
          <w:rFonts w:ascii="Times New Roman" w:hAnsi="Times New Roman"/>
          <w:sz w:val="28"/>
          <w:szCs w:val="28"/>
          <w:lang w:val="nl-NL"/>
        </w:rPr>
        <w:t>để kiểm tra, hướng dẫn, nắ</w:t>
      </w:r>
      <w:r w:rsidR="0002008B" w:rsidRPr="00D746B7">
        <w:rPr>
          <w:rFonts w:ascii="Times New Roman" w:hAnsi="Times New Roman"/>
          <w:sz w:val="28"/>
          <w:szCs w:val="28"/>
          <w:lang w:val="nl-NL"/>
        </w:rPr>
        <w:t xml:space="preserve">m bắt tình hình triển khai thực hiện </w:t>
      </w:r>
      <w:r w:rsidR="003F09E9" w:rsidRPr="00D746B7">
        <w:rPr>
          <w:rFonts w:ascii="Times New Roman" w:hAnsi="Times New Roman"/>
          <w:sz w:val="28"/>
          <w:szCs w:val="28"/>
          <w:lang w:val="nl-NL"/>
        </w:rPr>
        <w:t xml:space="preserve">Nghị quyết của Ban Chấp hành, Ban Thường vụ, </w:t>
      </w:r>
      <w:r w:rsidR="0002008B" w:rsidRPr="00D746B7">
        <w:rPr>
          <w:rFonts w:ascii="Times New Roman" w:hAnsi="Times New Roman"/>
          <w:sz w:val="28"/>
          <w:szCs w:val="28"/>
          <w:lang w:val="nl-NL"/>
        </w:rPr>
        <w:t xml:space="preserve">nhiệm vụ công tác Đoàn và phong trào thanh thiếu nhi tại cơ sở </w:t>
      </w:r>
      <w:r w:rsidR="00044613" w:rsidRPr="00D746B7">
        <w:rPr>
          <w:rFonts w:ascii="Times New Roman" w:hAnsi="Times New Roman"/>
          <w:sz w:val="28"/>
          <w:szCs w:val="28"/>
          <w:lang w:val="nl-NL"/>
        </w:rPr>
        <w:t xml:space="preserve">cũng như nắm bắt </w:t>
      </w:r>
      <w:r w:rsidR="00A83565" w:rsidRPr="00D746B7">
        <w:rPr>
          <w:rFonts w:ascii="Times New Roman" w:hAnsi="Times New Roman"/>
          <w:sz w:val="28"/>
          <w:szCs w:val="28"/>
          <w:lang w:val="nl-NL"/>
        </w:rPr>
        <w:t xml:space="preserve">tình hình tư tưởng của đoàn viên, thanh niên để phản </w:t>
      </w:r>
      <w:r w:rsidR="003F09E9" w:rsidRPr="00D746B7">
        <w:rPr>
          <w:rFonts w:ascii="Times New Roman" w:hAnsi="Times New Roman"/>
          <w:sz w:val="28"/>
          <w:szCs w:val="28"/>
          <w:lang w:val="nl-NL"/>
        </w:rPr>
        <w:t xml:space="preserve">ánh với Ban Chấp hành và Ban Thường vụ </w:t>
      </w:r>
      <w:r w:rsidR="006021C4">
        <w:rPr>
          <w:rFonts w:ascii="Times New Roman" w:hAnsi="Times New Roman"/>
          <w:sz w:val="28"/>
          <w:szCs w:val="28"/>
          <w:lang w:val="nl-NL"/>
        </w:rPr>
        <w:t>Tỉnh đoàn</w:t>
      </w:r>
      <w:r w:rsidR="003F09E9" w:rsidRPr="00D746B7">
        <w:rPr>
          <w:rFonts w:ascii="Times New Roman" w:hAnsi="Times New Roman"/>
          <w:sz w:val="28"/>
          <w:szCs w:val="28"/>
          <w:lang w:val="nl-NL"/>
        </w:rPr>
        <w:t>.</w:t>
      </w:r>
    </w:p>
    <w:p w:rsidR="00AB318D" w:rsidRPr="00D746B7" w:rsidRDefault="00AB318D" w:rsidP="00BA3ABC">
      <w:pPr>
        <w:spacing w:before="120" w:line="276" w:lineRule="auto"/>
        <w:jc w:val="center"/>
        <w:rPr>
          <w:rFonts w:ascii="Times New Roman" w:hAnsi="Times New Roman"/>
          <w:b/>
          <w:sz w:val="28"/>
          <w:szCs w:val="28"/>
          <w:lang w:val="nl-NL"/>
        </w:rPr>
      </w:pPr>
      <w:r w:rsidRPr="00D746B7">
        <w:rPr>
          <w:rFonts w:ascii="Times New Roman" w:hAnsi="Times New Roman"/>
          <w:b/>
          <w:sz w:val="28"/>
          <w:szCs w:val="28"/>
          <w:lang w:val="nl-NL"/>
        </w:rPr>
        <w:t>C</w:t>
      </w:r>
      <w:r w:rsidR="00490698" w:rsidRPr="00D746B7">
        <w:rPr>
          <w:rFonts w:ascii="Times New Roman" w:hAnsi="Times New Roman"/>
          <w:b/>
          <w:sz w:val="28"/>
          <w:szCs w:val="28"/>
          <w:lang w:val="nl-NL"/>
        </w:rPr>
        <w:t xml:space="preserve">HƯƠNG </w:t>
      </w:r>
      <w:r w:rsidRPr="00D746B7">
        <w:rPr>
          <w:rFonts w:ascii="Times New Roman" w:hAnsi="Times New Roman"/>
          <w:b/>
          <w:sz w:val="28"/>
          <w:szCs w:val="28"/>
          <w:lang w:val="nl-NL"/>
        </w:rPr>
        <w:t>IV</w:t>
      </w:r>
    </w:p>
    <w:p w:rsidR="00AB318D" w:rsidRDefault="00AB318D" w:rsidP="00BA3ABC">
      <w:pPr>
        <w:spacing w:after="120" w:line="276" w:lineRule="auto"/>
        <w:jc w:val="center"/>
        <w:rPr>
          <w:rFonts w:ascii="Times New Roman" w:hAnsi="Times New Roman"/>
          <w:b/>
          <w:sz w:val="28"/>
          <w:szCs w:val="28"/>
          <w:lang w:val="nl-NL"/>
        </w:rPr>
      </w:pPr>
      <w:r w:rsidRPr="00D746B7">
        <w:rPr>
          <w:rFonts w:ascii="Times New Roman" w:hAnsi="Times New Roman"/>
          <w:b/>
          <w:sz w:val="28"/>
          <w:szCs w:val="28"/>
          <w:lang w:val="nl-NL"/>
        </w:rPr>
        <w:t>T</w:t>
      </w:r>
      <w:r w:rsidR="00490698" w:rsidRPr="00D746B7">
        <w:rPr>
          <w:rFonts w:ascii="Times New Roman" w:hAnsi="Times New Roman"/>
          <w:b/>
          <w:sz w:val="28"/>
          <w:szCs w:val="28"/>
          <w:lang w:val="nl-NL"/>
        </w:rPr>
        <w:t>RÁCH N</w:t>
      </w:r>
      <w:bookmarkStart w:id="0" w:name="_GoBack"/>
      <w:bookmarkEnd w:id="0"/>
      <w:r w:rsidR="00490698" w:rsidRPr="00D746B7">
        <w:rPr>
          <w:rFonts w:ascii="Times New Roman" w:hAnsi="Times New Roman"/>
          <w:b/>
          <w:sz w:val="28"/>
          <w:szCs w:val="28"/>
          <w:lang w:val="nl-NL"/>
        </w:rPr>
        <w:t>HIỆM THỰC HIỆN</w:t>
      </w:r>
    </w:p>
    <w:p w:rsidR="00A13663" w:rsidRDefault="00AB318D" w:rsidP="00F61770">
      <w:pPr>
        <w:spacing w:before="120" w:after="120" w:line="276" w:lineRule="auto"/>
        <w:ind w:firstLine="720"/>
        <w:jc w:val="both"/>
        <w:rPr>
          <w:rFonts w:ascii="Times New Roman" w:hAnsi="Times New Roman"/>
          <w:sz w:val="28"/>
          <w:szCs w:val="28"/>
          <w:lang w:val="nl-NL"/>
        </w:rPr>
      </w:pPr>
      <w:r w:rsidRPr="00D746B7">
        <w:rPr>
          <w:rFonts w:ascii="Times New Roman" w:hAnsi="Times New Roman"/>
          <w:b/>
          <w:bCs/>
          <w:sz w:val="28"/>
          <w:szCs w:val="28"/>
          <w:lang w:val="nl-NL"/>
        </w:rPr>
        <w:t>Điều 12:</w:t>
      </w:r>
      <w:r w:rsidRPr="00D746B7">
        <w:rPr>
          <w:rFonts w:ascii="Times New Roman" w:hAnsi="Times New Roman"/>
          <w:sz w:val="28"/>
          <w:szCs w:val="28"/>
          <w:lang w:val="nl-NL"/>
        </w:rPr>
        <w:t xml:space="preserve"> Các đồng chí ủy viên Ban Chấp hành, các ban, đơn vị thuộc cơ quan </w:t>
      </w:r>
      <w:r w:rsidR="006021C4">
        <w:rPr>
          <w:rFonts w:ascii="Times New Roman" w:hAnsi="Times New Roman"/>
          <w:sz w:val="28"/>
          <w:szCs w:val="28"/>
          <w:lang w:val="nl-NL"/>
        </w:rPr>
        <w:t>Tỉnh đoàn</w:t>
      </w:r>
      <w:r w:rsidRPr="00D746B7">
        <w:rPr>
          <w:rFonts w:ascii="Times New Roman" w:hAnsi="Times New Roman"/>
          <w:sz w:val="28"/>
          <w:szCs w:val="28"/>
          <w:lang w:val="nl-NL"/>
        </w:rPr>
        <w:t xml:space="preserve">, các huyện, </w:t>
      </w:r>
      <w:r w:rsidR="007324B6" w:rsidRPr="00D746B7">
        <w:rPr>
          <w:rFonts w:ascii="Times New Roman" w:hAnsi="Times New Roman"/>
          <w:sz w:val="28"/>
          <w:szCs w:val="28"/>
          <w:lang w:val="nl-NL"/>
        </w:rPr>
        <w:t xml:space="preserve">thị, </w:t>
      </w:r>
      <w:r w:rsidRPr="00D746B7">
        <w:rPr>
          <w:rFonts w:ascii="Times New Roman" w:hAnsi="Times New Roman"/>
          <w:sz w:val="28"/>
          <w:szCs w:val="28"/>
          <w:lang w:val="nl-NL"/>
        </w:rPr>
        <w:t>thành đoàn, đoàn trực thuộc chịu trách nhiệm thực hiện quy chế này và đề nghị bổ sung, sửa đổi nếu thấy cần thiết.</w:t>
      </w:r>
    </w:p>
    <w:p w:rsidR="00AB318D" w:rsidRPr="00D746B7" w:rsidRDefault="00B378FB" w:rsidP="00F61770">
      <w:pPr>
        <w:spacing w:before="120" w:after="120" w:line="276" w:lineRule="auto"/>
        <w:ind w:firstLine="720"/>
        <w:jc w:val="both"/>
        <w:rPr>
          <w:rFonts w:ascii="Times New Roman" w:hAnsi="Times New Roman"/>
          <w:sz w:val="28"/>
          <w:szCs w:val="28"/>
          <w:lang w:val="nl-NL"/>
        </w:rPr>
      </w:pPr>
      <w:r w:rsidRPr="00D746B7">
        <w:rPr>
          <w:rFonts w:ascii="Times New Roman" w:hAnsi="Times New Roman"/>
          <w:sz w:val="28"/>
          <w:szCs w:val="28"/>
          <w:lang w:val="nl-NL"/>
        </w:rPr>
        <w:t>Quy chế này gồm 4 chương, 12 điều.</w:t>
      </w:r>
    </w:p>
    <w:p w:rsidR="00B062AB" w:rsidRPr="00C11999" w:rsidRDefault="00B062AB" w:rsidP="00F61770">
      <w:pPr>
        <w:spacing w:before="120" w:after="120" w:line="276" w:lineRule="auto"/>
        <w:ind w:firstLine="720"/>
        <w:jc w:val="both"/>
        <w:rPr>
          <w:rFonts w:ascii="Times New Roman" w:hAnsi="Times New Roman"/>
          <w:sz w:val="28"/>
          <w:szCs w:val="28"/>
          <w:lang w:val="nl-NL"/>
        </w:rPr>
      </w:pPr>
      <w:r w:rsidRPr="00C11999">
        <w:rPr>
          <w:rFonts w:ascii="Times New Roman" w:hAnsi="Times New Roman"/>
          <w:sz w:val="28"/>
          <w:szCs w:val="28"/>
          <w:lang w:val="nl-NL"/>
        </w:rPr>
        <w:t>Quy chế có hiệu lực từ ngày ký quyết định ban hành.</w:t>
      </w:r>
    </w:p>
    <w:p w:rsidR="00AB318D" w:rsidRPr="00D746B7" w:rsidRDefault="00AB318D" w:rsidP="00AB318D">
      <w:pPr>
        <w:ind w:left="5040" w:firstLine="720"/>
        <w:jc w:val="both"/>
        <w:rPr>
          <w:rFonts w:ascii="Times New Roman" w:hAnsi="Times New Roman"/>
          <w:sz w:val="28"/>
          <w:szCs w:val="28"/>
          <w:lang w:val="nl-NL"/>
        </w:rPr>
      </w:pPr>
      <w:r w:rsidRPr="00D746B7">
        <w:rPr>
          <w:rFonts w:ascii="Times New Roman" w:hAnsi="Times New Roman"/>
          <w:sz w:val="28"/>
          <w:szCs w:val="28"/>
          <w:lang w:val="nl-NL"/>
        </w:rPr>
        <w:t xml:space="preserve">         </w:t>
      </w:r>
    </w:p>
    <w:p w:rsidR="00533706" w:rsidRPr="00F61770" w:rsidRDefault="00AB318D" w:rsidP="00D763AA">
      <w:pPr>
        <w:ind w:left="2127"/>
        <w:jc w:val="center"/>
        <w:rPr>
          <w:rFonts w:ascii="Times New Roman" w:hAnsi="Times New Roman"/>
          <w:b/>
          <w:sz w:val="28"/>
          <w:szCs w:val="28"/>
          <w:lang w:val="nl-NL"/>
        </w:rPr>
      </w:pPr>
      <w:r w:rsidRPr="00F61770">
        <w:rPr>
          <w:rFonts w:ascii="Times New Roman" w:hAnsi="Times New Roman"/>
          <w:b/>
          <w:sz w:val="28"/>
          <w:szCs w:val="28"/>
          <w:lang w:val="nl-NL"/>
        </w:rPr>
        <w:t xml:space="preserve">BAN CHẤP HÀNH TỈNH ĐOÀN BÌNH ĐỊNH KHÓA </w:t>
      </w:r>
      <w:r w:rsidR="00A13663">
        <w:rPr>
          <w:rFonts w:ascii="Times New Roman" w:hAnsi="Times New Roman"/>
          <w:b/>
          <w:sz w:val="28"/>
          <w:szCs w:val="28"/>
          <w:lang w:val="nl-NL"/>
        </w:rPr>
        <w:t>XIV</w:t>
      </w:r>
    </w:p>
    <w:sectPr w:rsidR="00533706" w:rsidRPr="00F61770" w:rsidSect="00D74B70">
      <w:headerReference w:type="even" r:id="rId7"/>
      <w:headerReference w:type="default" r:id="rId8"/>
      <w:pgSz w:w="12240" w:h="15840"/>
      <w:pgMar w:top="1134" w:right="1183"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EEA" w:rsidRDefault="00227EEA">
      <w:r>
        <w:separator/>
      </w:r>
    </w:p>
  </w:endnote>
  <w:endnote w:type="continuationSeparator" w:id="0">
    <w:p w:rsidR="00227EEA" w:rsidRDefault="00227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VnTimeH">
    <w:panose1 w:val="020BE200000000000000"/>
    <w:charset w:val="00"/>
    <w:family w:val="swiss"/>
    <w:pitch w:val="variable"/>
    <w:sig w:usb0="00000007" w:usb1="00000000" w:usb2="00000000" w:usb3="00000000" w:csb0="00000013" w:csb1="00000000"/>
  </w:font>
  <w:font w:name=".VnTime">
    <w:panose1 w:val="020BE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EEA" w:rsidRDefault="00227EEA">
      <w:r>
        <w:separator/>
      </w:r>
    </w:p>
  </w:footnote>
  <w:footnote w:type="continuationSeparator" w:id="0">
    <w:p w:rsidR="00227EEA" w:rsidRDefault="00227E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F38" w:rsidRDefault="005C1F3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C1F38" w:rsidRDefault="005C1F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F38" w:rsidRPr="00C11999" w:rsidRDefault="005C1F38">
    <w:pPr>
      <w:pStyle w:val="Header"/>
      <w:framePr w:wrap="around" w:vAnchor="text" w:hAnchor="margin" w:xAlign="center" w:y="1"/>
      <w:rPr>
        <w:rStyle w:val="PageNumber"/>
        <w:rFonts w:ascii="Times New Roman" w:hAnsi="Times New Roman"/>
        <w:lang w:val="nl-NL"/>
      </w:rPr>
    </w:pPr>
    <w:r w:rsidRPr="00C11999">
      <w:rPr>
        <w:rStyle w:val="PageNumber"/>
        <w:rFonts w:ascii="Times New Roman" w:hAnsi="Times New Roman"/>
        <w:lang w:val="nl-NL"/>
      </w:rPr>
      <w:fldChar w:fldCharType="begin"/>
    </w:r>
    <w:r w:rsidRPr="00C11999">
      <w:rPr>
        <w:rStyle w:val="PageNumber"/>
        <w:rFonts w:ascii="Times New Roman" w:hAnsi="Times New Roman"/>
        <w:lang w:val="nl-NL"/>
      </w:rPr>
      <w:instrText xml:space="preserve">PAGE  </w:instrText>
    </w:r>
    <w:r w:rsidRPr="00C11999">
      <w:rPr>
        <w:rStyle w:val="PageNumber"/>
        <w:rFonts w:ascii="Times New Roman" w:hAnsi="Times New Roman"/>
        <w:lang w:val="nl-NL"/>
      </w:rPr>
      <w:fldChar w:fldCharType="separate"/>
    </w:r>
    <w:r w:rsidR="00BA3ABC">
      <w:rPr>
        <w:rStyle w:val="PageNumber"/>
        <w:rFonts w:ascii="Times New Roman" w:hAnsi="Times New Roman"/>
        <w:noProof/>
        <w:lang w:val="nl-NL"/>
      </w:rPr>
      <w:t>8</w:t>
    </w:r>
    <w:r w:rsidRPr="00C11999">
      <w:rPr>
        <w:rStyle w:val="PageNumber"/>
        <w:rFonts w:ascii="Times New Roman" w:hAnsi="Times New Roman"/>
        <w:lang w:val="nl-NL"/>
      </w:rPr>
      <w:fldChar w:fldCharType="end"/>
    </w:r>
  </w:p>
  <w:p w:rsidR="005C1F38" w:rsidRPr="00C11999" w:rsidRDefault="005C1F38">
    <w:pPr>
      <w:pStyle w:val="Header"/>
      <w:rPr>
        <w:rFonts w:ascii="Times New Roman" w:hAnsi="Times New Roman"/>
        <w:lang w:val="nl-N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FB3"/>
    <w:rsid w:val="000002B2"/>
    <w:rsid w:val="00005D8E"/>
    <w:rsid w:val="0002008B"/>
    <w:rsid w:val="000214C6"/>
    <w:rsid w:val="00025193"/>
    <w:rsid w:val="00034272"/>
    <w:rsid w:val="00044613"/>
    <w:rsid w:val="00075C64"/>
    <w:rsid w:val="000975A0"/>
    <w:rsid w:val="000B6CAE"/>
    <w:rsid w:val="000D4A93"/>
    <w:rsid w:val="0011117F"/>
    <w:rsid w:val="00113960"/>
    <w:rsid w:val="00123058"/>
    <w:rsid w:val="00132850"/>
    <w:rsid w:val="00140903"/>
    <w:rsid w:val="001525BD"/>
    <w:rsid w:val="00153C84"/>
    <w:rsid w:val="00155944"/>
    <w:rsid w:val="0016586F"/>
    <w:rsid w:val="00186E6D"/>
    <w:rsid w:val="0018734D"/>
    <w:rsid w:val="001909A9"/>
    <w:rsid w:val="001C4657"/>
    <w:rsid w:val="001E3BA3"/>
    <w:rsid w:val="0020436D"/>
    <w:rsid w:val="00226B58"/>
    <w:rsid w:val="00227EEA"/>
    <w:rsid w:val="00246089"/>
    <w:rsid w:val="00255F2D"/>
    <w:rsid w:val="00273411"/>
    <w:rsid w:val="00293A60"/>
    <w:rsid w:val="002C0AAE"/>
    <w:rsid w:val="002C6CB1"/>
    <w:rsid w:val="002D6022"/>
    <w:rsid w:val="002F4ED0"/>
    <w:rsid w:val="00315157"/>
    <w:rsid w:val="00323671"/>
    <w:rsid w:val="00367190"/>
    <w:rsid w:val="003A7C53"/>
    <w:rsid w:val="003B72BE"/>
    <w:rsid w:val="003B7E1D"/>
    <w:rsid w:val="003E1C6D"/>
    <w:rsid w:val="003F09E9"/>
    <w:rsid w:val="0040543A"/>
    <w:rsid w:val="00405B03"/>
    <w:rsid w:val="004475F0"/>
    <w:rsid w:val="00455920"/>
    <w:rsid w:val="00490698"/>
    <w:rsid w:val="00495EE6"/>
    <w:rsid w:val="004960E3"/>
    <w:rsid w:val="00500038"/>
    <w:rsid w:val="0051449D"/>
    <w:rsid w:val="00533706"/>
    <w:rsid w:val="005465EB"/>
    <w:rsid w:val="00546B82"/>
    <w:rsid w:val="00547538"/>
    <w:rsid w:val="00552334"/>
    <w:rsid w:val="00566983"/>
    <w:rsid w:val="005707D5"/>
    <w:rsid w:val="00580135"/>
    <w:rsid w:val="005A23A2"/>
    <w:rsid w:val="005A7A39"/>
    <w:rsid w:val="005B29A8"/>
    <w:rsid w:val="005C1F38"/>
    <w:rsid w:val="005D1B55"/>
    <w:rsid w:val="005E563E"/>
    <w:rsid w:val="005F1C04"/>
    <w:rsid w:val="00600EA9"/>
    <w:rsid w:val="006021C4"/>
    <w:rsid w:val="00620D22"/>
    <w:rsid w:val="006314A3"/>
    <w:rsid w:val="00645C22"/>
    <w:rsid w:val="0066348A"/>
    <w:rsid w:val="00663910"/>
    <w:rsid w:val="00672E28"/>
    <w:rsid w:val="006851EE"/>
    <w:rsid w:val="006971D9"/>
    <w:rsid w:val="006D578F"/>
    <w:rsid w:val="00713EE8"/>
    <w:rsid w:val="00720288"/>
    <w:rsid w:val="007241D1"/>
    <w:rsid w:val="00731D5C"/>
    <w:rsid w:val="007324B6"/>
    <w:rsid w:val="007327E2"/>
    <w:rsid w:val="00763D87"/>
    <w:rsid w:val="007B65EE"/>
    <w:rsid w:val="007E0D52"/>
    <w:rsid w:val="007E2AF5"/>
    <w:rsid w:val="007E3BC7"/>
    <w:rsid w:val="00824545"/>
    <w:rsid w:val="00825D24"/>
    <w:rsid w:val="00845022"/>
    <w:rsid w:val="00847191"/>
    <w:rsid w:val="0085216A"/>
    <w:rsid w:val="00855D48"/>
    <w:rsid w:val="00855F39"/>
    <w:rsid w:val="008A26DA"/>
    <w:rsid w:val="008A46CD"/>
    <w:rsid w:val="008B4C4A"/>
    <w:rsid w:val="008C1A40"/>
    <w:rsid w:val="008F17CD"/>
    <w:rsid w:val="008F3E49"/>
    <w:rsid w:val="00900879"/>
    <w:rsid w:val="00904432"/>
    <w:rsid w:val="0090620F"/>
    <w:rsid w:val="009367A6"/>
    <w:rsid w:val="00936DAD"/>
    <w:rsid w:val="0097112D"/>
    <w:rsid w:val="009B0EF2"/>
    <w:rsid w:val="009C3A8D"/>
    <w:rsid w:val="009C616B"/>
    <w:rsid w:val="009C676F"/>
    <w:rsid w:val="009E10B8"/>
    <w:rsid w:val="009E6CF6"/>
    <w:rsid w:val="009F1FB3"/>
    <w:rsid w:val="00A13663"/>
    <w:rsid w:val="00A230FC"/>
    <w:rsid w:val="00A373AE"/>
    <w:rsid w:val="00A43DFD"/>
    <w:rsid w:val="00A4565D"/>
    <w:rsid w:val="00A63E18"/>
    <w:rsid w:val="00A64AF0"/>
    <w:rsid w:val="00A6656D"/>
    <w:rsid w:val="00A80C24"/>
    <w:rsid w:val="00A83565"/>
    <w:rsid w:val="00A83CB5"/>
    <w:rsid w:val="00A868F7"/>
    <w:rsid w:val="00A95001"/>
    <w:rsid w:val="00A955E8"/>
    <w:rsid w:val="00A95BE1"/>
    <w:rsid w:val="00AA2F2A"/>
    <w:rsid w:val="00AA4EC9"/>
    <w:rsid w:val="00AA5901"/>
    <w:rsid w:val="00AB318D"/>
    <w:rsid w:val="00AB6E1F"/>
    <w:rsid w:val="00AC1E13"/>
    <w:rsid w:val="00AC5AD2"/>
    <w:rsid w:val="00AE3821"/>
    <w:rsid w:val="00B043DF"/>
    <w:rsid w:val="00B062AB"/>
    <w:rsid w:val="00B21BEF"/>
    <w:rsid w:val="00B23A68"/>
    <w:rsid w:val="00B378FB"/>
    <w:rsid w:val="00B43AC2"/>
    <w:rsid w:val="00B541E8"/>
    <w:rsid w:val="00BA2824"/>
    <w:rsid w:val="00BA3ABC"/>
    <w:rsid w:val="00BA4B1C"/>
    <w:rsid w:val="00BC387A"/>
    <w:rsid w:val="00BC506B"/>
    <w:rsid w:val="00C01DB8"/>
    <w:rsid w:val="00C05375"/>
    <w:rsid w:val="00C100C0"/>
    <w:rsid w:val="00C11999"/>
    <w:rsid w:val="00C23A5D"/>
    <w:rsid w:val="00C53C49"/>
    <w:rsid w:val="00C7069C"/>
    <w:rsid w:val="00C7437D"/>
    <w:rsid w:val="00C86CDF"/>
    <w:rsid w:val="00C91878"/>
    <w:rsid w:val="00CB26C8"/>
    <w:rsid w:val="00CD34DA"/>
    <w:rsid w:val="00D02FCC"/>
    <w:rsid w:val="00D64545"/>
    <w:rsid w:val="00D746B7"/>
    <w:rsid w:val="00D74B70"/>
    <w:rsid w:val="00D763AA"/>
    <w:rsid w:val="00D83FDE"/>
    <w:rsid w:val="00D86B00"/>
    <w:rsid w:val="00D91EC5"/>
    <w:rsid w:val="00D92FCA"/>
    <w:rsid w:val="00D9790E"/>
    <w:rsid w:val="00DB6FC7"/>
    <w:rsid w:val="00DC3FF5"/>
    <w:rsid w:val="00DE12BF"/>
    <w:rsid w:val="00DF23A3"/>
    <w:rsid w:val="00E37471"/>
    <w:rsid w:val="00E406EC"/>
    <w:rsid w:val="00E4283F"/>
    <w:rsid w:val="00E56D26"/>
    <w:rsid w:val="00E66004"/>
    <w:rsid w:val="00E9719A"/>
    <w:rsid w:val="00EA39A9"/>
    <w:rsid w:val="00EB2FE6"/>
    <w:rsid w:val="00F36602"/>
    <w:rsid w:val="00F37254"/>
    <w:rsid w:val="00F5754C"/>
    <w:rsid w:val="00F61770"/>
    <w:rsid w:val="00FE0B8D"/>
  </w:rsids>
  <m:mathPr>
    <m:mathFont m:val="Cambria Math"/>
    <m:brkBin m:val="before"/>
    <m:brkBinSub m:val="--"/>
    <m:smallFrac m:val="0"/>
    <m:dispDef/>
    <m:lMargin m:val="0"/>
    <m:rMargin m:val="0"/>
    <m:defJc m:val="centerGroup"/>
    <m:wrapIndent m:val="1440"/>
    <m:intLim m:val="subSup"/>
    <m:naryLim m:val="undOvr"/>
  </m:mathPr>
  <w:themeFontLang w:val="vi-VN"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4"/>
      <w:szCs w:val="24"/>
      <w:lang w:val="en-US" w:eastAsia="en-US"/>
    </w:rPr>
  </w:style>
  <w:style w:type="paragraph" w:styleId="Heading1">
    <w:name w:val="heading 1"/>
    <w:basedOn w:val="Normal"/>
    <w:next w:val="Normal"/>
    <w:qFormat/>
    <w:pPr>
      <w:keepNext/>
      <w:jc w:val="center"/>
      <w:outlineLvl w:val="0"/>
    </w:pPr>
    <w:rPr>
      <w:rFonts w:ascii=".VnTimeH" w:hAnsi=".VnTimeH"/>
      <w:b/>
      <w:sz w:val="28"/>
    </w:rPr>
  </w:style>
  <w:style w:type="paragraph" w:styleId="Heading2">
    <w:name w:val="heading 2"/>
    <w:basedOn w:val="Normal"/>
    <w:next w:val="Normal"/>
    <w:qFormat/>
    <w:pPr>
      <w:keepNext/>
      <w:outlineLvl w:val="1"/>
    </w:pPr>
    <w:rPr>
      <w:rFonts w:ascii=".VnTime" w:hAnsi=".VnTime"/>
      <w:b/>
      <w:sz w:val="28"/>
    </w:rPr>
  </w:style>
  <w:style w:type="paragraph" w:styleId="Heading3">
    <w:name w:val="heading 3"/>
    <w:basedOn w:val="Normal"/>
    <w:next w:val="Normal"/>
    <w:qFormat/>
    <w:pPr>
      <w:keepNext/>
      <w:ind w:left="5040" w:firstLine="720"/>
      <w:outlineLvl w:val="2"/>
    </w:pPr>
    <w:rPr>
      <w:rFonts w:ascii=".VnTime" w:hAnsi=".VnTime" w:cs="Courier New"/>
      <w:b/>
      <w:sz w:val="28"/>
      <w:szCs w:val="20"/>
    </w:rPr>
  </w:style>
  <w:style w:type="paragraph" w:styleId="Heading4">
    <w:name w:val="heading 4"/>
    <w:basedOn w:val="Normal"/>
    <w:next w:val="Normal"/>
    <w:qFormat/>
    <w:pPr>
      <w:keepNext/>
      <w:jc w:val="center"/>
      <w:outlineLvl w:val="3"/>
    </w:pPr>
    <w:rPr>
      <w:rFonts w:ascii=".VnTimeH" w:hAnsi=".VnTimeH"/>
      <w:b/>
      <w:u w:val="single"/>
    </w:rPr>
  </w:style>
  <w:style w:type="paragraph" w:styleId="Heading5">
    <w:name w:val="heading 5"/>
    <w:basedOn w:val="Normal"/>
    <w:next w:val="Normal"/>
    <w:qFormat/>
    <w:pPr>
      <w:keepNext/>
      <w:jc w:val="center"/>
      <w:outlineLvl w:val="4"/>
    </w:pPr>
    <w:rPr>
      <w:rFonts w:ascii=".VnTimeH" w:hAnsi=".VnTimeH"/>
      <w:b/>
    </w:rPr>
  </w:style>
  <w:style w:type="paragraph" w:styleId="Heading6">
    <w:name w:val="heading 6"/>
    <w:basedOn w:val="Normal"/>
    <w:next w:val="Normal"/>
    <w:qFormat/>
    <w:pPr>
      <w:keepNext/>
      <w:tabs>
        <w:tab w:val="left" w:pos="2414"/>
      </w:tabs>
      <w:outlineLvl w:val="5"/>
    </w:pPr>
    <w:rPr>
      <w:rFonts w:ascii=".VnTimeH" w:hAnsi=".VnTimeH"/>
      <w:b/>
      <w:bCs/>
    </w:rPr>
  </w:style>
  <w:style w:type="paragraph" w:styleId="Heading7">
    <w:name w:val="heading 7"/>
    <w:basedOn w:val="Normal"/>
    <w:next w:val="Normal"/>
    <w:qFormat/>
    <w:pPr>
      <w:keepNext/>
      <w:ind w:left="5760" w:firstLine="720"/>
      <w:outlineLvl w:val="6"/>
    </w:pPr>
    <w:rPr>
      <w:rFonts w:ascii=".VnTime" w:hAnsi=".VnTime"/>
      <w:b/>
      <w:bCs/>
      <w:sz w:val="28"/>
    </w:rPr>
  </w:style>
  <w:style w:type="paragraph" w:styleId="Heading8">
    <w:name w:val="heading 8"/>
    <w:basedOn w:val="Normal"/>
    <w:next w:val="Normal"/>
    <w:qFormat/>
    <w:pPr>
      <w:keepNext/>
      <w:jc w:val="both"/>
      <w:outlineLvl w:val="7"/>
    </w:pPr>
    <w:rPr>
      <w:rFonts w:ascii=".VnTime" w:hAnsi=".VnTime"/>
      <w:sz w:val="28"/>
    </w:rPr>
  </w:style>
  <w:style w:type="paragraph" w:styleId="Heading9">
    <w:name w:val="heading 9"/>
    <w:basedOn w:val="Normal"/>
    <w:next w:val="Normal"/>
    <w:qFormat/>
    <w:pPr>
      <w:keepNext/>
      <w:ind w:firstLine="720"/>
      <w:jc w:val="both"/>
      <w:outlineLvl w:val="8"/>
    </w:pPr>
    <w:rPr>
      <w:rFonts w:ascii=".VnTimeH" w:hAnsi=".VnTimeH"/>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firstLine="720"/>
      <w:jc w:val="both"/>
    </w:pPr>
    <w:rPr>
      <w:rFonts w:ascii=".VnTime" w:hAnsi=".VnTime"/>
      <w:b/>
      <w:sz w:val="28"/>
    </w:rPr>
  </w:style>
  <w:style w:type="paragraph" w:styleId="BodyText">
    <w:name w:val="Body Text"/>
    <w:basedOn w:val="Normal"/>
    <w:pPr>
      <w:jc w:val="both"/>
    </w:pPr>
    <w:rPr>
      <w:rFonts w:ascii=".VnTime" w:hAnsi=".VnTime"/>
      <w:bCs/>
      <w:sz w:val="28"/>
    </w:rPr>
  </w:style>
  <w:style w:type="paragraph" w:styleId="BodyTextIndent3">
    <w:name w:val="Body Text Indent 3"/>
    <w:basedOn w:val="Normal"/>
    <w:pPr>
      <w:ind w:firstLine="720"/>
    </w:pPr>
    <w:rPr>
      <w:rFonts w:ascii=".VnTime" w:hAnsi=".VnTime"/>
      <w:bCs/>
      <w:sz w:val="28"/>
    </w:rPr>
  </w:style>
  <w:style w:type="paragraph" w:styleId="BodyTextIndent">
    <w:name w:val="Body Text Indent"/>
    <w:basedOn w:val="Normal"/>
    <w:pPr>
      <w:ind w:firstLine="720"/>
      <w:jc w:val="both"/>
    </w:pPr>
    <w:rPr>
      <w:rFonts w:ascii=".VnTime" w:hAnsi=".VnTime"/>
      <w:bCs/>
      <w:sz w:val="28"/>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customStyle="1" w:styleId="Char">
    <w:name w:val="Char"/>
    <w:basedOn w:val="Normal"/>
    <w:rsid w:val="00B378FB"/>
    <w:pPr>
      <w:spacing w:after="160" w:line="240" w:lineRule="exact"/>
      <w:textAlignment w:val="baseline"/>
    </w:pPr>
    <w:rPr>
      <w:rFonts w:ascii="Verdana" w:eastAsia="MS Mincho" w:hAnsi="Verdana"/>
      <w:sz w:val="20"/>
      <w:szCs w:val="20"/>
      <w:lang w:val="en-GB"/>
    </w:rPr>
  </w:style>
  <w:style w:type="paragraph" w:styleId="BalloonText">
    <w:name w:val="Balloon Text"/>
    <w:basedOn w:val="Normal"/>
    <w:link w:val="BalloonTextChar"/>
    <w:rsid w:val="00D64545"/>
    <w:rPr>
      <w:rFonts w:ascii="Tahoma" w:hAnsi="Tahoma" w:cs="Tahoma"/>
      <w:sz w:val="16"/>
      <w:szCs w:val="16"/>
    </w:rPr>
  </w:style>
  <w:style w:type="character" w:customStyle="1" w:styleId="BalloonTextChar">
    <w:name w:val="Balloon Text Char"/>
    <w:link w:val="BalloonText"/>
    <w:rsid w:val="00D645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4"/>
      <w:szCs w:val="24"/>
      <w:lang w:val="en-US" w:eastAsia="en-US"/>
    </w:rPr>
  </w:style>
  <w:style w:type="paragraph" w:styleId="Heading1">
    <w:name w:val="heading 1"/>
    <w:basedOn w:val="Normal"/>
    <w:next w:val="Normal"/>
    <w:qFormat/>
    <w:pPr>
      <w:keepNext/>
      <w:jc w:val="center"/>
      <w:outlineLvl w:val="0"/>
    </w:pPr>
    <w:rPr>
      <w:rFonts w:ascii=".VnTimeH" w:hAnsi=".VnTimeH"/>
      <w:b/>
      <w:sz w:val="28"/>
    </w:rPr>
  </w:style>
  <w:style w:type="paragraph" w:styleId="Heading2">
    <w:name w:val="heading 2"/>
    <w:basedOn w:val="Normal"/>
    <w:next w:val="Normal"/>
    <w:qFormat/>
    <w:pPr>
      <w:keepNext/>
      <w:outlineLvl w:val="1"/>
    </w:pPr>
    <w:rPr>
      <w:rFonts w:ascii=".VnTime" w:hAnsi=".VnTime"/>
      <w:b/>
      <w:sz w:val="28"/>
    </w:rPr>
  </w:style>
  <w:style w:type="paragraph" w:styleId="Heading3">
    <w:name w:val="heading 3"/>
    <w:basedOn w:val="Normal"/>
    <w:next w:val="Normal"/>
    <w:qFormat/>
    <w:pPr>
      <w:keepNext/>
      <w:ind w:left="5040" w:firstLine="720"/>
      <w:outlineLvl w:val="2"/>
    </w:pPr>
    <w:rPr>
      <w:rFonts w:ascii=".VnTime" w:hAnsi=".VnTime" w:cs="Courier New"/>
      <w:b/>
      <w:sz w:val="28"/>
      <w:szCs w:val="20"/>
    </w:rPr>
  </w:style>
  <w:style w:type="paragraph" w:styleId="Heading4">
    <w:name w:val="heading 4"/>
    <w:basedOn w:val="Normal"/>
    <w:next w:val="Normal"/>
    <w:qFormat/>
    <w:pPr>
      <w:keepNext/>
      <w:jc w:val="center"/>
      <w:outlineLvl w:val="3"/>
    </w:pPr>
    <w:rPr>
      <w:rFonts w:ascii=".VnTimeH" w:hAnsi=".VnTimeH"/>
      <w:b/>
      <w:u w:val="single"/>
    </w:rPr>
  </w:style>
  <w:style w:type="paragraph" w:styleId="Heading5">
    <w:name w:val="heading 5"/>
    <w:basedOn w:val="Normal"/>
    <w:next w:val="Normal"/>
    <w:qFormat/>
    <w:pPr>
      <w:keepNext/>
      <w:jc w:val="center"/>
      <w:outlineLvl w:val="4"/>
    </w:pPr>
    <w:rPr>
      <w:rFonts w:ascii=".VnTimeH" w:hAnsi=".VnTimeH"/>
      <w:b/>
    </w:rPr>
  </w:style>
  <w:style w:type="paragraph" w:styleId="Heading6">
    <w:name w:val="heading 6"/>
    <w:basedOn w:val="Normal"/>
    <w:next w:val="Normal"/>
    <w:qFormat/>
    <w:pPr>
      <w:keepNext/>
      <w:tabs>
        <w:tab w:val="left" w:pos="2414"/>
      </w:tabs>
      <w:outlineLvl w:val="5"/>
    </w:pPr>
    <w:rPr>
      <w:rFonts w:ascii=".VnTimeH" w:hAnsi=".VnTimeH"/>
      <w:b/>
      <w:bCs/>
    </w:rPr>
  </w:style>
  <w:style w:type="paragraph" w:styleId="Heading7">
    <w:name w:val="heading 7"/>
    <w:basedOn w:val="Normal"/>
    <w:next w:val="Normal"/>
    <w:qFormat/>
    <w:pPr>
      <w:keepNext/>
      <w:ind w:left="5760" w:firstLine="720"/>
      <w:outlineLvl w:val="6"/>
    </w:pPr>
    <w:rPr>
      <w:rFonts w:ascii=".VnTime" w:hAnsi=".VnTime"/>
      <w:b/>
      <w:bCs/>
      <w:sz w:val="28"/>
    </w:rPr>
  </w:style>
  <w:style w:type="paragraph" w:styleId="Heading8">
    <w:name w:val="heading 8"/>
    <w:basedOn w:val="Normal"/>
    <w:next w:val="Normal"/>
    <w:qFormat/>
    <w:pPr>
      <w:keepNext/>
      <w:jc w:val="both"/>
      <w:outlineLvl w:val="7"/>
    </w:pPr>
    <w:rPr>
      <w:rFonts w:ascii=".VnTime" w:hAnsi=".VnTime"/>
      <w:sz w:val="28"/>
    </w:rPr>
  </w:style>
  <w:style w:type="paragraph" w:styleId="Heading9">
    <w:name w:val="heading 9"/>
    <w:basedOn w:val="Normal"/>
    <w:next w:val="Normal"/>
    <w:qFormat/>
    <w:pPr>
      <w:keepNext/>
      <w:ind w:firstLine="720"/>
      <w:jc w:val="both"/>
      <w:outlineLvl w:val="8"/>
    </w:pPr>
    <w:rPr>
      <w:rFonts w:ascii=".VnTimeH" w:hAnsi=".VnTimeH"/>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firstLine="720"/>
      <w:jc w:val="both"/>
    </w:pPr>
    <w:rPr>
      <w:rFonts w:ascii=".VnTime" w:hAnsi=".VnTime"/>
      <w:b/>
      <w:sz w:val="28"/>
    </w:rPr>
  </w:style>
  <w:style w:type="paragraph" w:styleId="BodyText">
    <w:name w:val="Body Text"/>
    <w:basedOn w:val="Normal"/>
    <w:pPr>
      <w:jc w:val="both"/>
    </w:pPr>
    <w:rPr>
      <w:rFonts w:ascii=".VnTime" w:hAnsi=".VnTime"/>
      <w:bCs/>
      <w:sz w:val="28"/>
    </w:rPr>
  </w:style>
  <w:style w:type="paragraph" w:styleId="BodyTextIndent3">
    <w:name w:val="Body Text Indent 3"/>
    <w:basedOn w:val="Normal"/>
    <w:pPr>
      <w:ind w:firstLine="720"/>
    </w:pPr>
    <w:rPr>
      <w:rFonts w:ascii=".VnTime" w:hAnsi=".VnTime"/>
      <w:bCs/>
      <w:sz w:val="28"/>
    </w:rPr>
  </w:style>
  <w:style w:type="paragraph" w:styleId="BodyTextIndent">
    <w:name w:val="Body Text Indent"/>
    <w:basedOn w:val="Normal"/>
    <w:pPr>
      <w:ind w:firstLine="720"/>
      <w:jc w:val="both"/>
    </w:pPr>
    <w:rPr>
      <w:rFonts w:ascii=".VnTime" w:hAnsi=".VnTime"/>
      <w:bCs/>
      <w:sz w:val="28"/>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customStyle="1" w:styleId="Char">
    <w:name w:val="Char"/>
    <w:basedOn w:val="Normal"/>
    <w:rsid w:val="00B378FB"/>
    <w:pPr>
      <w:spacing w:after="160" w:line="240" w:lineRule="exact"/>
      <w:textAlignment w:val="baseline"/>
    </w:pPr>
    <w:rPr>
      <w:rFonts w:ascii="Verdana" w:eastAsia="MS Mincho" w:hAnsi="Verdana"/>
      <w:sz w:val="20"/>
      <w:szCs w:val="20"/>
      <w:lang w:val="en-GB"/>
    </w:rPr>
  </w:style>
  <w:style w:type="paragraph" w:styleId="BalloonText">
    <w:name w:val="Balloon Text"/>
    <w:basedOn w:val="Normal"/>
    <w:link w:val="BalloonTextChar"/>
    <w:rsid w:val="00D64545"/>
    <w:rPr>
      <w:rFonts w:ascii="Tahoma" w:hAnsi="Tahoma" w:cs="Tahoma"/>
      <w:sz w:val="16"/>
      <w:szCs w:val="16"/>
    </w:rPr>
  </w:style>
  <w:style w:type="character" w:customStyle="1" w:styleId="BalloonTextChar">
    <w:name w:val="Balloon Text Char"/>
    <w:link w:val="BalloonText"/>
    <w:rsid w:val="00D645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89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TotalTime>
  <Pages>8</Pages>
  <Words>2295</Words>
  <Characters>13088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®oµn tncs hå chÝ minh</vt:lpstr>
    </vt:vector>
  </TitlesOfParts>
  <Company>Phone: 0914.154864</Company>
  <LinksUpToDate>false</LinksUpToDate>
  <CharactersWithSpaces>15353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®oµn tncs hå chÝ minh</dc:title>
  <dc:subject/>
  <dc:creator>Bao Tuan</dc:creator>
  <cp:keywords/>
  <cp:lastModifiedBy>pc</cp:lastModifiedBy>
  <cp:revision>43</cp:revision>
  <cp:lastPrinted>2018-01-10T18:10:00Z</cp:lastPrinted>
  <dcterms:created xsi:type="dcterms:W3CDTF">2021-08-18T01:28:00Z</dcterms:created>
  <dcterms:modified xsi:type="dcterms:W3CDTF">2022-12-23T09:33:00Z</dcterms:modified>
</cp:coreProperties>
</file>