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8" w:type="dxa"/>
        <w:tblLook w:val="00A0"/>
      </w:tblPr>
      <w:tblGrid>
        <w:gridCol w:w="10456"/>
        <w:gridCol w:w="222"/>
      </w:tblGrid>
      <w:tr w:rsidR="0053735F" w:rsidRPr="002927A8">
        <w:tc>
          <w:tcPr>
            <w:tcW w:w="10456" w:type="dxa"/>
          </w:tcPr>
          <w:tbl>
            <w:tblPr>
              <w:tblW w:w="9390" w:type="dxa"/>
              <w:tblLook w:val="04A0"/>
            </w:tblPr>
            <w:tblGrid>
              <w:gridCol w:w="4644"/>
              <w:gridCol w:w="4746"/>
            </w:tblGrid>
            <w:tr w:rsidR="002E0DF2" w:rsidRPr="00137D87" w:rsidTr="00C76407">
              <w:trPr>
                <w:trHeight w:val="1134"/>
              </w:trPr>
              <w:tc>
                <w:tcPr>
                  <w:tcW w:w="4644" w:type="dxa"/>
                </w:tcPr>
                <w:p w:rsidR="002E0DF2" w:rsidRPr="008458D1" w:rsidRDefault="002E0DF2" w:rsidP="00C62891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8458D1">
                    <w:rPr>
                      <w:b/>
                      <w:bCs/>
                      <w:color w:val="000000"/>
                      <w:szCs w:val="26"/>
                    </w:rPr>
                    <w:t xml:space="preserve">BCH </w:t>
                  </w:r>
                  <w:r w:rsidR="00960135">
                    <w:rPr>
                      <w:b/>
                      <w:bCs/>
                      <w:color w:val="000000"/>
                      <w:szCs w:val="26"/>
                    </w:rPr>
                    <w:t>ĐOÀN</w:t>
                  </w:r>
                  <w:r w:rsidRPr="008458D1">
                    <w:rPr>
                      <w:b/>
                      <w:bCs/>
                      <w:color w:val="000000"/>
                      <w:szCs w:val="26"/>
                    </w:rPr>
                    <w:t xml:space="preserve"> TỈNH BÌNH ĐỊNH</w:t>
                  </w:r>
                </w:p>
                <w:p w:rsidR="002E0DF2" w:rsidRPr="00137D87" w:rsidRDefault="002E0DF2" w:rsidP="00C62891">
                  <w:pPr>
                    <w:tabs>
                      <w:tab w:val="center" w:pos="1717"/>
                    </w:tabs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137D87">
                    <w:rPr>
                      <w:b/>
                      <w:bCs/>
                      <w:color w:val="000000"/>
                      <w:szCs w:val="26"/>
                    </w:rPr>
                    <w:t>***</w:t>
                  </w:r>
                </w:p>
                <w:p w:rsidR="002E0DF2" w:rsidRDefault="002E0DF2" w:rsidP="00C62891">
                  <w:pPr>
                    <w:tabs>
                      <w:tab w:val="center" w:pos="1717"/>
                    </w:tabs>
                    <w:jc w:val="center"/>
                    <w:rPr>
                      <w:bCs/>
                      <w:color w:val="000000"/>
                      <w:szCs w:val="26"/>
                    </w:rPr>
                  </w:pPr>
                  <w:r w:rsidRPr="00137D87">
                    <w:rPr>
                      <w:bCs/>
                      <w:color w:val="000000"/>
                      <w:szCs w:val="26"/>
                    </w:rPr>
                    <w:t xml:space="preserve">Số: </w:t>
                  </w:r>
                  <w:r w:rsidR="00DF1613">
                    <w:rPr>
                      <w:bCs/>
                      <w:color w:val="000000"/>
                      <w:szCs w:val="26"/>
                    </w:rPr>
                    <w:t>188</w:t>
                  </w:r>
                  <w:r>
                    <w:rPr>
                      <w:bCs/>
                      <w:color w:val="000000"/>
                      <w:szCs w:val="26"/>
                    </w:rPr>
                    <w:t xml:space="preserve"> -KH</w:t>
                  </w:r>
                  <w:r w:rsidRPr="00137D87">
                    <w:rPr>
                      <w:bCs/>
                      <w:color w:val="000000"/>
                      <w:szCs w:val="26"/>
                    </w:rPr>
                    <w:t>/</w:t>
                  </w:r>
                  <w:r w:rsidR="00960135">
                    <w:rPr>
                      <w:bCs/>
                      <w:color w:val="000000"/>
                      <w:szCs w:val="26"/>
                    </w:rPr>
                    <w:t>TĐTN-TNTH</w:t>
                  </w:r>
                </w:p>
                <w:p w:rsidR="008C12A3" w:rsidRPr="00137D87" w:rsidRDefault="008C12A3" w:rsidP="00C62891">
                  <w:pPr>
                    <w:tabs>
                      <w:tab w:val="center" w:pos="1717"/>
                    </w:tabs>
                    <w:jc w:val="center"/>
                    <w:rPr>
                      <w:bCs/>
                      <w:color w:val="000000"/>
                      <w:szCs w:val="26"/>
                    </w:rPr>
                  </w:pPr>
                </w:p>
              </w:tc>
              <w:tc>
                <w:tcPr>
                  <w:tcW w:w="4746" w:type="dxa"/>
                </w:tcPr>
                <w:p w:rsidR="002E0DF2" w:rsidRPr="00FE406C" w:rsidRDefault="00960135" w:rsidP="00C62891">
                  <w:pPr>
                    <w:tabs>
                      <w:tab w:val="center" w:pos="1717"/>
                    </w:tabs>
                    <w:jc w:val="right"/>
                    <w:rPr>
                      <w:b/>
                      <w:bCs/>
                      <w:color w:val="000000"/>
                      <w:sz w:val="30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30"/>
                      <w:szCs w:val="26"/>
                    </w:rPr>
                    <w:t>ĐOÀN TNCS HỒ CHÍ MINH</w:t>
                  </w:r>
                </w:p>
                <w:p w:rsidR="002E0DF2" w:rsidRDefault="00E715D4" w:rsidP="00C62891">
                  <w:pPr>
                    <w:tabs>
                      <w:tab w:val="center" w:pos="1717"/>
                    </w:tabs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E715D4">
                    <w:rPr>
                      <w:b/>
                      <w:bCs/>
                      <w:color w:val="000000"/>
                      <w:szCs w:val="26"/>
                      <w:lang w:val="vi-VN" w:eastAsia="vi-VN"/>
                    </w:rPr>
                    <w:pict>
                      <v:line id="Straight Connector 1" o:spid="_x0000_s1026" style="position:absolute;left:0;text-align:left;z-index:251659264;visibility:visible" from="37.55pt,1.5pt" to="224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KZtQEAALcDAAAOAAAAZHJzL2Uyb0RvYy54bWysU8GO0zAQvSPxD5bvNGlBqyV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" strokecolor="black [3040]"/>
                    </w:pict>
                  </w:r>
                </w:p>
                <w:p w:rsidR="002E0DF2" w:rsidRPr="0083064A" w:rsidRDefault="002E0DF2" w:rsidP="00DF1613">
                  <w:pPr>
                    <w:tabs>
                      <w:tab w:val="center" w:pos="1717"/>
                    </w:tabs>
                    <w:jc w:val="right"/>
                    <w:rPr>
                      <w:bCs/>
                      <w:i/>
                      <w:color w:val="000000"/>
                      <w:sz w:val="26"/>
                      <w:szCs w:val="26"/>
                    </w:rPr>
                  </w:pPr>
                  <w:r w:rsidRPr="0083064A">
                    <w:rPr>
                      <w:bCs/>
                      <w:i/>
                      <w:color w:val="000000"/>
                      <w:sz w:val="26"/>
                      <w:szCs w:val="26"/>
                    </w:rPr>
                    <w:t xml:space="preserve">Bình Định, ngày </w:t>
                  </w:r>
                  <w:r w:rsidR="00DF1613">
                    <w:rPr>
                      <w:bCs/>
                      <w:i/>
                      <w:color w:val="000000"/>
                      <w:sz w:val="26"/>
                      <w:szCs w:val="26"/>
                    </w:rPr>
                    <w:t>28</w:t>
                  </w:r>
                  <w:r w:rsidR="00C62891">
                    <w:rPr>
                      <w:bCs/>
                      <w:i/>
                      <w:color w:val="000000"/>
                      <w:sz w:val="26"/>
                      <w:szCs w:val="26"/>
                    </w:rPr>
                    <w:t xml:space="preserve"> tháng 7</w:t>
                  </w:r>
                  <w:r w:rsidRPr="0083064A">
                    <w:rPr>
                      <w:bCs/>
                      <w:i/>
                      <w:color w:val="000000"/>
                      <w:sz w:val="26"/>
                      <w:szCs w:val="26"/>
                    </w:rPr>
                    <w:t xml:space="preserve"> năm 2015</w:t>
                  </w:r>
                </w:p>
              </w:tc>
            </w:tr>
          </w:tbl>
          <w:p w:rsidR="0053735F" w:rsidRPr="0063036E" w:rsidRDefault="0053735F" w:rsidP="00792D88">
            <w:pPr>
              <w:jc w:val="center"/>
              <w:rPr>
                <w:lang w:val="vi-VN"/>
              </w:rPr>
            </w:pPr>
          </w:p>
        </w:tc>
        <w:tc>
          <w:tcPr>
            <w:tcW w:w="222" w:type="dxa"/>
          </w:tcPr>
          <w:p w:rsidR="0053735F" w:rsidRPr="0063036E" w:rsidRDefault="0053735F" w:rsidP="00792D88">
            <w:pPr>
              <w:jc w:val="center"/>
              <w:rPr>
                <w:lang w:val="vi-VN"/>
              </w:rPr>
            </w:pPr>
          </w:p>
        </w:tc>
      </w:tr>
    </w:tbl>
    <w:p w:rsidR="001B41AF" w:rsidRDefault="001B41AF" w:rsidP="00F21F4F">
      <w:pPr>
        <w:jc w:val="center"/>
        <w:rPr>
          <w:b/>
          <w:sz w:val="32"/>
        </w:rPr>
      </w:pPr>
    </w:p>
    <w:p w:rsidR="0053735F" w:rsidRPr="00703105" w:rsidRDefault="0053735F" w:rsidP="00F21F4F">
      <w:pPr>
        <w:jc w:val="center"/>
        <w:rPr>
          <w:b/>
          <w:sz w:val="32"/>
          <w:lang w:val="vi-VN"/>
        </w:rPr>
      </w:pPr>
      <w:r w:rsidRPr="00703105">
        <w:rPr>
          <w:b/>
          <w:sz w:val="32"/>
          <w:lang w:val="vi-VN"/>
        </w:rPr>
        <w:t>KẾ HOẠCH</w:t>
      </w:r>
    </w:p>
    <w:p w:rsidR="0083064A" w:rsidRPr="00191E0D" w:rsidRDefault="002927A8" w:rsidP="00F21F4F">
      <w:pPr>
        <w:jc w:val="center"/>
        <w:rPr>
          <w:b/>
          <w:lang w:val="vi-VN"/>
        </w:rPr>
      </w:pPr>
      <w:r>
        <w:rPr>
          <w:b/>
          <w:lang w:val="vi-VN"/>
        </w:rPr>
        <w:t>Tổ chứ</w:t>
      </w:r>
      <w:r w:rsidRPr="000E30F7">
        <w:rPr>
          <w:b/>
          <w:lang w:val="vi-VN"/>
        </w:rPr>
        <w:t xml:space="preserve">c </w:t>
      </w:r>
      <w:r w:rsidR="005C5A04">
        <w:rPr>
          <w:b/>
        </w:rPr>
        <w:t>Ngày hội</w:t>
      </w:r>
      <w:r w:rsidRPr="00BB71C3">
        <w:rPr>
          <w:b/>
          <w:lang w:val="vi-VN"/>
        </w:rPr>
        <w:t xml:space="preserve"> </w:t>
      </w:r>
      <w:r w:rsidRPr="000E30F7">
        <w:rPr>
          <w:b/>
          <w:lang w:val="vi-VN"/>
        </w:rPr>
        <w:t>“</w:t>
      </w:r>
      <w:r w:rsidRPr="00BB71C3">
        <w:rPr>
          <w:b/>
          <w:lang w:val="vi-VN"/>
        </w:rPr>
        <w:t>Sinh viên với biển</w:t>
      </w:r>
      <w:r w:rsidR="00191E0D">
        <w:rPr>
          <w:b/>
          <w:lang w:val="vi-VN"/>
        </w:rPr>
        <w:t>,</w:t>
      </w:r>
      <w:r w:rsidRPr="00BB71C3">
        <w:rPr>
          <w:b/>
          <w:lang w:val="vi-VN"/>
        </w:rPr>
        <w:t xml:space="preserve"> đảo </w:t>
      </w:r>
      <w:r>
        <w:rPr>
          <w:b/>
          <w:lang w:val="vi-VN"/>
        </w:rPr>
        <w:t>Tổ quốc</w:t>
      </w:r>
      <w:r w:rsidR="0083064A" w:rsidRPr="00191E0D">
        <w:rPr>
          <w:b/>
          <w:lang w:val="vi-VN"/>
        </w:rPr>
        <w:t>”</w:t>
      </w:r>
    </w:p>
    <w:p w:rsidR="0053735F" w:rsidRPr="005C5A04" w:rsidRDefault="005C5A04" w:rsidP="00F21F4F">
      <w:pPr>
        <w:jc w:val="center"/>
        <w:rPr>
          <w:b/>
        </w:rPr>
      </w:pPr>
      <w:r>
        <w:rPr>
          <w:b/>
        </w:rPr>
        <w:t>và Chương trình nghệ thuật “Hào khí vươn cao, khát vọng bay xa”</w:t>
      </w:r>
    </w:p>
    <w:p w:rsidR="0053735F" w:rsidRDefault="00327658" w:rsidP="00F21F4F">
      <w:pPr>
        <w:jc w:val="center"/>
        <w:rPr>
          <w:b/>
          <w:lang w:val="vi-VN"/>
        </w:rPr>
      </w:pPr>
      <w:r>
        <w:rPr>
          <w:b/>
          <w:lang w:val="vi-VN"/>
        </w:rPr>
        <w:t>_____</w:t>
      </w:r>
    </w:p>
    <w:p w:rsidR="00C62891" w:rsidRPr="00C62891" w:rsidRDefault="00C62891" w:rsidP="00F21F4F">
      <w:pPr>
        <w:jc w:val="center"/>
        <w:rPr>
          <w:b/>
          <w:sz w:val="16"/>
          <w:lang w:val="vi-VN"/>
        </w:rPr>
      </w:pPr>
    </w:p>
    <w:p w:rsidR="006720FF" w:rsidRDefault="00E416B4" w:rsidP="008E7B19">
      <w:pPr>
        <w:ind w:firstLine="567"/>
        <w:jc w:val="both"/>
        <w:rPr>
          <w:bCs/>
        </w:rPr>
      </w:pPr>
      <w:r w:rsidRPr="00E416B4">
        <w:rPr>
          <w:bCs/>
          <w:lang w:val="vi-VN"/>
        </w:rPr>
        <w:t>Thiết thực chào mừng kỷ niệm 70 năm Cách mạng tháng Tám</w:t>
      </w:r>
      <w:r w:rsidR="0038361F">
        <w:rPr>
          <w:bCs/>
          <w:lang w:val="vi-VN"/>
        </w:rPr>
        <w:t xml:space="preserve"> (1</w:t>
      </w:r>
      <w:r w:rsidR="0038361F" w:rsidRPr="0038361F">
        <w:rPr>
          <w:bCs/>
          <w:lang w:val="vi-VN"/>
        </w:rPr>
        <w:t>9/8/1945 - 19/8/2015)</w:t>
      </w:r>
      <w:r w:rsidRPr="00E416B4">
        <w:rPr>
          <w:bCs/>
          <w:lang w:val="vi-VN"/>
        </w:rPr>
        <w:t xml:space="preserve"> và Quố</w:t>
      </w:r>
      <w:r w:rsidR="007F0015">
        <w:rPr>
          <w:bCs/>
          <w:lang w:val="vi-VN"/>
        </w:rPr>
        <w:t>c khánh</w:t>
      </w:r>
      <w:r w:rsidR="001B41AF">
        <w:rPr>
          <w:bCs/>
        </w:rPr>
        <w:t xml:space="preserve"> </w:t>
      </w:r>
      <w:r w:rsidR="0038361F" w:rsidRPr="0038361F">
        <w:rPr>
          <w:bCs/>
          <w:lang w:val="vi-VN"/>
        </w:rPr>
        <w:t>Nước Cộng hòa xã hội chủ nghĩa Việt Nam</w:t>
      </w:r>
      <w:r w:rsidR="005C5A04">
        <w:rPr>
          <w:bCs/>
        </w:rPr>
        <w:t xml:space="preserve"> </w:t>
      </w:r>
      <w:r w:rsidR="0038361F" w:rsidRPr="0038361F">
        <w:rPr>
          <w:bCs/>
          <w:lang w:val="vi-VN"/>
        </w:rPr>
        <w:t>(</w:t>
      </w:r>
      <w:r w:rsidRPr="00E416B4">
        <w:rPr>
          <w:bCs/>
          <w:lang w:val="vi-VN"/>
        </w:rPr>
        <w:t>2/9</w:t>
      </w:r>
      <w:r w:rsidR="0038361F" w:rsidRPr="0038361F">
        <w:rPr>
          <w:bCs/>
          <w:lang w:val="vi-VN"/>
        </w:rPr>
        <w:t>/1945 - 2/9/2015);</w:t>
      </w:r>
      <w:r w:rsidR="0038361F">
        <w:rPr>
          <w:bCs/>
          <w:lang w:val="vi-VN"/>
        </w:rPr>
        <w:t xml:space="preserve"> c</w:t>
      </w:r>
      <w:r w:rsidRPr="00E416B4">
        <w:rPr>
          <w:bCs/>
          <w:lang w:val="vi-VN"/>
        </w:rPr>
        <w:t>hào mừng Đại hội Đảng bộ tỉnh Bình Định lần thứ XIX</w:t>
      </w:r>
      <w:r w:rsidR="00A503D5" w:rsidRPr="00377B01">
        <w:rPr>
          <w:bCs/>
          <w:lang w:val="vi-VN"/>
        </w:rPr>
        <w:t xml:space="preserve"> tiến tới Đại hội Đảng toàn quốc lần thứ XII</w:t>
      </w:r>
      <w:r w:rsidR="00191E0D" w:rsidRPr="0036117A">
        <w:rPr>
          <w:bCs/>
          <w:lang w:val="vi-VN"/>
        </w:rPr>
        <w:t xml:space="preserve">, Ban </w:t>
      </w:r>
      <w:r w:rsidR="005C5A04">
        <w:rPr>
          <w:bCs/>
        </w:rPr>
        <w:t xml:space="preserve">Thường vụ Tỉnh đoàn và Ban Thư ký Hội Sinh viên Việt Nam tỉnh </w:t>
      </w:r>
      <w:r w:rsidR="00191E0D" w:rsidRPr="0036117A">
        <w:rPr>
          <w:bCs/>
          <w:lang w:val="vi-VN"/>
        </w:rPr>
        <w:t xml:space="preserve">xây dựng </w:t>
      </w:r>
      <w:r w:rsidR="005C5A04" w:rsidRPr="0036117A">
        <w:rPr>
          <w:bCs/>
          <w:lang w:val="vi-VN"/>
        </w:rPr>
        <w:t xml:space="preserve">Kế </w:t>
      </w:r>
      <w:r w:rsidR="00191E0D" w:rsidRPr="0036117A">
        <w:rPr>
          <w:bCs/>
          <w:lang w:val="vi-VN"/>
        </w:rPr>
        <w:t xml:space="preserve">hoạch tổ chức </w:t>
      </w:r>
      <w:r w:rsidR="005C5A04">
        <w:rPr>
          <w:bCs/>
        </w:rPr>
        <w:t>Ngày hội</w:t>
      </w:r>
      <w:r w:rsidR="00191E0D" w:rsidRPr="0036117A">
        <w:rPr>
          <w:bCs/>
          <w:lang w:val="vi-VN"/>
        </w:rPr>
        <w:t xml:space="preserve"> “Sinh viên với biển, đảo Tổ quốc” </w:t>
      </w:r>
      <w:r w:rsidR="005C5A04" w:rsidRPr="005C5A04">
        <w:t>và Chương trình nghệ thuật “Hào khí vươn cao, khát vọng bay xa”</w:t>
      </w:r>
      <w:r w:rsidR="005C5A04">
        <w:t xml:space="preserve"> </w:t>
      </w:r>
      <w:r w:rsidR="00191E0D" w:rsidRPr="0036117A">
        <w:rPr>
          <w:bCs/>
          <w:lang w:val="vi-VN"/>
        </w:rPr>
        <w:t>với các nội dung cụ thể như sau:</w:t>
      </w:r>
    </w:p>
    <w:p w:rsidR="008E7B19" w:rsidRPr="008E7B19" w:rsidRDefault="008E7B19" w:rsidP="008E7B19">
      <w:pPr>
        <w:ind w:firstLine="567"/>
        <w:jc w:val="both"/>
        <w:rPr>
          <w:bCs/>
          <w:sz w:val="10"/>
          <w:szCs w:val="10"/>
        </w:rPr>
      </w:pPr>
    </w:p>
    <w:p w:rsidR="001174A9" w:rsidRDefault="001174A9" w:rsidP="00286D90">
      <w:pPr>
        <w:spacing w:before="120"/>
        <w:ind w:firstLine="567"/>
        <w:jc w:val="both"/>
        <w:rPr>
          <w:b/>
          <w:spacing w:val="-2"/>
        </w:rPr>
      </w:pPr>
      <w:r>
        <w:rPr>
          <w:b/>
          <w:spacing w:val="-2"/>
          <w:lang w:val="vi-VN"/>
        </w:rPr>
        <w:t xml:space="preserve">I. </w:t>
      </w:r>
      <w:r w:rsidRPr="00A92E30">
        <w:rPr>
          <w:b/>
          <w:spacing w:val="-2"/>
          <w:lang w:val="vi-VN"/>
        </w:rPr>
        <w:t>MỤC ĐÍCH, YÊU CẦU</w:t>
      </w:r>
    </w:p>
    <w:p w:rsidR="008E7B19" w:rsidRPr="008E7B19" w:rsidRDefault="008E7B19" w:rsidP="00286D90">
      <w:pPr>
        <w:spacing w:before="120"/>
        <w:ind w:firstLine="567"/>
        <w:jc w:val="both"/>
        <w:rPr>
          <w:b/>
          <w:spacing w:val="-2"/>
          <w:sz w:val="10"/>
          <w:szCs w:val="10"/>
        </w:rPr>
      </w:pPr>
    </w:p>
    <w:p w:rsidR="0022154E" w:rsidRDefault="00377B01" w:rsidP="008E7B19">
      <w:pPr>
        <w:spacing w:after="120"/>
        <w:ind w:firstLine="567"/>
        <w:jc w:val="both"/>
        <w:rPr>
          <w:spacing w:val="-2"/>
          <w:lang w:val="vi-VN"/>
        </w:rPr>
      </w:pPr>
      <w:r w:rsidRPr="00377B01">
        <w:rPr>
          <w:spacing w:val="-2"/>
          <w:lang w:val="vi-VN"/>
        </w:rPr>
        <w:t xml:space="preserve">1. Khẳng định vị trí, tầm vóc vĩ đại, giá trị lịch sử to lớn của </w:t>
      </w:r>
      <w:r w:rsidRPr="00DA0AC7">
        <w:rPr>
          <w:spacing w:val="-2"/>
          <w:lang w:val="vi-VN"/>
        </w:rPr>
        <w:t>Cách mạng tháng Tám và sự ra đời của nước Việt Nam Dân chủ cộng hòa trong lịch sử đấu tranh dựng nước, giữ nước của dân tộ</w:t>
      </w:r>
      <w:r w:rsidR="0022154E">
        <w:rPr>
          <w:spacing w:val="-2"/>
          <w:lang w:val="vi-VN"/>
        </w:rPr>
        <w:t>c.</w:t>
      </w:r>
    </w:p>
    <w:p w:rsidR="00FF0C74" w:rsidRDefault="0022154E" w:rsidP="008E7B19">
      <w:pPr>
        <w:spacing w:after="120"/>
        <w:ind w:firstLine="567"/>
        <w:jc w:val="both"/>
        <w:rPr>
          <w:spacing w:val="-2"/>
          <w:lang w:val="vi-VN"/>
        </w:rPr>
      </w:pPr>
      <w:r w:rsidRPr="0022154E">
        <w:rPr>
          <w:spacing w:val="-2"/>
          <w:lang w:val="vi-VN"/>
        </w:rPr>
        <w:t xml:space="preserve">2. </w:t>
      </w:r>
      <w:r w:rsidRPr="00DA0AC7">
        <w:rPr>
          <w:spacing w:val="-2"/>
          <w:lang w:val="vi-VN"/>
        </w:rPr>
        <w:t xml:space="preserve">Góp </w:t>
      </w:r>
      <w:r w:rsidR="00DA0AC7" w:rsidRPr="00DA0AC7">
        <w:rPr>
          <w:spacing w:val="-2"/>
          <w:lang w:val="vi-VN"/>
        </w:rPr>
        <w:t xml:space="preserve">phần nâng cao nhận thức, định hướng hành động của sinh viên trong </w:t>
      </w:r>
      <w:r>
        <w:rPr>
          <w:spacing w:val="-2"/>
          <w:lang w:val="vi-VN"/>
        </w:rPr>
        <w:t xml:space="preserve">sự nghiệp xây dựng và bảo vệ Tổ quốc hiện nay nhất là </w:t>
      </w:r>
      <w:r w:rsidR="00DA0AC7" w:rsidRPr="00DA0AC7">
        <w:rPr>
          <w:spacing w:val="-2"/>
          <w:lang w:val="vi-VN"/>
        </w:rPr>
        <w:t>bảo vệ chủ quyền biển, đả</w:t>
      </w:r>
      <w:r w:rsidR="00FF0C74">
        <w:rPr>
          <w:spacing w:val="-2"/>
          <w:lang w:val="vi-VN"/>
        </w:rPr>
        <w:t>o.</w:t>
      </w:r>
    </w:p>
    <w:p w:rsidR="00960135" w:rsidRPr="00960135" w:rsidRDefault="00FF0C74" w:rsidP="008E7B19">
      <w:pPr>
        <w:spacing w:after="120"/>
        <w:ind w:firstLine="567"/>
        <w:jc w:val="both"/>
        <w:rPr>
          <w:spacing w:val="-2"/>
        </w:rPr>
      </w:pPr>
      <w:r w:rsidRPr="00FF0C74">
        <w:rPr>
          <w:spacing w:val="-2"/>
          <w:lang w:val="vi-VN"/>
        </w:rPr>
        <w:t>3.</w:t>
      </w:r>
      <w:r w:rsidR="00960135">
        <w:rPr>
          <w:spacing w:val="-2"/>
        </w:rPr>
        <w:t xml:space="preserve"> </w:t>
      </w:r>
      <w:r w:rsidR="00554B90">
        <w:rPr>
          <w:spacing w:val="-2"/>
        </w:rPr>
        <w:t xml:space="preserve">Góp phần quảng bá </w:t>
      </w:r>
      <w:r w:rsidR="001E33FB">
        <w:rPr>
          <w:spacing w:val="-2"/>
        </w:rPr>
        <w:t xml:space="preserve">hình ảnh, </w:t>
      </w:r>
      <w:r w:rsidR="00554B90">
        <w:rPr>
          <w:spacing w:val="-2"/>
        </w:rPr>
        <w:t xml:space="preserve">quê hương </w:t>
      </w:r>
      <w:r w:rsidR="001E33FB">
        <w:rPr>
          <w:spacing w:val="-2"/>
        </w:rPr>
        <w:t>Bình Định</w:t>
      </w:r>
      <w:r w:rsidR="00554B90">
        <w:rPr>
          <w:spacing w:val="-2"/>
        </w:rPr>
        <w:t xml:space="preserve"> đến với các </w:t>
      </w:r>
      <w:r w:rsidR="00960135">
        <w:rPr>
          <w:spacing w:val="-2"/>
        </w:rPr>
        <w:t xml:space="preserve">sinh viên </w:t>
      </w:r>
      <w:r w:rsidR="00554B90">
        <w:rPr>
          <w:spacing w:val="-2"/>
        </w:rPr>
        <w:t>Việt Nam trong và</w:t>
      </w:r>
      <w:r w:rsidR="00960135">
        <w:rPr>
          <w:spacing w:val="-2"/>
        </w:rPr>
        <w:t xml:space="preserve"> ngoài</w:t>
      </w:r>
      <w:r w:rsidR="00554B90" w:rsidRPr="00554B90">
        <w:rPr>
          <w:spacing w:val="-2"/>
        </w:rPr>
        <w:t xml:space="preserve"> </w:t>
      </w:r>
      <w:r w:rsidR="00554B90">
        <w:rPr>
          <w:spacing w:val="-2"/>
        </w:rPr>
        <w:t>nước</w:t>
      </w:r>
      <w:r w:rsidR="00960135">
        <w:rPr>
          <w:spacing w:val="-2"/>
        </w:rPr>
        <w:t xml:space="preserve">.  </w:t>
      </w:r>
    </w:p>
    <w:p w:rsidR="00E416B4" w:rsidRPr="000F55BB" w:rsidRDefault="009443FB" w:rsidP="008E7B19">
      <w:pPr>
        <w:spacing w:after="120"/>
        <w:ind w:firstLine="567"/>
        <w:jc w:val="both"/>
        <w:rPr>
          <w:spacing w:val="-2"/>
          <w:lang w:val="vi-VN"/>
        </w:rPr>
      </w:pPr>
      <w:r>
        <w:rPr>
          <w:spacing w:val="-2"/>
        </w:rPr>
        <w:t xml:space="preserve">4. </w:t>
      </w:r>
      <w:r w:rsidR="00A5079E" w:rsidRPr="009D7412">
        <w:rPr>
          <w:spacing w:val="-2"/>
          <w:lang w:val="vi-VN"/>
        </w:rPr>
        <w:t xml:space="preserve">Hoạt </w:t>
      </w:r>
      <w:r w:rsidR="001174A9" w:rsidRPr="009D7412">
        <w:rPr>
          <w:spacing w:val="-2"/>
          <w:lang w:val="vi-VN"/>
        </w:rPr>
        <w:t xml:space="preserve">động </w:t>
      </w:r>
      <w:r w:rsidR="00A5079E" w:rsidRPr="00191E0D">
        <w:rPr>
          <w:spacing w:val="-2"/>
          <w:lang w:val="vi-VN"/>
        </w:rPr>
        <w:t xml:space="preserve">tổ chức phải </w:t>
      </w:r>
      <w:r w:rsidR="001174A9" w:rsidRPr="009D7412">
        <w:rPr>
          <w:spacing w:val="-2"/>
          <w:lang w:val="vi-VN"/>
        </w:rPr>
        <w:t>đảm bảo</w:t>
      </w:r>
      <w:r w:rsidR="00A5079E" w:rsidRPr="00191E0D">
        <w:rPr>
          <w:spacing w:val="-2"/>
          <w:lang w:val="vi-VN"/>
        </w:rPr>
        <w:t xml:space="preserve"> an toàn, </w:t>
      </w:r>
      <w:r w:rsidR="001174A9" w:rsidRPr="009D7412">
        <w:rPr>
          <w:spacing w:val="-2"/>
          <w:lang w:val="vi-VN"/>
        </w:rPr>
        <w:t>đa dạng</w:t>
      </w:r>
      <w:r w:rsidR="00A5079E" w:rsidRPr="00191E0D">
        <w:rPr>
          <w:spacing w:val="-2"/>
          <w:lang w:val="vi-VN"/>
        </w:rPr>
        <w:t xml:space="preserve"> về hình thức và nộ</w:t>
      </w:r>
      <w:r w:rsidR="00DA0AC7">
        <w:rPr>
          <w:spacing w:val="-2"/>
          <w:lang w:val="vi-VN"/>
        </w:rPr>
        <w:t>i dung, thu hút đông đảo sinh viên và các tầng lớp nhân dân tham gia.</w:t>
      </w:r>
    </w:p>
    <w:p w:rsidR="001174A9" w:rsidRDefault="00AB5A04" w:rsidP="00286D90">
      <w:pPr>
        <w:spacing w:before="120"/>
        <w:ind w:firstLine="567"/>
        <w:jc w:val="both"/>
        <w:rPr>
          <w:b/>
        </w:rPr>
      </w:pPr>
      <w:r>
        <w:rPr>
          <w:b/>
          <w:lang w:val="vi-VN"/>
        </w:rPr>
        <w:t>I</w:t>
      </w:r>
      <w:r w:rsidR="001174A9" w:rsidRPr="00C17FD1">
        <w:rPr>
          <w:b/>
          <w:lang w:val="vi-VN"/>
        </w:rPr>
        <w:t>I. THỜI GIAN, ĐỊA ĐIỂ</w:t>
      </w:r>
      <w:r w:rsidR="00EA30B8">
        <w:rPr>
          <w:b/>
          <w:lang w:val="vi-VN"/>
        </w:rPr>
        <w:t>M</w:t>
      </w:r>
    </w:p>
    <w:p w:rsidR="006F4F60" w:rsidRPr="006F4F60" w:rsidRDefault="006F4F60" w:rsidP="00286D90">
      <w:pPr>
        <w:spacing w:before="120"/>
        <w:ind w:firstLine="567"/>
        <w:jc w:val="both"/>
        <w:rPr>
          <w:b/>
          <w:sz w:val="6"/>
          <w:szCs w:val="6"/>
        </w:rPr>
      </w:pPr>
    </w:p>
    <w:p w:rsidR="00995AE8" w:rsidRPr="00C76407" w:rsidRDefault="001174A9" w:rsidP="006F4F60">
      <w:pPr>
        <w:spacing w:after="120"/>
        <w:ind w:firstLine="567"/>
        <w:jc w:val="both"/>
        <w:rPr>
          <w:lang w:val="vi-VN"/>
        </w:rPr>
      </w:pPr>
      <w:r w:rsidRPr="00227455">
        <w:rPr>
          <w:b/>
          <w:lang w:val="vi-VN"/>
        </w:rPr>
        <w:t>1. Thời gian</w:t>
      </w:r>
      <w:r>
        <w:rPr>
          <w:b/>
          <w:lang w:val="vi-VN"/>
        </w:rPr>
        <w:t xml:space="preserve">: </w:t>
      </w:r>
      <w:r w:rsidR="00337026">
        <w:rPr>
          <w:lang w:val="vi-VN"/>
        </w:rPr>
        <w:t xml:space="preserve">Chương </w:t>
      </w:r>
      <w:r w:rsidR="00E416B4">
        <w:rPr>
          <w:lang w:val="vi-VN"/>
        </w:rPr>
        <w:t>trình</w:t>
      </w:r>
      <w:r w:rsidR="00995AE8" w:rsidRPr="00191E0D">
        <w:rPr>
          <w:lang w:val="vi-VN"/>
        </w:rPr>
        <w:t xml:space="preserve"> diễn ra trong </w:t>
      </w:r>
      <w:r w:rsidR="00FD0399" w:rsidRPr="00F85B9A">
        <w:rPr>
          <w:lang w:val="vi-VN"/>
        </w:rPr>
        <w:t>0</w:t>
      </w:r>
      <w:r w:rsidR="00995AE8" w:rsidRPr="00191E0D">
        <w:rPr>
          <w:lang w:val="vi-VN"/>
        </w:rPr>
        <w:t>3 ngày</w:t>
      </w:r>
      <w:r w:rsidR="00D04197">
        <w:rPr>
          <w:lang w:val="vi-VN"/>
        </w:rPr>
        <w:t xml:space="preserve"> (</w:t>
      </w:r>
      <w:r w:rsidR="00D04197" w:rsidRPr="00D04197">
        <w:rPr>
          <w:lang w:val="vi-VN"/>
        </w:rPr>
        <w:t xml:space="preserve">từ ngày </w:t>
      </w:r>
      <w:r w:rsidR="00B66F00">
        <w:rPr>
          <w:lang w:val="vi-VN"/>
        </w:rPr>
        <w:t xml:space="preserve">14 - </w:t>
      </w:r>
      <w:r w:rsidR="008A58EA">
        <w:rPr>
          <w:lang w:val="vi-VN"/>
        </w:rPr>
        <w:t>16/</w:t>
      </w:r>
      <w:r w:rsidR="00842CA8">
        <w:rPr>
          <w:lang w:val="vi-VN"/>
        </w:rPr>
        <w:t>8</w:t>
      </w:r>
      <w:r w:rsidR="001F3C9C">
        <w:rPr>
          <w:lang w:val="vi-VN"/>
        </w:rPr>
        <w:t>/2015</w:t>
      </w:r>
      <w:r w:rsidR="00D04197" w:rsidRPr="00BA22AB">
        <w:rPr>
          <w:lang w:val="vi-VN"/>
        </w:rPr>
        <w:t>)</w:t>
      </w:r>
      <w:r w:rsidR="00453E81" w:rsidRPr="00C76407">
        <w:rPr>
          <w:lang w:val="vi-VN"/>
        </w:rPr>
        <w:t>.</w:t>
      </w:r>
    </w:p>
    <w:p w:rsidR="00995AE8" w:rsidRDefault="001174A9" w:rsidP="006F4F60">
      <w:pPr>
        <w:spacing w:after="120"/>
        <w:ind w:firstLine="567"/>
        <w:jc w:val="both"/>
      </w:pPr>
      <w:r w:rsidRPr="00227455">
        <w:rPr>
          <w:b/>
          <w:lang w:val="vi-VN"/>
        </w:rPr>
        <w:t xml:space="preserve">2. </w:t>
      </w:r>
      <w:r w:rsidRPr="000E30F7">
        <w:rPr>
          <w:b/>
          <w:lang w:val="vi-VN"/>
        </w:rPr>
        <w:t>Địa điểm:</w:t>
      </w:r>
      <w:r w:rsidR="00AA21B9">
        <w:rPr>
          <w:b/>
        </w:rPr>
        <w:t xml:space="preserve"> </w:t>
      </w:r>
      <w:r w:rsidR="001F3C9C">
        <w:rPr>
          <w:lang w:val="vi-VN"/>
        </w:rPr>
        <w:t xml:space="preserve">Quảng trường </w:t>
      </w:r>
      <w:r w:rsidR="00995AE8" w:rsidRPr="00191E0D">
        <w:rPr>
          <w:lang w:val="vi-VN"/>
        </w:rPr>
        <w:t>Trung tâm tỉnh Bình Định</w:t>
      </w:r>
      <w:r w:rsidR="00A066EC">
        <w:rPr>
          <w:lang w:val="vi-VN"/>
        </w:rPr>
        <w:t xml:space="preserve">, </w:t>
      </w:r>
      <w:r w:rsidR="00D04197">
        <w:rPr>
          <w:lang w:val="vi-VN"/>
        </w:rPr>
        <w:t xml:space="preserve">Đảo </w:t>
      </w:r>
      <w:r w:rsidR="00E416B4">
        <w:rPr>
          <w:lang w:val="vi-VN"/>
        </w:rPr>
        <w:t>Cù Lao Xanh</w:t>
      </w:r>
      <w:r w:rsidR="00827402" w:rsidRPr="00A066EC">
        <w:rPr>
          <w:lang w:val="vi-VN"/>
        </w:rPr>
        <w:t xml:space="preserve"> (thành phố Quy Nhơn)</w:t>
      </w:r>
      <w:r w:rsidR="00E416B4">
        <w:rPr>
          <w:lang w:val="vi-VN"/>
        </w:rPr>
        <w:t>, Bảo tàng Quang Trung</w:t>
      </w:r>
      <w:r w:rsidR="00827402" w:rsidRPr="00827402">
        <w:rPr>
          <w:lang w:val="vi-VN"/>
        </w:rPr>
        <w:t xml:space="preserve">, Khu tưởng niệm </w:t>
      </w:r>
      <w:r w:rsidR="00301AF2">
        <w:t xml:space="preserve">cụ </w:t>
      </w:r>
      <w:r w:rsidR="00827402" w:rsidRPr="00827402">
        <w:rPr>
          <w:lang w:val="vi-VN"/>
        </w:rPr>
        <w:t>Nguyễn Sinh Sắc (huyện Tây Sơn)</w:t>
      </w:r>
      <w:r w:rsidR="00E416B4">
        <w:rPr>
          <w:lang w:val="vi-VN"/>
        </w:rPr>
        <w:t>.</w:t>
      </w:r>
    </w:p>
    <w:p w:rsidR="00DE5D48" w:rsidRPr="00DE5D48" w:rsidRDefault="00DE5D48" w:rsidP="006F4F60">
      <w:pPr>
        <w:spacing w:after="120"/>
        <w:ind w:firstLine="567"/>
        <w:jc w:val="both"/>
        <w:rPr>
          <w:sz w:val="6"/>
        </w:rPr>
      </w:pPr>
    </w:p>
    <w:p w:rsidR="00EA30B8" w:rsidRPr="00191E0D" w:rsidRDefault="00EA30B8" w:rsidP="00286D90">
      <w:pPr>
        <w:spacing w:before="120"/>
        <w:ind w:firstLine="567"/>
        <w:jc w:val="both"/>
        <w:rPr>
          <w:i/>
          <w:lang w:val="vi-VN"/>
        </w:rPr>
      </w:pPr>
      <w:r w:rsidRPr="00191E0D">
        <w:rPr>
          <w:b/>
          <w:lang w:val="vi-VN"/>
        </w:rPr>
        <w:t>I</w:t>
      </w:r>
      <w:r w:rsidR="00AB5A04" w:rsidRPr="005E1AFD">
        <w:rPr>
          <w:b/>
          <w:lang w:val="vi-VN"/>
        </w:rPr>
        <w:t>II</w:t>
      </w:r>
      <w:r w:rsidRPr="00191E0D">
        <w:rPr>
          <w:b/>
          <w:lang w:val="vi-VN"/>
        </w:rPr>
        <w:t>. THÀNH PHẦN, SỐ LƯỢNG</w:t>
      </w:r>
    </w:p>
    <w:p w:rsidR="00C8383D" w:rsidRPr="00367576" w:rsidRDefault="00EA30B8" w:rsidP="00286D90">
      <w:pPr>
        <w:spacing w:before="120"/>
        <w:ind w:left="57" w:firstLine="567"/>
        <w:jc w:val="both"/>
        <w:rPr>
          <w:lang w:val="vi-VN"/>
        </w:rPr>
      </w:pPr>
      <w:r w:rsidRPr="00191E0D">
        <w:rPr>
          <w:b/>
          <w:lang w:val="vi-VN"/>
        </w:rPr>
        <w:t>1</w:t>
      </w:r>
      <w:r w:rsidR="001174A9" w:rsidRPr="000E30F7">
        <w:rPr>
          <w:b/>
          <w:lang w:val="vi-VN"/>
        </w:rPr>
        <w:t>. Thành phần</w:t>
      </w:r>
      <w:r w:rsidR="005E1AFD" w:rsidRPr="00367576">
        <w:rPr>
          <w:b/>
          <w:lang w:val="vi-VN"/>
        </w:rPr>
        <w:t>:</w:t>
      </w:r>
    </w:p>
    <w:p w:rsidR="00C8383D" w:rsidRPr="00191E0D" w:rsidRDefault="00C8383D" w:rsidP="00286D90">
      <w:pPr>
        <w:spacing w:before="120"/>
        <w:ind w:left="57" w:firstLine="567"/>
        <w:jc w:val="both"/>
        <w:rPr>
          <w:lang w:val="vi-VN"/>
        </w:rPr>
      </w:pPr>
      <w:r w:rsidRPr="00191E0D">
        <w:rPr>
          <w:i/>
          <w:lang w:val="vi-VN"/>
        </w:rPr>
        <w:t>1.1.</w:t>
      </w:r>
      <w:r w:rsidRPr="005B5363">
        <w:rPr>
          <w:i/>
          <w:lang w:val="vi-VN"/>
        </w:rPr>
        <w:t xml:space="preserve"> Đại biểu khách mời:</w:t>
      </w:r>
    </w:p>
    <w:p w:rsidR="00C8383D" w:rsidRPr="00191E0D" w:rsidRDefault="00C8383D" w:rsidP="00BA267C">
      <w:pPr>
        <w:spacing w:after="120"/>
        <w:ind w:left="57" w:firstLine="567"/>
        <w:jc w:val="both"/>
        <w:rPr>
          <w:lang w:val="vi-VN"/>
        </w:rPr>
      </w:pPr>
      <w:r w:rsidRPr="00191E0D">
        <w:rPr>
          <w:lang w:val="vi-VN"/>
        </w:rPr>
        <w:t xml:space="preserve">- </w:t>
      </w:r>
      <w:r w:rsidRPr="005B5363">
        <w:rPr>
          <w:lang w:val="vi-VN"/>
        </w:rPr>
        <w:t>Lãnh đạo Đảng và Nhà nướ</w:t>
      </w:r>
      <w:r>
        <w:rPr>
          <w:lang w:val="vi-VN"/>
        </w:rPr>
        <w:t>c</w:t>
      </w:r>
      <w:r w:rsidRPr="00191E0D">
        <w:rPr>
          <w:lang w:val="vi-VN"/>
        </w:rPr>
        <w:t>.</w:t>
      </w:r>
    </w:p>
    <w:p w:rsidR="00C8383D" w:rsidRPr="00191E0D" w:rsidRDefault="00C8383D" w:rsidP="00BA267C">
      <w:pPr>
        <w:spacing w:after="120"/>
        <w:ind w:left="57" w:firstLine="567"/>
        <w:jc w:val="both"/>
        <w:rPr>
          <w:lang w:val="vi-VN"/>
        </w:rPr>
      </w:pPr>
      <w:r w:rsidRPr="00191E0D">
        <w:rPr>
          <w:lang w:val="vi-VN"/>
        </w:rPr>
        <w:t xml:space="preserve">- </w:t>
      </w:r>
      <w:r>
        <w:rPr>
          <w:lang w:val="vi-VN"/>
        </w:rPr>
        <w:t xml:space="preserve">Ban Bí thư </w:t>
      </w:r>
      <w:r w:rsidRPr="005B5363">
        <w:rPr>
          <w:lang w:val="vi-VN"/>
        </w:rPr>
        <w:t>Trung ương Đoàn</w:t>
      </w:r>
      <w:r w:rsidR="00191E0D" w:rsidRPr="00191E0D">
        <w:rPr>
          <w:lang w:val="vi-VN"/>
        </w:rPr>
        <w:t xml:space="preserve"> và các Ban củ</w:t>
      </w:r>
      <w:r w:rsidR="00191E0D">
        <w:rPr>
          <w:lang w:val="vi-VN"/>
        </w:rPr>
        <w:t>a Trung ương Đoàn,</w:t>
      </w:r>
      <w:r w:rsidR="00191E0D" w:rsidRPr="00191E0D">
        <w:rPr>
          <w:lang w:val="vi-VN"/>
        </w:rPr>
        <w:t xml:space="preserve"> Trung ương Hội Sinh viên Việt Nam</w:t>
      </w:r>
      <w:r w:rsidRPr="00191E0D">
        <w:rPr>
          <w:lang w:val="vi-VN"/>
        </w:rPr>
        <w:t>.</w:t>
      </w:r>
    </w:p>
    <w:p w:rsidR="00C8383D" w:rsidRDefault="00C8383D" w:rsidP="00BA267C">
      <w:pPr>
        <w:spacing w:after="120"/>
        <w:ind w:left="57" w:firstLine="567"/>
        <w:jc w:val="both"/>
        <w:rPr>
          <w:lang w:val="vi-VN"/>
        </w:rPr>
      </w:pPr>
      <w:r w:rsidRPr="00191E0D">
        <w:rPr>
          <w:lang w:val="vi-VN"/>
        </w:rPr>
        <w:t>-</w:t>
      </w:r>
      <w:r w:rsidRPr="005B5363">
        <w:rPr>
          <w:lang w:val="vi-VN"/>
        </w:rPr>
        <w:t xml:space="preserve"> Lãnh đạo </w:t>
      </w:r>
      <w:r>
        <w:rPr>
          <w:lang w:val="vi-VN"/>
        </w:rPr>
        <w:t>t</w:t>
      </w:r>
      <w:r w:rsidRPr="005B5363">
        <w:rPr>
          <w:lang w:val="vi-VN"/>
        </w:rPr>
        <w:t>ỉnh</w:t>
      </w:r>
      <w:r w:rsidR="00301AF2">
        <w:t xml:space="preserve"> </w:t>
      </w:r>
      <w:r>
        <w:rPr>
          <w:lang w:val="vi-VN"/>
        </w:rPr>
        <w:t>Bình Định</w:t>
      </w:r>
      <w:r w:rsidRPr="00191E0D">
        <w:rPr>
          <w:lang w:val="vi-VN"/>
        </w:rPr>
        <w:t>.</w:t>
      </w:r>
    </w:p>
    <w:p w:rsidR="00423D1B" w:rsidRDefault="00423D1B" w:rsidP="00BA267C">
      <w:pPr>
        <w:spacing w:after="120"/>
        <w:ind w:left="57" w:firstLine="567"/>
        <w:jc w:val="both"/>
        <w:rPr>
          <w:lang w:val="vi-VN"/>
        </w:rPr>
      </w:pPr>
      <w:r w:rsidRPr="00A01A80">
        <w:rPr>
          <w:lang w:val="vi-VN"/>
        </w:rPr>
        <w:lastRenderedPageBreak/>
        <w:t>- Lãnh đạo các sở, ban, ngành, đoàn thể.</w:t>
      </w:r>
    </w:p>
    <w:p w:rsidR="00583FE0" w:rsidRPr="00337026" w:rsidRDefault="00583FE0" w:rsidP="00BA267C">
      <w:pPr>
        <w:spacing w:after="120"/>
        <w:ind w:left="57" w:firstLine="567"/>
        <w:jc w:val="both"/>
        <w:rPr>
          <w:lang w:val="vi-VN"/>
        </w:rPr>
      </w:pPr>
      <w:r w:rsidRPr="00337026">
        <w:rPr>
          <w:lang w:val="vi-VN"/>
        </w:rPr>
        <w:t>- Thường trực Hội Sinh viên Việt Nam các tỉnh, thành</w:t>
      </w:r>
      <w:r w:rsidR="00BA22AB" w:rsidRPr="00405436">
        <w:rPr>
          <w:lang w:val="vi-VN"/>
        </w:rPr>
        <w:t xml:space="preserve"> phố</w:t>
      </w:r>
      <w:r w:rsidRPr="00337026">
        <w:rPr>
          <w:lang w:val="vi-VN"/>
        </w:rPr>
        <w:t>.</w:t>
      </w:r>
    </w:p>
    <w:p w:rsidR="00BA37DE" w:rsidRPr="00170B92" w:rsidRDefault="00C8383D" w:rsidP="00BA267C">
      <w:pPr>
        <w:spacing w:after="120"/>
        <w:ind w:left="57" w:firstLine="567"/>
        <w:jc w:val="both"/>
        <w:rPr>
          <w:lang w:val="vi-VN"/>
        </w:rPr>
      </w:pPr>
      <w:r w:rsidRPr="00170B92">
        <w:rPr>
          <w:lang w:val="vi-VN"/>
        </w:rPr>
        <w:t>- Ban Thường vụ Tỉnh đoàn</w:t>
      </w:r>
      <w:r w:rsidR="00F85B9A" w:rsidRPr="00170B92">
        <w:rPr>
          <w:lang w:val="vi-VN"/>
        </w:rPr>
        <w:t xml:space="preserve">, Ban Thư ký Hội </w:t>
      </w:r>
      <w:r w:rsidR="00170B92" w:rsidRPr="0086680A">
        <w:rPr>
          <w:lang w:val="vi-VN"/>
        </w:rPr>
        <w:t>Sinh viên Việt Nam</w:t>
      </w:r>
      <w:r w:rsidR="00F85B9A" w:rsidRPr="00170B92">
        <w:rPr>
          <w:lang w:val="vi-VN"/>
        </w:rPr>
        <w:t xml:space="preserve"> tỉnh.</w:t>
      </w:r>
    </w:p>
    <w:p w:rsidR="00BA37DE" w:rsidRPr="00E40B32" w:rsidRDefault="00BA37DE" w:rsidP="00BA267C">
      <w:pPr>
        <w:spacing w:after="120"/>
        <w:ind w:left="57" w:firstLine="567"/>
        <w:jc w:val="both"/>
        <w:rPr>
          <w:lang w:val="vi-VN"/>
        </w:rPr>
      </w:pPr>
      <w:r w:rsidRPr="00E40B32">
        <w:rPr>
          <w:lang w:val="vi-VN"/>
        </w:rPr>
        <w:t xml:space="preserve">- Lãnh  đạo </w:t>
      </w:r>
      <w:r w:rsidR="003B225D" w:rsidRPr="00B70927">
        <w:rPr>
          <w:lang w:val="vi-VN"/>
        </w:rPr>
        <w:t xml:space="preserve">các </w:t>
      </w:r>
      <w:r w:rsidR="00405436" w:rsidRPr="00405436">
        <w:rPr>
          <w:lang w:val="vi-VN"/>
        </w:rPr>
        <w:t xml:space="preserve">huyện, thị xã, </w:t>
      </w:r>
      <w:r w:rsidR="00C8383D">
        <w:rPr>
          <w:lang w:val="vi-VN"/>
        </w:rPr>
        <w:t>thành phố</w:t>
      </w:r>
      <w:r w:rsidR="00301AF2">
        <w:t xml:space="preserve"> </w:t>
      </w:r>
      <w:r w:rsidR="0069738D" w:rsidRPr="00E40B32">
        <w:rPr>
          <w:lang w:val="vi-VN"/>
        </w:rPr>
        <w:t>trong tỉnh.</w:t>
      </w:r>
    </w:p>
    <w:p w:rsidR="00C8383D" w:rsidRPr="005B5363" w:rsidRDefault="002F64BD" w:rsidP="00BA267C">
      <w:pPr>
        <w:spacing w:after="120"/>
        <w:ind w:left="57" w:firstLine="567"/>
        <w:jc w:val="both"/>
        <w:rPr>
          <w:lang w:val="vi-VN"/>
        </w:rPr>
      </w:pPr>
      <w:r w:rsidRPr="00191E0D">
        <w:rPr>
          <w:lang w:val="vi-VN"/>
        </w:rPr>
        <w:t xml:space="preserve">- </w:t>
      </w:r>
      <w:r w:rsidR="005841FD" w:rsidRPr="00191E0D">
        <w:rPr>
          <w:lang w:val="vi-VN"/>
        </w:rPr>
        <w:t>Đại diện</w:t>
      </w:r>
      <w:r w:rsidR="00C8383D">
        <w:rPr>
          <w:lang w:val="vi-VN"/>
        </w:rPr>
        <w:t xml:space="preserve"> các </w:t>
      </w:r>
      <w:r w:rsidR="00C8383D" w:rsidRPr="005B5363">
        <w:rPr>
          <w:lang w:val="vi-VN"/>
        </w:rPr>
        <w:t>doanh nghiệp đồ</w:t>
      </w:r>
      <w:r w:rsidR="00D23E60">
        <w:rPr>
          <w:lang w:val="vi-VN"/>
        </w:rPr>
        <w:t>ng hành</w:t>
      </w:r>
      <w:r w:rsidR="00367576" w:rsidRPr="00E40B32">
        <w:rPr>
          <w:lang w:val="vi-VN"/>
        </w:rPr>
        <w:t xml:space="preserve"> với chương trình</w:t>
      </w:r>
      <w:r w:rsidRPr="00191E0D">
        <w:rPr>
          <w:lang w:val="vi-VN"/>
        </w:rPr>
        <w:t>.</w:t>
      </w:r>
    </w:p>
    <w:p w:rsidR="00C8383D" w:rsidRPr="00191E0D" w:rsidRDefault="002F64BD" w:rsidP="00BA267C">
      <w:pPr>
        <w:spacing w:after="120"/>
        <w:ind w:left="57" w:firstLine="567"/>
        <w:jc w:val="both"/>
        <w:rPr>
          <w:lang w:val="vi-VN"/>
        </w:rPr>
      </w:pPr>
      <w:r w:rsidRPr="00191E0D">
        <w:rPr>
          <w:i/>
          <w:lang w:val="vi-VN"/>
        </w:rPr>
        <w:t>-</w:t>
      </w:r>
      <w:r w:rsidR="00301AF2">
        <w:rPr>
          <w:i/>
        </w:rPr>
        <w:t xml:space="preserve"> </w:t>
      </w:r>
      <w:r w:rsidRPr="002F64BD">
        <w:rPr>
          <w:lang w:val="vi-VN"/>
        </w:rPr>
        <w:t>Phóng viên báo</w:t>
      </w:r>
      <w:r w:rsidRPr="00191E0D">
        <w:rPr>
          <w:lang w:val="vi-VN"/>
        </w:rPr>
        <w:t>,</w:t>
      </w:r>
      <w:r w:rsidR="00301AF2">
        <w:t xml:space="preserve"> </w:t>
      </w:r>
      <w:r w:rsidRPr="00191E0D">
        <w:rPr>
          <w:lang w:val="vi-VN"/>
        </w:rPr>
        <w:t>đài</w:t>
      </w:r>
      <w:r w:rsidRPr="001C7338">
        <w:rPr>
          <w:lang w:val="vi-VN"/>
        </w:rPr>
        <w:t xml:space="preserve"> Trung ương</w:t>
      </w:r>
      <w:r>
        <w:rPr>
          <w:lang w:val="vi-VN"/>
        </w:rPr>
        <w:t xml:space="preserve"> và địa phương.</w:t>
      </w:r>
    </w:p>
    <w:p w:rsidR="001174A9" w:rsidRPr="00191E0D" w:rsidRDefault="002F64BD" w:rsidP="00BA267C">
      <w:pPr>
        <w:ind w:firstLine="567"/>
        <w:jc w:val="both"/>
        <w:rPr>
          <w:lang w:val="vi-VN"/>
        </w:rPr>
      </w:pPr>
      <w:r w:rsidRPr="00191E0D">
        <w:rPr>
          <w:i/>
          <w:lang w:val="vi-VN"/>
        </w:rPr>
        <w:t>1.2.</w:t>
      </w:r>
      <w:r w:rsidR="001174A9" w:rsidRPr="000E30F7">
        <w:rPr>
          <w:i/>
          <w:lang w:val="vi-VN"/>
        </w:rPr>
        <w:t xml:space="preserve"> Đại biểu sinh viên: </w:t>
      </w:r>
      <w:r w:rsidR="00337026">
        <w:rPr>
          <w:lang w:val="vi-VN"/>
        </w:rPr>
        <w:t>Đ</w:t>
      </w:r>
      <w:r w:rsidR="00337026" w:rsidRPr="000E30F7">
        <w:rPr>
          <w:lang w:val="vi-VN"/>
        </w:rPr>
        <w:t xml:space="preserve">ại </w:t>
      </w:r>
      <w:r w:rsidR="001174A9" w:rsidRPr="000E30F7">
        <w:rPr>
          <w:lang w:val="vi-VN"/>
        </w:rPr>
        <w:t>diện sinh viên ưu tú đến từ Hội Sinh viên Việt Nam của các tỉnh, thành trên toàn quốc</w:t>
      </w:r>
      <w:r w:rsidR="00A01A80">
        <w:rPr>
          <w:lang w:val="vi-VN"/>
        </w:rPr>
        <w:t xml:space="preserve"> và đại diện sinh viên Việt Nam đang học tập tại nước ngoài.</w:t>
      </w:r>
    </w:p>
    <w:p w:rsidR="009A7E7D" w:rsidRDefault="009A7E7D" w:rsidP="00286D90">
      <w:pPr>
        <w:spacing w:before="120"/>
        <w:ind w:left="57" w:firstLine="567"/>
        <w:jc w:val="both"/>
      </w:pPr>
      <w:r w:rsidRPr="00191E0D">
        <w:rPr>
          <w:b/>
          <w:lang w:val="vi-VN"/>
        </w:rPr>
        <w:t xml:space="preserve">2. Số lượng: </w:t>
      </w:r>
      <w:r w:rsidR="00337026">
        <w:rPr>
          <w:lang w:val="vi-VN"/>
        </w:rPr>
        <w:t>D</w:t>
      </w:r>
      <w:r w:rsidR="00337026" w:rsidRPr="000E30F7">
        <w:rPr>
          <w:lang w:val="vi-VN"/>
        </w:rPr>
        <w:t xml:space="preserve">ự </w:t>
      </w:r>
      <w:r w:rsidRPr="000E30F7">
        <w:rPr>
          <w:lang w:val="vi-VN"/>
        </w:rPr>
        <w:t>kiến khoảng</w:t>
      </w:r>
      <w:r w:rsidR="00166D6C">
        <w:t xml:space="preserve"> </w:t>
      </w:r>
      <w:r w:rsidR="00304539" w:rsidRPr="00191E0D">
        <w:rPr>
          <w:lang w:val="vi-VN"/>
        </w:rPr>
        <w:t>1</w:t>
      </w:r>
      <w:r w:rsidR="00286D90" w:rsidRPr="00E65B78">
        <w:rPr>
          <w:lang w:val="vi-VN"/>
        </w:rPr>
        <w:t>.</w:t>
      </w:r>
      <w:r w:rsidR="00304539" w:rsidRPr="00191E0D">
        <w:rPr>
          <w:lang w:val="vi-VN"/>
        </w:rPr>
        <w:t>2</w:t>
      </w:r>
      <w:r w:rsidR="00201AD4" w:rsidRPr="00191E0D">
        <w:rPr>
          <w:lang w:val="vi-VN"/>
        </w:rPr>
        <w:t>0</w:t>
      </w:r>
      <w:r w:rsidR="00304539" w:rsidRPr="00191E0D">
        <w:rPr>
          <w:lang w:val="vi-VN"/>
        </w:rPr>
        <w:t>0</w:t>
      </w:r>
      <w:r>
        <w:rPr>
          <w:lang w:val="vi-VN"/>
        </w:rPr>
        <w:t xml:space="preserve"> sinh viên</w:t>
      </w:r>
      <w:r w:rsidR="00DF5E50">
        <w:t xml:space="preserve"> </w:t>
      </w:r>
      <w:r w:rsidR="00304539" w:rsidRPr="00191E0D">
        <w:rPr>
          <w:i/>
          <w:lang w:val="vi-VN"/>
        </w:rPr>
        <w:t>(chưa tính đại biểu mời)</w:t>
      </w:r>
      <w:r w:rsidR="00304539" w:rsidRPr="00191E0D">
        <w:rPr>
          <w:lang w:val="vi-VN"/>
        </w:rPr>
        <w:t>.</w:t>
      </w:r>
    </w:p>
    <w:p w:rsidR="00DE5D48" w:rsidRPr="00DE5D48" w:rsidRDefault="00DE5D48" w:rsidP="00286D90">
      <w:pPr>
        <w:spacing w:before="120"/>
        <w:ind w:left="57" w:firstLine="567"/>
        <w:jc w:val="both"/>
        <w:rPr>
          <w:b/>
          <w:sz w:val="6"/>
        </w:rPr>
      </w:pPr>
    </w:p>
    <w:p w:rsidR="001174A9" w:rsidRPr="00B70927" w:rsidRDefault="001174A9" w:rsidP="00286D90">
      <w:pPr>
        <w:spacing w:before="120"/>
        <w:ind w:firstLine="567"/>
        <w:jc w:val="both"/>
        <w:rPr>
          <w:lang w:val="vi-VN"/>
        </w:rPr>
      </w:pPr>
      <w:r w:rsidRPr="00642CF6">
        <w:rPr>
          <w:b/>
          <w:lang w:val="vi-VN"/>
        </w:rPr>
        <w:t xml:space="preserve">IV. NỘI DUNG </w:t>
      </w:r>
      <w:r w:rsidR="00B70927" w:rsidRPr="00B70927">
        <w:rPr>
          <w:b/>
          <w:i/>
          <w:lang w:val="vi-VN"/>
        </w:rPr>
        <w:t>(Có chương trình chi tiết kèm theo)</w:t>
      </w:r>
    </w:p>
    <w:p w:rsidR="009C5918" w:rsidRPr="00E416B4" w:rsidRDefault="00851390" w:rsidP="00286D90">
      <w:pPr>
        <w:spacing w:before="120"/>
        <w:ind w:firstLine="567"/>
        <w:jc w:val="both"/>
        <w:rPr>
          <w:b/>
          <w:lang w:val="vi-VN"/>
        </w:rPr>
      </w:pPr>
      <w:r>
        <w:rPr>
          <w:lang w:val="vi-VN"/>
        </w:rPr>
        <w:t>1.</w:t>
      </w:r>
      <w:r w:rsidR="009C5918" w:rsidRPr="00E416B4">
        <w:rPr>
          <w:lang w:val="vi-VN"/>
        </w:rPr>
        <w:t xml:space="preserve"> Tổ chức Lễ chào cờ</w:t>
      </w:r>
      <w:r>
        <w:rPr>
          <w:lang w:val="vi-VN"/>
        </w:rPr>
        <w:t xml:space="preserve"> tại Quảng trường trung tâm tỉnh</w:t>
      </w:r>
      <w:r w:rsidR="00FD0399" w:rsidRPr="003C060F">
        <w:rPr>
          <w:lang w:val="vi-VN"/>
        </w:rPr>
        <w:t xml:space="preserve"> Bình Định</w:t>
      </w:r>
      <w:r>
        <w:rPr>
          <w:lang w:val="vi-VN"/>
        </w:rPr>
        <w:t>.</w:t>
      </w:r>
    </w:p>
    <w:p w:rsidR="007F6BB5" w:rsidRPr="00DE007A" w:rsidRDefault="00CF78E1" w:rsidP="00286D90">
      <w:pPr>
        <w:spacing w:before="120"/>
        <w:ind w:firstLine="567"/>
        <w:jc w:val="both"/>
        <w:rPr>
          <w:lang w:val="vi-VN"/>
        </w:rPr>
      </w:pPr>
      <w:r w:rsidRPr="00CF78E1">
        <w:rPr>
          <w:lang w:val="vi-VN"/>
        </w:rPr>
        <w:t>2.</w:t>
      </w:r>
      <w:r w:rsidR="00166D6C">
        <w:t xml:space="preserve"> </w:t>
      </w:r>
      <w:r w:rsidR="00762F83">
        <w:rPr>
          <w:lang w:val="vi-VN"/>
        </w:rPr>
        <w:t>Tham quan</w:t>
      </w:r>
      <w:r w:rsidR="00DF5E50">
        <w:t xml:space="preserve"> </w:t>
      </w:r>
      <w:r w:rsidR="007F6BB5">
        <w:rPr>
          <w:lang w:val="vi-VN"/>
        </w:rPr>
        <w:t>các địa danh của Bình Đị</w:t>
      </w:r>
      <w:r w:rsidR="00851390">
        <w:rPr>
          <w:lang w:val="vi-VN"/>
        </w:rPr>
        <w:t xml:space="preserve">nh (Bảo tàng Quang Trung, Khu tưởng niệm </w:t>
      </w:r>
      <w:r w:rsidR="00DF5E50">
        <w:t xml:space="preserve">cụ </w:t>
      </w:r>
      <w:r w:rsidR="00851390">
        <w:rPr>
          <w:lang w:val="vi-VN"/>
        </w:rPr>
        <w:t>Nguyễn Sinh Sắ</w:t>
      </w:r>
      <w:r>
        <w:rPr>
          <w:lang w:val="vi-VN"/>
        </w:rPr>
        <w:t xml:space="preserve">c); </w:t>
      </w:r>
      <w:r w:rsidRPr="0058089A">
        <w:rPr>
          <w:lang w:val="vi-VN"/>
        </w:rPr>
        <w:t>t</w:t>
      </w:r>
      <w:r w:rsidR="006B0BF9" w:rsidRPr="00191E0D">
        <w:rPr>
          <w:lang w:val="vi-VN"/>
        </w:rPr>
        <w:t xml:space="preserve">ổ chức </w:t>
      </w:r>
      <w:r w:rsidR="006B0BF9">
        <w:rPr>
          <w:lang w:val="vi-VN"/>
        </w:rPr>
        <w:t>th</w:t>
      </w:r>
      <w:r w:rsidR="006B0BF9" w:rsidRPr="00191E0D">
        <w:rPr>
          <w:lang w:val="vi-VN"/>
        </w:rPr>
        <w:t>am</w:t>
      </w:r>
      <w:r w:rsidR="006B0BF9">
        <w:rPr>
          <w:lang w:val="vi-VN"/>
        </w:rPr>
        <w:t xml:space="preserve"> quan và </w:t>
      </w:r>
      <w:r w:rsidR="006B0BF9" w:rsidRPr="00191E0D">
        <w:rPr>
          <w:lang w:val="vi-VN"/>
        </w:rPr>
        <w:t>thực hiện</w:t>
      </w:r>
      <w:r w:rsidR="006B0BF9">
        <w:rPr>
          <w:lang w:val="vi-VN"/>
        </w:rPr>
        <w:t xml:space="preserve"> các hoạt động an sinh xã hội</w:t>
      </w:r>
      <w:r w:rsidR="006B0BF9" w:rsidRPr="00191E0D">
        <w:rPr>
          <w:lang w:val="vi-VN"/>
        </w:rPr>
        <w:t xml:space="preserve"> tại</w:t>
      </w:r>
      <w:r w:rsidR="00DF5E50">
        <w:t xml:space="preserve"> </w:t>
      </w:r>
      <w:r w:rsidR="0081144D">
        <w:rPr>
          <w:lang w:val="vi-VN"/>
        </w:rPr>
        <w:t xml:space="preserve">Đảo </w:t>
      </w:r>
      <w:r w:rsidR="006B0BF9">
        <w:rPr>
          <w:lang w:val="vi-VN"/>
        </w:rPr>
        <w:t>Cù Lao Xanh</w:t>
      </w:r>
      <w:r w:rsidR="005D2593" w:rsidRPr="00DE007A">
        <w:rPr>
          <w:lang w:val="vi-VN"/>
        </w:rPr>
        <w:t>.</w:t>
      </w:r>
    </w:p>
    <w:p w:rsidR="001F3C9C" w:rsidRPr="00191E0D" w:rsidRDefault="0058089A" w:rsidP="00286D90">
      <w:pPr>
        <w:spacing w:before="120"/>
        <w:ind w:firstLine="567"/>
        <w:jc w:val="both"/>
        <w:rPr>
          <w:lang w:val="vi-VN"/>
        </w:rPr>
      </w:pPr>
      <w:r>
        <w:rPr>
          <w:lang w:val="vi-VN"/>
        </w:rPr>
        <w:t>3</w:t>
      </w:r>
      <w:r w:rsidR="00CF78E1" w:rsidRPr="00CF78E1">
        <w:rPr>
          <w:lang w:val="vi-VN"/>
        </w:rPr>
        <w:t>.</w:t>
      </w:r>
      <w:r w:rsidR="00DF5E50">
        <w:t xml:space="preserve"> </w:t>
      </w:r>
      <w:r w:rsidR="00004C47" w:rsidRPr="00191E0D">
        <w:rPr>
          <w:lang w:val="vi-VN"/>
        </w:rPr>
        <w:t xml:space="preserve">Tổ chức hoạt động </w:t>
      </w:r>
      <w:r w:rsidR="001F3C9C">
        <w:rPr>
          <w:lang w:val="vi-VN"/>
        </w:rPr>
        <w:t>trò chơi</w:t>
      </w:r>
      <w:r w:rsidR="00004C47" w:rsidRPr="00191E0D">
        <w:rPr>
          <w:lang w:val="vi-VN"/>
        </w:rPr>
        <w:t>, thi đấu thể thao:</w:t>
      </w:r>
      <w:r w:rsidR="00DF5E50">
        <w:t xml:space="preserve"> </w:t>
      </w:r>
      <w:r w:rsidR="00004C47" w:rsidRPr="00191E0D">
        <w:rPr>
          <w:lang w:val="vi-VN"/>
        </w:rPr>
        <w:t xml:space="preserve">Trò chơi lớn, trò chơi nhỏ, </w:t>
      </w:r>
      <w:r w:rsidR="001F3C9C">
        <w:rPr>
          <w:lang w:val="vi-VN"/>
        </w:rPr>
        <w:t>chạy việt dã “Vì tình yêu biển</w:t>
      </w:r>
      <w:r w:rsidR="000C754A" w:rsidRPr="000C754A">
        <w:rPr>
          <w:lang w:val="vi-VN"/>
        </w:rPr>
        <w:t>,</w:t>
      </w:r>
      <w:r w:rsidR="001F3C9C">
        <w:rPr>
          <w:lang w:val="vi-VN"/>
        </w:rPr>
        <w:t xml:space="preserve"> đảo Việt Nam”</w:t>
      </w:r>
      <w:r w:rsidR="00004C47" w:rsidRPr="00191E0D">
        <w:rPr>
          <w:lang w:val="vi-VN"/>
        </w:rPr>
        <w:t>.</w:t>
      </w:r>
    </w:p>
    <w:p w:rsidR="00762F83" w:rsidRDefault="0058089A" w:rsidP="00286D90">
      <w:pPr>
        <w:spacing w:before="120"/>
        <w:ind w:firstLine="567"/>
        <w:jc w:val="both"/>
        <w:rPr>
          <w:lang w:val="vi-VN"/>
        </w:rPr>
      </w:pPr>
      <w:r w:rsidRPr="0058089A">
        <w:rPr>
          <w:lang w:val="vi-VN"/>
        </w:rPr>
        <w:t>4</w:t>
      </w:r>
      <w:r w:rsidR="00CF78E1" w:rsidRPr="00CF78E1">
        <w:rPr>
          <w:lang w:val="vi-VN"/>
        </w:rPr>
        <w:t>.</w:t>
      </w:r>
      <w:r w:rsidR="001F3C9C">
        <w:rPr>
          <w:lang w:val="vi-VN"/>
        </w:rPr>
        <w:t xml:space="preserve"> Hoạt động xế</w:t>
      </w:r>
      <w:r w:rsidR="007F6BB5">
        <w:rPr>
          <w:lang w:val="vi-VN"/>
        </w:rPr>
        <w:t>p hình “Chim bồ</w:t>
      </w:r>
      <w:r w:rsidR="00BF48E1">
        <w:rPr>
          <w:lang w:val="vi-VN"/>
        </w:rPr>
        <w:t xml:space="preserve"> câu” </w:t>
      </w:r>
      <w:r w:rsidR="00BF48E1" w:rsidRPr="00191E0D">
        <w:rPr>
          <w:lang w:val="vi-VN"/>
        </w:rPr>
        <w:t>-</w:t>
      </w:r>
      <w:r w:rsidR="007F6BB5">
        <w:rPr>
          <w:lang w:val="vi-VN"/>
        </w:rPr>
        <w:t xml:space="preserve"> biểu tượng hoà bình bằng ánh sáng</w:t>
      </w:r>
      <w:r w:rsidR="00762F83">
        <w:rPr>
          <w:lang w:val="vi-VN"/>
        </w:rPr>
        <w:t>.</w:t>
      </w:r>
    </w:p>
    <w:p w:rsidR="00762F83" w:rsidRPr="00DF5E50" w:rsidRDefault="0058089A" w:rsidP="00286D90">
      <w:pPr>
        <w:spacing w:before="120"/>
        <w:ind w:firstLine="567"/>
        <w:jc w:val="both"/>
      </w:pPr>
      <w:r w:rsidRPr="0058089A">
        <w:rPr>
          <w:lang w:val="vi-VN"/>
        </w:rPr>
        <w:t>5.</w:t>
      </w:r>
      <w:r w:rsidR="00762F83">
        <w:rPr>
          <w:lang w:val="vi-VN"/>
        </w:rPr>
        <w:t xml:space="preserve"> Chương trình </w:t>
      </w:r>
      <w:r w:rsidR="00BF48E1">
        <w:rPr>
          <w:lang w:val="vi-VN"/>
        </w:rPr>
        <w:t>giao lưu</w:t>
      </w:r>
      <w:r w:rsidR="00E96D02" w:rsidRPr="00191E0D">
        <w:rPr>
          <w:lang w:val="vi-VN"/>
        </w:rPr>
        <w:t xml:space="preserve"> lửa trại,</w:t>
      </w:r>
      <w:r w:rsidR="00DF5E50">
        <w:t xml:space="preserve"> </w:t>
      </w:r>
      <w:r w:rsidR="00762F83">
        <w:rPr>
          <w:lang w:val="vi-VN"/>
        </w:rPr>
        <w:t>võ thuật</w:t>
      </w:r>
      <w:r w:rsidR="002305F7" w:rsidRPr="00191E0D">
        <w:rPr>
          <w:lang w:val="vi-VN"/>
        </w:rPr>
        <w:t xml:space="preserve"> cổ truyền Bình Định.</w:t>
      </w:r>
    </w:p>
    <w:p w:rsidR="007E093E" w:rsidRPr="007E093E" w:rsidRDefault="007E093E" w:rsidP="00286D90">
      <w:pPr>
        <w:spacing w:before="120"/>
        <w:ind w:firstLine="567"/>
        <w:jc w:val="both"/>
        <w:rPr>
          <w:lang w:val="vi-VN"/>
        </w:rPr>
      </w:pPr>
      <w:r w:rsidRPr="007E093E">
        <w:rPr>
          <w:lang w:val="vi-VN"/>
        </w:rPr>
        <w:t>6. Giao lưu với Giáo sư Ngô Bảo Châu.</w:t>
      </w:r>
    </w:p>
    <w:p w:rsidR="001174A9" w:rsidRDefault="007E093E" w:rsidP="00286D90">
      <w:pPr>
        <w:spacing w:before="120"/>
        <w:ind w:firstLine="567"/>
        <w:jc w:val="both"/>
        <w:rPr>
          <w:i/>
        </w:rPr>
      </w:pPr>
      <w:r>
        <w:rPr>
          <w:lang w:val="vi-VN"/>
        </w:rPr>
        <w:t>7</w:t>
      </w:r>
      <w:bookmarkStart w:id="0" w:name="_GoBack"/>
      <w:bookmarkEnd w:id="0"/>
      <w:r w:rsidR="0058089A" w:rsidRPr="0058089A">
        <w:rPr>
          <w:lang w:val="vi-VN"/>
        </w:rPr>
        <w:t>.</w:t>
      </w:r>
      <w:r w:rsidR="001F3C9C">
        <w:rPr>
          <w:lang w:val="vi-VN"/>
        </w:rPr>
        <w:t xml:space="preserve"> Chương trình nghệ thuật </w:t>
      </w:r>
      <w:r w:rsidR="00DE007A" w:rsidRPr="00644D65">
        <w:rPr>
          <w:bCs/>
          <w:spacing w:val="-14"/>
          <w:lang w:val="vi-VN"/>
        </w:rPr>
        <w:t>“Hào khí vươn cao, khát vọng bay xa”</w:t>
      </w:r>
      <w:r w:rsidR="0058089A">
        <w:rPr>
          <w:lang w:val="vi-VN"/>
        </w:rPr>
        <w:t xml:space="preserve"> </w:t>
      </w:r>
      <w:r w:rsidR="0058089A" w:rsidRPr="00F82EE3">
        <w:rPr>
          <w:i/>
          <w:lang w:val="vi-VN"/>
        </w:rPr>
        <w:t>(được truyền hình</w:t>
      </w:r>
      <w:r w:rsidR="009F514D" w:rsidRPr="00F82EE3">
        <w:rPr>
          <w:i/>
          <w:lang w:val="vi-VN"/>
        </w:rPr>
        <w:t xml:space="preserve"> trực tiếp trên</w:t>
      </w:r>
      <w:r w:rsidR="00DF5E50" w:rsidRPr="00F82EE3">
        <w:rPr>
          <w:i/>
        </w:rPr>
        <w:t xml:space="preserve"> sóng Đài</w:t>
      </w:r>
      <w:r w:rsidR="009F514D" w:rsidRPr="00F82EE3">
        <w:rPr>
          <w:i/>
          <w:lang w:val="vi-VN"/>
        </w:rPr>
        <w:t xml:space="preserve"> truyền hình Việt Nam).</w:t>
      </w:r>
    </w:p>
    <w:p w:rsidR="00DE5D48" w:rsidRPr="00DE5D48" w:rsidRDefault="00DE5D48" w:rsidP="00286D90">
      <w:pPr>
        <w:spacing w:before="120"/>
        <w:ind w:firstLine="567"/>
        <w:jc w:val="both"/>
        <w:rPr>
          <w:i/>
          <w:sz w:val="6"/>
        </w:rPr>
      </w:pPr>
    </w:p>
    <w:p w:rsidR="00710846" w:rsidRPr="009E01C2" w:rsidRDefault="00710846" w:rsidP="0086680A">
      <w:pPr>
        <w:spacing w:before="120"/>
        <w:ind w:firstLine="567"/>
        <w:jc w:val="both"/>
        <w:rPr>
          <w:b/>
          <w:lang w:val="vi-VN"/>
        </w:rPr>
      </w:pPr>
      <w:r>
        <w:rPr>
          <w:b/>
          <w:lang w:val="vi-VN"/>
        </w:rPr>
        <w:t>V. KINH PHÍ</w:t>
      </w:r>
      <w:r w:rsidR="001C7926">
        <w:rPr>
          <w:b/>
          <w:lang w:val="vi-VN"/>
        </w:rPr>
        <w:t xml:space="preserve"> TỔ CHỨC</w:t>
      </w:r>
      <w:r w:rsidR="00ED6708" w:rsidRPr="00ED6708">
        <w:rPr>
          <w:b/>
          <w:lang w:val="vi-VN"/>
        </w:rPr>
        <w:t xml:space="preserve">: </w:t>
      </w:r>
      <w:r w:rsidR="00ED6708" w:rsidRPr="00ED6708">
        <w:rPr>
          <w:b/>
          <w:i/>
          <w:lang w:val="vi-VN"/>
        </w:rPr>
        <w:t>(Từ nguồn xã hội hóa</w:t>
      </w:r>
      <w:r w:rsidR="001C7926" w:rsidRPr="009E01C2">
        <w:rPr>
          <w:b/>
          <w:i/>
          <w:lang w:val="vi-VN"/>
        </w:rPr>
        <w:t>)</w:t>
      </w:r>
    </w:p>
    <w:p w:rsidR="00E36F74" w:rsidRPr="00E36F74" w:rsidRDefault="0086680A" w:rsidP="0086680A">
      <w:pPr>
        <w:spacing w:before="120"/>
        <w:ind w:firstLine="567"/>
        <w:jc w:val="both"/>
        <w:rPr>
          <w:lang w:val="vi-VN"/>
        </w:rPr>
      </w:pPr>
      <w:r w:rsidRPr="0086680A">
        <w:rPr>
          <w:b/>
          <w:lang w:val="vi-VN"/>
        </w:rPr>
        <w:t>1.</w:t>
      </w:r>
      <w:r w:rsidR="00E36F74" w:rsidRPr="00685438">
        <w:rPr>
          <w:b/>
          <w:lang w:val="vi-VN"/>
        </w:rPr>
        <w:t xml:space="preserve"> Đối với Ban Tổ chức chương trình:</w:t>
      </w:r>
      <w:r w:rsidR="00166D6C">
        <w:rPr>
          <w:b/>
        </w:rPr>
        <w:t xml:space="preserve"> </w:t>
      </w:r>
      <w:r w:rsidR="00337026" w:rsidRPr="00E36F74">
        <w:rPr>
          <w:lang w:val="vi-VN"/>
        </w:rPr>
        <w:t xml:space="preserve">Đảm </w:t>
      </w:r>
      <w:r w:rsidR="00E36F74" w:rsidRPr="00E36F74">
        <w:rPr>
          <w:lang w:val="vi-VN"/>
        </w:rPr>
        <w:t xml:space="preserve">bảo kinh phí tổ chức chương trình; dựng lều trại cho các đơn vị tham gia; </w:t>
      </w:r>
      <w:r w:rsidR="00F82EE3">
        <w:t xml:space="preserve">kinh phí ăn, </w:t>
      </w:r>
      <w:r w:rsidR="00E82D5B" w:rsidRPr="00A77FC4">
        <w:rPr>
          <w:lang w:val="vi-VN"/>
        </w:rPr>
        <w:t>nghỉ</w:t>
      </w:r>
      <w:r w:rsidR="00F82EE3">
        <w:t xml:space="preserve">, </w:t>
      </w:r>
      <w:r w:rsidR="00E36F74" w:rsidRPr="00E36F74">
        <w:rPr>
          <w:lang w:val="vi-VN"/>
        </w:rPr>
        <w:t>khen thưởng.</w:t>
      </w:r>
    </w:p>
    <w:p w:rsidR="00422F1D" w:rsidRDefault="0086680A" w:rsidP="0086680A">
      <w:pPr>
        <w:spacing w:before="120"/>
        <w:ind w:firstLine="567"/>
        <w:jc w:val="both"/>
      </w:pPr>
      <w:r w:rsidRPr="0086680A">
        <w:rPr>
          <w:b/>
          <w:lang w:val="vi-VN"/>
        </w:rPr>
        <w:t>2.</w:t>
      </w:r>
      <w:r w:rsidR="00E36F74" w:rsidRPr="00685438">
        <w:rPr>
          <w:b/>
          <w:lang w:val="vi-VN"/>
        </w:rPr>
        <w:t xml:space="preserve"> Đối với các đơn vị tham gia chương trình: </w:t>
      </w:r>
      <w:r w:rsidR="00337026" w:rsidRPr="00A77FC4">
        <w:rPr>
          <w:lang w:val="vi-VN"/>
        </w:rPr>
        <w:t xml:space="preserve">Chủ </w:t>
      </w:r>
      <w:r w:rsidR="00E36F74" w:rsidRPr="00A77FC4">
        <w:rPr>
          <w:lang w:val="vi-VN"/>
        </w:rPr>
        <w:t>động kinh phí di chuyển từ địa phương đến thành phố Quy Nhơn và ngược lại.</w:t>
      </w:r>
    </w:p>
    <w:p w:rsidR="00DE5D48" w:rsidRPr="00DE5D48" w:rsidRDefault="00DE5D48" w:rsidP="0086680A">
      <w:pPr>
        <w:spacing w:before="120"/>
        <w:ind w:firstLine="567"/>
        <w:jc w:val="both"/>
        <w:rPr>
          <w:sz w:val="4"/>
        </w:rPr>
      </w:pPr>
    </w:p>
    <w:p w:rsidR="00710846" w:rsidRDefault="00644D65" w:rsidP="00286D90">
      <w:pPr>
        <w:spacing w:before="120"/>
        <w:ind w:firstLine="567"/>
        <w:jc w:val="both"/>
        <w:rPr>
          <w:b/>
          <w:lang w:val="vi-VN"/>
        </w:rPr>
      </w:pPr>
      <w:r>
        <w:rPr>
          <w:b/>
          <w:lang w:val="vi-VN"/>
        </w:rPr>
        <w:t>V</w:t>
      </w:r>
      <w:r w:rsidRPr="007E093E">
        <w:rPr>
          <w:b/>
          <w:lang w:val="vi-VN"/>
        </w:rPr>
        <w:t>I</w:t>
      </w:r>
      <w:r w:rsidR="005D078E" w:rsidRPr="00191E0D">
        <w:rPr>
          <w:b/>
          <w:lang w:val="vi-VN"/>
        </w:rPr>
        <w:t>. TỔ CHỨC THỰC HIỆN</w:t>
      </w:r>
    </w:p>
    <w:p w:rsidR="005D078E" w:rsidRPr="005E1AFD" w:rsidRDefault="009E01C2" w:rsidP="00286D90">
      <w:pPr>
        <w:spacing w:before="120"/>
        <w:ind w:firstLine="567"/>
        <w:jc w:val="both"/>
        <w:rPr>
          <w:b/>
          <w:lang w:val="vi-VN"/>
        </w:rPr>
      </w:pPr>
      <w:r w:rsidRPr="009E01C2">
        <w:rPr>
          <w:b/>
          <w:lang w:val="vi-VN"/>
        </w:rPr>
        <w:t>1</w:t>
      </w:r>
      <w:r w:rsidR="009D5F65" w:rsidRPr="00191E0D">
        <w:rPr>
          <w:b/>
          <w:lang w:val="vi-VN"/>
        </w:rPr>
        <w:t xml:space="preserve">. </w:t>
      </w:r>
      <w:r w:rsidR="00166D6C">
        <w:rPr>
          <w:b/>
        </w:rPr>
        <w:t>Tỉnh đoàn</w:t>
      </w:r>
      <w:r w:rsidR="005E1AFD" w:rsidRPr="005E1AFD">
        <w:rPr>
          <w:b/>
          <w:lang w:val="vi-VN"/>
        </w:rPr>
        <w:t>:</w:t>
      </w:r>
    </w:p>
    <w:p w:rsidR="007420E5" w:rsidRPr="00191E0D" w:rsidRDefault="00C9242F" w:rsidP="00BA267C">
      <w:pPr>
        <w:ind w:firstLine="567"/>
        <w:jc w:val="both"/>
        <w:rPr>
          <w:lang w:val="vi-VN"/>
        </w:rPr>
      </w:pPr>
      <w:r w:rsidRPr="00191E0D">
        <w:rPr>
          <w:lang w:val="vi-VN"/>
        </w:rPr>
        <w:t xml:space="preserve">- </w:t>
      </w:r>
      <w:r w:rsidR="009E01C2" w:rsidRPr="00191E0D">
        <w:rPr>
          <w:lang w:val="vi-VN"/>
        </w:rPr>
        <w:t xml:space="preserve">Báo </w:t>
      </w:r>
      <w:r w:rsidR="009E01C2">
        <w:rPr>
          <w:lang w:val="vi-VN"/>
        </w:rPr>
        <w:t xml:space="preserve">cáo </w:t>
      </w:r>
      <w:r w:rsidR="006E38AE" w:rsidRPr="006E257B">
        <w:rPr>
          <w:lang w:val="vi-VN"/>
        </w:rPr>
        <w:t xml:space="preserve">Thường trực </w:t>
      </w:r>
      <w:r w:rsidR="007420E5" w:rsidRPr="00191E0D">
        <w:rPr>
          <w:lang w:val="vi-VN"/>
        </w:rPr>
        <w:t>Tỉnh ủ</w:t>
      </w:r>
      <w:r w:rsidR="006E257B">
        <w:rPr>
          <w:lang w:val="vi-VN"/>
        </w:rPr>
        <w:t>y</w:t>
      </w:r>
      <w:r w:rsidR="009E01C2" w:rsidRPr="009E01C2">
        <w:rPr>
          <w:lang w:val="vi-VN"/>
        </w:rPr>
        <w:t>, Lãnh đạo UBND tỉnh để triển khai thực hiện kế hoạch.</w:t>
      </w:r>
    </w:p>
    <w:p w:rsidR="007420E5" w:rsidRPr="00191E0D" w:rsidRDefault="00166D6C" w:rsidP="00BA267C">
      <w:pPr>
        <w:ind w:firstLine="567"/>
        <w:jc w:val="both"/>
        <w:rPr>
          <w:lang w:val="vi-VN"/>
        </w:rPr>
      </w:pPr>
      <w:r>
        <w:rPr>
          <w:lang w:val="vi-VN"/>
        </w:rPr>
        <w:t>-</w:t>
      </w:r>
      <w:r>
        <w:t xml:space="preserve"> </w:t>
      </w:r>
      <w:r w:rsidR="007420E5" w:rsidRPr="00191E0D">
        <w:rPr>
          <w:lang w:val="vi-VN"/>
        </w:rPr>
        <w:t xml:space="preserve">Đảm </w:t>
      </w:r>
      <w:r w:rsidR="00C9242F" w:rsidRPr="00191E0D">
        <w:rPr>
          <w:lang w:val="vi-VN"/>
        </w:rPr>
        <w:t>bảo địa điểm</w:t>
      </w:r>
      <w:r w:rsidR="00BC5927" w:rsidRPr="00191E0D">
        <w:rPr>
          <w:lang w:val="vi-VN"/>
        </w:rPr>
        <w:t xml:space="preserve"> tổ chức, giới thiệu địa điểm ăn, nghỉ cho đại biểu</w:t>
      </w:r>
      <w:r w:rsidR="005F360C" w:rsidRPr="00191E0D">
        <w:rPr>
          <w:lang w:val="vi-VN"/>
        </w:rPr>
        <w:t xml:space="preserve"> mời</w:t>
      </w:r>
      <w:r w:rsidR="00C9242F" w:rsidRPr="00191E0D">
        <w:rPr>
          <w:lang w:val="vi-VN"/>
        </w:rPr>
        <w:t>,</w:t>
      </w:r>
      <w:r>
        <w:t xml:space="preserve"> </w:t>
      </w:r>
      <w:r w:rsidR="00720EF6" w:rsidRPr="00191E0D">
        <w:rPr>
          <w:lang w:val="vi-VN"/>
        </w:rPr>
        <w:t>đảm bảo</w:t>
      </w:r>
      <w:r w:rsidR="003175F3" w:rsidRPr="00191E0D">
        <w:rPr>
          <w:lang w:val="vi-VN"/>
        </w:rPr>
        <w:t xml:space="preserve"> an ninh</w:t>
      </w:r>
      <w:r w:rsidR="00BD36E1" w:rsidRPr="00191E0D">
        <w:rPr>
          <w:lang w:val="vi-VN"/>
        </w:rPr>
        <w:t>, y tế</w:t>
      </w:r>
      <w:r w:rsidR="007420E5" w:rsidRPr="00191E0D">
        <w:rPr>
          <w:lang w:val="vi-VN"/>
        </w:rPr>
        <w:t xml:space="preserve"> phục vụ chương trình</w:t>
      </w:r>
      <w:r w:rsidR="00E77026" w:rsidRPr="00191E0D">
        <w:rPr>
          <w:lang w:val="vi-VN"/>
        </w:rPr>
        <w:t>.</w:t>
      </w:r>
    </w:p>
    <w:p w:rsidR="00E77026" w:rsidRPr="00191E0D" w:rsidRDefault="00E77026" w:rsidP="00BA267C">
      <w:pPr>
        <w:ind w:firstLine="567"/>
        <w:jc w:val="both"/>
        <w:rPr>
          <w:lang w:val="vi-VN"/>
        </w:rPr>
      </w:pPr>
      <w:r w:rsidRPr="00191E0D">
        <w:rPr>
          <w:lang w:val="vi-VN"/>
        </w:rPr>
        <w:t xml:space="preserve">- </w:t>
      </w:r>
      <w:r w:rsidR="007E72C6" w:rsidRPr="0033195F">
        <w:rPr>
          <w:lang w:val="vi-VN"/>
        </w:rPr>
        <w:t>Tuyển chọn</w:t>
      </w:r>
      <w:r w:rsidRPr="00191E0D">
        <w:rPr>
          <w:lang w:val="vi-VN"/>
        </w:rPr>
        <w:t xml:space="preserve"> sinh viên tham gia</w:t>
      </w:r>
      <w:r w:rsidR="00166D6C">
        <w:t xml:space="preserve"> </w:t>
      </w:r>
      <w:r w:rsidRPr="00191E0D">
        <w:rPr>
          <w:lang w:val="vi-VN"/>
        </w:rPr>
        <w:t xml:space="preserve">chương trình theo số lượng </w:t>
      </w:r>
      <w:r w:rsidR="00720EF6" w:rsidRPr="00191E0D">
        <w:rPr>
          <w:lang w:val="vi-VN"/>
        </w:rPr>
        <w:t xml:space="preserve">được </w:t>
      </w:r>
      <w:r w:rsidRPr="00191E0D">
        <w:rPr>
          <w:lang w:val="vi-VN"/>
        </w:rPr>
        <w:t>phân bổ.</w:t>
      </w:r>
    </w:p>
    <w:p w:rsidR="00BC5927" w:rsidRPr="00191E0D" w:rsidRDefault="00BC5927" w:rsidP="00BA267C">
      <w:pPr>
        <w:ind w:firstLine="567"/>
        <w:jc w:val="both"/>
        <w:rPr>
          <w:lang w:val="vi-VN"/>
        </w:rPr>
      </w:pPr>
      <w:r w:rsidRPr="00191E0D">
        <w:rPr>
          <w:lang w:val="vi-VN"/>
        </w:rPr>
        <w:lastRenderedPageBreak/>
        <w:t xml:space="preserve">- Phối hợp với Công ty cổ phần Sao tháng </w:t>
      </w:r>
      <w:r w:rsidR="00553F95" w:rsidRPr="00191E0D">
        <w:rPr>
          <w:lang w:val="vi-VN"/>
        </w:rPr>
        <w:t xml:space="preserve">Tám </w:t>
      </w:r>
      <w:r w:rsidRPr="00191E0D">
        <w:rPr>
          <w:lang w:val="vi-VN"/>
        </w:rPr>
        <w:t>Việt Nam chuẩn bị nội dung chương trình</w:t>
      </w:r>
      <w:r w:rsidR="00D27686" w:rsidRPr="00191E0D">
        <w:rPr>
          <w:lang w:val="vi-VN"/>
        </w:rPr>
        <w:t>, kịch bản</w:t>
      </w:r>
      <w:r w:rsidRPr="00191E0D">
        <w:rPr>
          <w:lang w:val="vi-VN"/>
        </w:rPr>
        <w:t xml:space="preserve"> và các điều kiện đảm bảo khác để tổ chức, cung cấp các tư liệu của địa phương phục vụ cho công tác truyền thông.</w:t>
      </w:r>
    </w:p>
    <w:p w:rsidR="006C39AC" w:rsidRDefault="00440BA6" w:rsidP="00BA267C">
      <w:pPr>
        <w:ind w:firstLine="567"/>
        <w:jc w:val="both"/>
        <w:rPr>
          <w:lang w:val="vi-VN"/>
        </w:rPr>
      </w:pPr>
      <w:r w:rsidRPr="00191E0D">
        <w:rPr>
          <w:lang w:val="vi-VN"/>
        </w:rPr>
        <w:t>- Mời phóng viên báo</w:t>
      </w:r>
      <w:r w:rsidR="00553F95" w:rsidRPr="00553F95">
        <w:rPr>
          <w:lang w:val="vi-VN"/>
        </w:rPr>
        <w:t>,</w:t>
      </w:r>
      <w:r w:rsidRPr="00191E0D">
        <w:rPr>
          <w:lang w:val="vi-VN"/>
        </w:rPr>
        <w:t xml:space="preserve"> đài địa phương truyề</w:t>
      </w:r>
      <w:r w:rsidR="003C0979" w:rsidRPr="00191E0D">
        <w:rPr>
          <w:lang w:val="vi-VN"/>
        </w:rPr>
        <w:t>n thông ch</w:t>
      </w:r>
      <w:r w:rsidRPr="00191E0D">
        <w:rPr>
          <w:lang w:val="vi-VN"/>
        </w:rPr>
        <w:t>o chương trình.</w:t>
      </w:r>
    </w:p>
    <w:p w:rsidR="00365264" w:rsidRPr="00573B8C" w:rsidRDefault="00365264" w:rsidP="00BA267C">
      <w:pPr>
        <w:ind w:firstLine="567"/>
        <w:jc w:val="both"/>
        <w:rPr>
          <w:lang w:val="vi-VN"/>
        </w:rPr>
      </w:pPr>
      <w:r w:rsidRPr="00573B8C">
        <w:rPr>
          <w:lang w:val="vi-VN"/>
        </w:rPr>
        <w:t>- Phối hợp với Công ty cổ phần Sao tháng Tám Việt Nam</w:t>
      </w:r>
      <w:r w:rsidR="00573B8C" w:rsidRPr="00573B8C">
        <w:rPr>
          <w:lang w:val="vi-VN"/>
        </w:rPr>
        <w:t xml:space="preserve"> dự toán kinh phí, vận động tài trợ và thanh quyết toán theo quy định.</w:t>
      </w:r>
    </w:p>
    <w:p w:rsidR="00C9242F" w:rsidRPr="00BB637F" w:rsidRDefault="00526327" w:rsidP="00286D90">
      <w:pPr>
        <w:spacing w:before="120"/>
        <w:ind w:firstLine="567"/>
        <w:jc w:val="both"/>
        <w:rPr>
          <w:b/>
          <w:lang w:val="vi-VN"/>
        </w:rPr>
      </w:pPr>
      <w:r>
        <w:rPr>
          <w:b/>
          <w:lang w:val="vi-VN"/>
        </w:rPr>
        <w:t>2</w:t>
      </w:r>
      <w:r w:rsidR="00C9242F" w:rsidRPr="00191E0D">
        <w:rPr>
          <w:b/>
          <w:lang w:val="vi-VN"/>
        </w:rPr>
        <w:t xml:space="preserve">. Công ty cổ phần </w:t>
      </w:r>
      <w:r w:rsidR="00BC5927" w:rsidRPr="00191E0D">
        <w:rPr>
          <w:b/>
          <w:lang w:val="vi-VN"/>
        </w:rPr>
        <w:t xml:space="preserve">Sao </w:t>
      </w:r>
      <w:r w:rsidR="00C9242F" w:rsidRPr="00191E0D">
        <w:rPr>
          <w:b/>
          <w:lang w:val="vi-VN"/>
        </w:rPr>
        <w:t xml:space="preserve">tháng </w:t>
      </w:r>
      <w:r w:rsidR="0033195F" w:rsidRPr="00191E0D">
        <w:rPr>
          <w:b/>
          <w:lang w:val="vi-VN"/>
        </w:rPr>
        <w:t xml:space="preserve">Tám </w:t>
      </w:r>
      <w:r w:rsidR="00BC5927" w:rsidRPr="00191E0D">
        <w:rPr>
          <w:b/>
          <w:lang w:val="vi-VN"/>
        </w:rPr>
        <w:t>Việt Nam</w:t>
      </w:r>
      <w:r w:rsidR="005E1AFD" w:rsidRPr="00BB637F">
        <w:rPr>
          <w:b/>
          <w:lang w:val="vi-VN"/>
        </w:rPr>
        <w:t>:</w:t>
      </w:r>
    </w:p>
    <w:p w:rsidR="00C9242F" w:rsidRPr="00191E0D" w:rsidRDefault="00BC5927" w:rsidP="00BA267C">
      <w:pPr>
        <w:ind w:firstLine="567"/>
        <w:jc w:val="both"/>
        <w:rPr>
          <w:lang w:val="vi-VN"/>
        </w:rPr>
      </w:pPr>
      <w:r w:rsidRPr="00191E0D">
        <w:rPr>
          <w:lang w:val="vi-VN"/>
        </w:rPr>
        <w:t xml:space="preserve">- </w:t>
      </w:r>
      <w:r w:rsidR="00B73DD7" w:rsidRPr="00191E0D">
        <w:rPr>
          <w:lang w:val="vi-VN"/>
        </w:rPr>
        <w:t xml:space="preserve">Chịu </w:t>
      </w:r>
      <w:r w:rsidR="00D27686" w:rsidRPr="00191E0D">
        <w:rPr>
          <w:lang w:val="vi-VN"/>
        </w:rPr>
        <w:t xml:space="preserve">trách nhiệm triển khai </w:t>
      </w:r>
      <w:r w:rsidR="0033195F" w:rsidRPr="0033195F">
        <w:rPr>
          <w:lang w:val="vi-VN"/>
        </w:rPr>
        <w:t xml:space="preserve">và phối hợp với </w:t>
      </w:r>
      <w:r w:rsidR="00166D6C">
        <w:t xml:space="preserve">Tỉnh đoàn Bình Định </w:t>
      </w:r>
      <w:r w:rsidR="00553F95" w:rsidRPr="00286D90">
        <w:rPr>
          <w:lang w:val="vi-VN"/>
        </w:rPr>
        <w:t xml:space="preserve">thực hiện </w:t>
      </w:r>
      <w:r w:rsidR="00D27686" w:rsidRPr="00191E0D">
        <w:rPr>
          <w:lang w:val="vi-VN"/>
        </w:rPr>
        <w:t>các nội dung</w:t>
      </w:r>
      <w:r w:rsidR="00166D6C">
        <w:t xml:space="preserve"> t</w:t>
      </w:r>
      <w:r w:rsidR="00D27686" w:rsidRPr="00191E0D">
        <w:rPr>
          <w:lang w:val="vi-VN"/>
        </w:rPr>
        <w:t>heo kế hoạch đã đề ra;</w:t>
      </w:r>
      <w:r w:rsidR="003E3AD5" w:rsidRPr="00191E0D">
        <w:rPr>
          <w:lang w:val="vi-VN"/>
        </w:rPr>
        <w:t xml:space="preserve"> đả</w:t>
      </w:r>
      <w:r w:rsidR="00C9242F" w:rsidRPr="00191E0D">
        <w:rPr>
          <w:lang w:val="vi-VN"/>
        </w:rPr>
        <w:t>m bảo kinh phí</w:t>
      </w:r>
      <w:r w:rsidR="003C0979" w:rsidRPr="00191E0D">
        <w:rPr>
          <w:lang w:val="vi-VN"/>
        </w:rPr>
        <w:t>, cơ sở vật chất và các điều kiệ</w:t>
      </w:r>
      <w:r w:rsidR="00286D90">
        <w:rPr>
          <w:lang w:val="vi-VN"/>
        </w:rPr>
        <w:t xml:space="preserve">n </w:t>
      </w:r>
      <w:r w:rsidR="003C0979" w:rsidRPr="00191E0D">
        <w:rPr>
          <w:lang w:val="vi-VN"/>
        </w:rPr>
        <w:t>khác để</w:t>
      </w:r>
      <w:r w:rsidR="00AF4147" w:rsidRPr="00191E0D">
        <w:rPr>
          <w:lang w:val="vi-VN"/>
        </w:rPr>
        <w:t xml:space="preserve"> tổ chức.</w:t>
      </w:r>
    </w:p>
    <w:p w:rsidR="003E3AD5" w:rsidRDefault="003E3AD5" w:rsidP="00BA267C">
      <w:pPr>
        <w:ind w:firstLine="567"/>
        <w:jc w:val="both"/>
        <w:rPr>
          <w:lang w:val="vi-VN"/>
        </w:rPr>
      </w:pPr>
      <w:r w:rsidRPr="00191E0D">
        <w:rPr>
          <w:lang w:val="vi-VN"/>
        </w:rPr>
        <w:t xml:space="preserve">- </w:t>
      </w:r>
      <w:r w:rsidR="00365264" w:rsidRPr="00365264">
        <w:rPr>
          <w:lang w:val="vi-VN"/>
        </w:rPr>
        <w:t>Chủ trì xây dựng kịch bản chi tiết một số hoạt động theo sự phân công.</w:t>
      </w:r>
    </w:p>
    <w:p w:rsidR="00BC585E" w:rsidRPr="00DD71DE" w:rsidRDefault="00BC585E" w:rsidP="00BA267C">
      <w:pPr>
        <w:ind w:firstLine="567"/>
        <w:jc w:val="both"/>
        <w:rPr>
          <w:lang w:val="vi-VN"/>
        </w:rPr>
      </w:pPr>
      <w:r w:rsidRPr="00BC585E">
        <w:rPr>
          <w:lang w:val="vi-VN"/>
        </w:rPr>
        <w:t>- Trực tiếp làm việc với Đài Truyền hình Việt Nam để truyền hình trực tiếp</w:t>
      </w:r>
      <w:r w:rsidR="00166D6C">
        <w:t xml:space="preserve"> </w:t>
      </w:r>
      <w:r w:rsidR="00AB7806">
        <w:rPr>
          <w:lang w:val="vi-VN"/>
        </w:rPr>
        <w:t xml:space="preserve">Chương trình nghệ thuật </w:t>
      </w:r>
      <w:r w:rsidR="004E5C5B" w:rsidRPr="00986C2D">
        <w:rPr>
          <w:bCs/>
          <w:spacing w:val="-14"/>
          <w:lang w:val="vi-VN"/>
        </w:rPr>
        <w:t>“Hào khí vươn cao, khát vọng bay xa”</w:t>
      </w:r>
      <w:r w:rsidR="00AB7806" w:rsidRPr="00DD71DE">
        <w:rPr>
          <w:lang w:val="vi-VN"/>
        </w:rPr>
        <w:t>.</w:t>
      </w:r>
    </w:p>
    <w:p w:rsidR="003E3AD5" w:rsidRDefault="003E3AD5" w:rsidP="00BA267C">
      <w:pPr>
        <w:ind w:firstLine="567"/>
        <w:jc w:val="both"/>
      </w:pPr>
      <w:r w:rsidRPr="00191E0D">
        <w:rPr>
          <w:lang w:val="vi-VN"/>
        </w:rPr>
        <w:t>- Mờ</w:t>
      </w:r>
      <w:r w:rsidR="00623CB9">
        <w:rPr>
          <w:lang w:val="vi-VN"/>
        </w:rPr>
        <w:t xml:space="preserve">i </w:t>
      </w:r>
      <w:r w:rsidRPr="00191E0D">
        <w:rPr>
          <w:lang w:val="vi-VN"/>
        </w:rPr>
        <w:t>phóng viên báo</w:t>
      </w:r>
      <w:r w:rsidR="00B73DD7" w:rsidRPr="00191E0D">
        <w:rPr>
          <w:lang w:val="vi-VN"/>
        </w:rPr>
        <w:t>,</w:t>
      </w:r>
      <w:r w:rsidRPr="00191E0D">
        <w:rPr>
          <w:lang w:val="vi-VN"/>
        </w:rPr>
        <w:t xml:space="preserve"> đài </w:t>
      </w:r>
      <w:r w:rsidR="00B73DD7" w:rsidRPr="00191E0D">
        <w:rPr>
          <w:lang w:val="vi-VN"/>
        </w:rPr>
        <w:t>Trung ương tham dự hoạt động</w:t>
      </w:r>
      <w:r w:rsidRPr="00191E0D">
        <w:rPr>
          <w:lang w:val="vi-VN"/>
        </w:rPr>
        <w:t>.</w:t>
      </w:r>
    </w:p>
    <w:p w:rsidR="00166D6C" w:rsidRPr="00166D6C" w:rsidRDefault="00166D6C" w:rsidP="00286D90">
      <w:pPr>
        <w:spacing w:before="120"/>
        <w:ind w:firstLine="567"/>
        <w:jc w:val="both"/>
        <w:rPr>
          <w:sz w:val="20"/>
        </w:rPr>
      </w:pPr>
    </w:p>
    <w:p w:rsidR="0033071F" w:rsidRPr="00166D6C" w:rsidRDefault="0033071F" w:rsidP="00BA267C">
      <w:pPr>
        <w:ind w:firstLine="567"/>
        <w:jc w:val="both"/>
        <w:rPr>
          <w:lang w:val="vi-VN"/>
        </w:rPr>
      </w:pPr>
      <w:r>
        <w:rPr>
          <w:bCs/>
          <w:color w:val="000000"/>
          <w:lang w:val="vi-VN"/>
        </w:rPr>
        <w:t>Trên đây</w:t>
      </w:r>
      <w:r w:rsidR="00166D6C">
        <w:rPr>
          <w:bCs/>
          <w:color w:val="000000"/>
        </w:rPr>
        <w:t>,</w:t>
      </w:r>
      <w:r>
        <w:rPr>
          <w:bCs/>
          <w:color w:val="000000"/>
          <w:lang w:val="vi-VN"/>
        </w:rPr>
        <w:t xml:space="preserve"> là Kế hoạch tổ chứ</w:t>
      </w:r>
      <w:r w:rsidR="00166D6C">
        <w:rPr>
          <w:bCs/>
          <w:color w:val="000000"/>
          <w:lang w:val="vi-VN"/>
        </w:rPr>
        <w:t xml:space="preserve">c </w:t>
      </w:r>
      <w:r w:rsidR="00166D6C" w:rsidRPr="00166D6C">
        <w:rPr>
          <w:lang w:val="vi-VN"/>
        </w:rPr>
        <w:t xml:space="preserve">Tổ chức </w:t>
      </w:r>
      <w:r w:rsidR="00166D6C" w:rsidRPr="00166D6C">
        <w:t>Ngày hội</w:t>
      </w:r>
      <w:r w:rsidR="00166D6C" w:rsidRPr="00166D6C">
        <w:rPr>
          <w:lang w:val="vi-VN"/>
        </w:rPr>
        <w:t xml:space="preserve"> “Sinh viên với biển, đảo Tổ quốc”</w:t>
      </w:r>
      <w:r w:rsidR="00166D6C">
        <w:t xml:space="preserve"> </w:t>
      </w:r>
      <w:r w:rsidR="00166D6C" w:rsidRPr="00166D6C">
        <w:t>và Chương trình nghệ thuật “Hào khí vươn cao, khát vọng bay xa”</w:t>
      </w:r>
      <w:r w:rsidR="00166D6C">
        <w:t xml:space="preserve">, </w:t>
      </w:r>
      <w:r w:rsidR="00166D6C">
        <w:rPr>
          <w:bCs/>
          <w:color w:val="000000"/>
          <w:lang w:val="vi-VN"/>
        </w:rPr>
        <w:t>Ban Th</w:t>
      </w:r>
      <w:r w:rsidR="00166D6C">
        <w:rPr>
          <w:bCs/>
          <w:color w:val="000000"/>
        </w:rPr>
        <w:t xml:space="preserve">ường vụ Tỉnh đoàn </w:t>
      </w:r>
      <w:r w:rsidRPr="0033071F">
        <w:rPr>
          <w:bCs/>
          <w:color w:val="000000"/>
          <w:lang w:val="vi-VN"/>
        </w:rPr>
        <w:t>kính báo cáo</w:t>
      </w:r>
      <w:r w:rsidR="00286D90" w:rsidRPr="00286D90">
        <w:rPr>
          <w:bCs/>
          <w:color w:val="000000"/>
          <w:lang w:val="vi-VN"/>
        </w:rPr>
        <w:t xml:space="preserve"> các </w:t>
      </w:r>
      <w:r w:rsidR="003F23C7" w:rsidRPr="001665BE">
        <w:rPr>
          <w:bCs/>
          <w:color w:val="000000"/>
          <w:lang w:val="vi-VN"/>
        </w:rPr>
        <w:t>cấp</w:t>
      </w:r>
      <w:r w:rsidRPr="0033071F">
        <w:rPr>
          <w:bCs/>
          <w:color w:val="000000"/>
          <w:lang w:val="vi-VN"/>
        </w:rPr>
        <w:t xml:space="preserve"> theo dõi, chỉ đạo.</w:t>
      </w:r>
    </w:p>
    <w:p w:rsidR="00C9090F" w:rsidRPr="00C9090F" w:rsidRDefault="00C9090F" w:rsidP="00286D90">
      <w:pPr>
        <w:spacing w:before="120"/>
        <w:ind w:firstLine="589"/>
        <w:jc w:val="both"/>
        <w:rPr>
          <w:bCs/>
          <w:color w:val="000000"/>
          <w:sz w:val="22"/>
        </w:rPr>
      </w:pPr>
    </w:p>
    <w:tbl>
      <w:tblPr>
        <w:tblW w:w="9605" w:type="dxa"/>
        <w:tblLook w:val="04A0"/>
      </w:tblPr>
      <w:tblGrid>
        <w:gridCol w:w="4644"/>
        <w:gridCol w:w="4961"/>
      </w:tblGrid>
      <w:tr w:rsidR="0000713B" w:rsidRPr="00523C14" w:rsidTr="001B41AF">
        <w:tc>
          <w:tcPr>
            <w:tcW w:w="4644" w:type="dxa"/>
          </w:tcPr>
          <w:p w:rsidR="0000713B" w:rsidRPr="00191E0D" w:rsidRDefault="0000713B" w:rsidP="00EF33BB">
            <w:pPr>
              <w:rPr>
                <w:b/>
                <w:i/>
                <w:sz w:val="22"/>
                <w:lang w:val="vi-VN"/>
              </w:rPr>
            </w:pPr>
          </w:p>
          <w:p w:rsidR="0000713B" w:rsidRPr="00DC6D50" w:rsidRDefault="0000713B" w:rsidP="00EF33BB">
            <w:pPr>
              <w:rPr>
                <w:b/>
                <w:sz w:val="26"/>
                <w:lang w:val="vi-VN"/>
              </w:rPr>
            </w:pPr>
            <w:r w:rsidRPr="00DC6D50">
              <w:rPr>
                <w:b/>
                <w:sz w:val="26"/>
                <w:lang w:val="vi-VN"/>
              </w:rPr>
              <w:t>Nơi nhận:</w:t>
            </w:r>
          </w:p>
          <w:p w:rsidR="00D1098C" w:rsidRDefault="00D1098C" w:rsidP="00EF33BB">
            <w:pPr>
              <w:rPr>
                <w:sz w:val="22"/>
                <w:lang w:val="vi-VN"/>
              </w:rPr>
            </w:pPr>
            <w:r w:rsidRPr="00D1098C">
              <w:rPr>
                <w:sz w:val="22"/>
                <w:lang w:val="vi-VN"/>
              </w:rPr>
              <w:t>- Đ/c Lê Quố</w:t>
            </w:r>
            <w:r w:rsidR="000C69D4">
              <w:rPr>
                <w:sz w:val="22"/>
                <w:lang w:val="vi-VN"/>
              </w:rPr>
              <w:t xml:space="preserve">c Phong </w:t>
            </w:r>
            <w:r w:rsidR="000C69D4">
              <w:rPr>
                <w:sz w:val="22"/>
              </w:rPr>
              <w:t>-</w:t>
            </w:r>
            <w:r w:rsidR="00DD71DE">
              <w:rPr>
                <w:sz w:val="22"/>
                <w:lang w:val="vi-VN"/>
              </w:rPr>
              <w:t xml:space="preserve"> BT TƯ</w:t>
            </w:r>
            <w:r w:rsidRPr="00D1098C">
              <w:rPr>
                <w:sz w:val="22"/>
                <w:lang w:val="vi-VN"/>
              </w:rPr>
              <w:t>Đ, CT HSVVN.</w:t>
            </w:r>
          </w:p>
          <w:p w:rsidR="00DD71DE" w:rsidRPr="00DD71DE" w:rsidRDefault="00DD71DE" w:rsidP="00EF33BB">
            <w:pPr>
              <w:rPr>
                <w:sz w:val="22"/>
                <w:lang w:val="vi-VN"/>
              </w:rPr>
            </w:pPr>
            <w:r w:rsidRPr="00DD71DE">
              <w:rPr>
                <w:sz w:val="22"/>
                <w:lang w:val="vi-VN"/>
              </w:rPr>
              <w:t>- Đ/c Đặng Quốc Toàn - BT TƯĐ, Phụ trách</w:t>
            </w:r>
          </w:p>
          <w:p w:rsidR="00DD71DE" w:rsidRPr="00E40B32" w:rsidRDefault="00BA4D6B" w:rsidP="00EF33BB">
            <w:pPr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c</w:t>
            </w:r>
            <w:r w:rsidR="00DD71DE" w:rsidRPr="00E40B32">
              <w:rPr>
                <w:sz w:val="22"/>
                <w:lang w:val="vi-VN"/>
              </w:rPr>
              <w:t>ụm thi đua;</w:t>
            </w:r>
          </w:p>
          <w:p w:rsidR="00D1098C" w:rsidRPr="00D1098C" w:rsidRDefault="001665BE" w:rsidP="00EF33BB">
            <w:pPr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- TƯ</w:t>
            </w:r>
            <w:r w:rsidR="00D1098C" w:rsidRPr="00D1098C">
              <w:rPr>
                <w:sz w:val="22"/>
                <w:lang w:val="vi-VN"/>
              </w:rPr>
              <w:t xml:space="preserve"> Hội SVVN;</w:t>
            </w:r>
          </w:p>
          <w:p w:rsidR="00D1098C" w:rsidRPr="00D1098C" w:rsidRDefault="001665BE" w:rsidP="00EF33BB">
            <w:pPr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- TƯ</w:t>
            </w:r>
            <w:r w:rsidR="00D1098C" w:rsidRPr="00D1098C">
              <w:rPr>
                <w:sz w:val="22"/>
                <w:lang w:val="vi-VN"/>
              </w:rPr>
              <w:t>Đ: Ban TC, VP, TG;</w:t>
            </w:r>
          </w:p>
          <w:p w:rsidR="00D1098C" w:rsidRDefault="00D1098C" w:rsidP="00EF33BB">
            <w:pPr>
              <w:rPr>
                <w:sz w:val="22"/>
                <w:lang w:val="vi-VN"/>
              </w:rPr>
            </w:pPr>
            <w:r w:rsidRPr="00D1098C">
              <w:rPr>
                <w:sz w:val="22"/>
                <w:lang w:val="vi-VN"/>
              </w:rPr>
              <w:t xml:space="preserve">- </w:t>
            </w:r>
            <w:r w:rsidRPr="00F21F4F">
              <w:rPr>
                <w:sz w:val="22"/>
                <w:lang w:val="vi-VN"/>
              </w:rPr>
              <w:t>VP Tỉnh ủy, UBND tỉnh;</w:t>
            </w:r>
          </w:p>
          <w:p w:rsidR="00F21F4F" w:rsidRPr="00F21F4F" w:rsidRDefault="00F21F4F" w:rsidP="00F21F4F">
            <w:pPr>
              <w:jc w:val="both"/>
              <w:rPr>
                <w:sz w:val="22"/>
                <w:szCs w:val="22"/>
              </w:rPr>
            </w:pPr>
            <w:r w:rsidRPr="00F21F4F">
              <w:rPr>
                <w:sz w:val="22"/>
                <w:szCs w:val="22"/>
              </w:rPr>
              <w:t>- Ban TG, DV Tỉnh ủy;</w:t>
            </w:r>
          </w:p>
          <w:p w:rsidR="00D1098C" w:rsidRPr="00F21F4F" w:rsidRDefault="00D1098C" w:rsidP="00EF33BB">
            <w:pPr>
              <w:rPr>
                <w:sz w:val="20"/>
                <w:lang w:val="vi-VN"/>
              </w:rPr>
            </w:pPr>
            <w:r w:rsidRPr="00F21F4F">
              <w:rPr>
                <w:sz w:val="22"/>
                <w:lang w:val="vi-VN"/>
              </w:rPr>
              <w:t>- UBMTTQ VN tỉnh;</w:t>
            </w:r>
          </w:p>
          <w:p w:rsidR="00B27383" w:rsidRPr="00F21F4F" w:rsidRDefault="00B27383" w:rsidP="00B27383">
            <w:pPr>
              <w:rPr>
                <w:sz w:val="22"/>
                <w:lang w:val="vi-VN"/>
              </w:rPr>
            </w:pPr>
            <w:r w:rsidRPr="00F21F4F">
              <w:rPr>
                <w:sz w:val="22"/>
                <w:lang w:val="vi-VN"/>
              </w:rPr>
              <w:t>- Công an tỉnh, Bộ đội Biên phòng tỉnh;</w:t>
            </w:r>
          </w:p>
          <w:p w:rsidR="00DD71DE" w:rsidRPr="00F21F4F" w:rsidRDefault="0000713B" w:rsidP="00EF33BB">
            <w:pPr>
              <w:jc w:val="both"/>
              <w:rPr>
                <w:sz w:val="22"/>
                <w:szCs w:val="22"/>
              </w:rPr>
            </w:pPr>
            <w:r w:rsidRPr="00F21F4F">
              <w:rPr>
                <w:sz w:val="22"/>
                <w:szCs w:val="22"/>
              </w:rPr>
              <w:t>- TT, các ban Tỉnh đoàn;</w:t>
            </w:r>
          </w:p>
          <w:p w:rsidR="0000713B" w:rsidRDefault="0000713B" w:rsidP="00EF33BB">
            <w:pPr>
              <w:jc w:val="both"/>
              <w:rPr>
                <w:sz w:val="22"/>
                <w:szCs w:val="22"/>
              </w:rPr>
            </w:pPr>
            <w:r w:rsidRPr="00F21F4F">
              <w:rPr>
                <w:sz w:val="22"/>
                <w:szCs w:val="22"/>
              </w:rPr>
              <w:t>- Đoàn, Hội SV</w:t>
            </w:r>
            <w:r w:rsidR="00B27383" w:rsidRPr="00F21F4F">
              <w:rPr>
                <w:sz w:val="22"/>
                <w:szCs w:val="22"/>
              </w:rPr>
              <w:t>VN</w:t>
            </w:r>
            <w:r w:rsidRPr="00F21F4F">
              <w:rPr>
                <w:sz w:val="22"/>
                <w:szCs w:val="22"/>
              </w:rPr>
              <w:t xml:space="preserve"> các trường ĐH, CĐ;</w:t>
            </w:r>
          </w:p>
          <w:p w:rsidR="00DD71DE" w:rsidRPr="00F21F4F" w:rsidRDefault="00DD71DE" w:rsidP="00EF33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huyện, thị, thành Đoàn, Đoàn trực thuộc;</w:t>
            </w:r>
          </w:p>
          <w:p w:rsidR="0000713B" w:rsidRPr="00F21F4F" w:rsidRDefault="00D1098C" w:rsidP="00C94667">
            <w:pPr>
              <w:rPr>
                <w:b/>
                <w:sz w:val="22"/>
              </w:rPr>
            </w:pPr>
            <w:r w:rsidRPr="00F21F4F">
              <w:rPr>
                <w:sz w:val="22"/>
                <w:szCs w:val="22"/>
              </w:rPr>
              <w:t xml:space="preserve">- Lưu VP, </w:t>
            </w:r>
            <w:r w:rsidR="00DD71DE">
              <w:rPr>
                <w:sz w:val="22"/>
                <w:szCs w:val="22"/>
              </w:rPr>
              <w:t>HSV</w:t>
            </w:r>
            <w:r w:rsidR="00F21F4F" w:rsidRPr="00F21F4F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00713B" w:rsidRDefault="0000713B" w:rsidP="00EF33BB">
            <w:pPr>
              <w:rPr>
                <w:b/>
                <w:bCs/>
                <w:color w:val="000000"/>
              </w:rPr>
            </w:pPr>
          </w:p>
          <w:p w:rsidR="0000713B" w:rsidRPr="00523C14" w:rsidRDefault="0000713B" w:rsidP="001B41AF">
            <w:pPr>
              <w:jc w:val="center"/>
              <w:rPr>
                <w:bCs/>
                <w:iCs/>
                <w:color w:val="000000"/>
              </w:rPr>
            </w:pPr>
            <w:r w:rsidRPr="00523C14">
              <w:rPr>
                <w:b/>
                <w:bCs/>
                <w:color w:val="000000"/>
              </w:rPr>
              <w:t xml:space="preserve">TM. BAN </w:t>
            </w:r>
            <w:r>
              <w:rPr>
                <w:b/>
                <w:bCs/>
                <w:color w:val="000000"/>
              </w:rPr>
              <w:t>TH</w:t>
            </w:r>
            <w:r w:rsidR="001B41AF">
              <w:rPr>
                <w:b/>
                <w:bCs/>
                <w:color w:val="000000"/>
              </w:rPr>
              <w:t>ƯỜNG VỤ TỈNH ĐOÀN</w:t>
            </w:r>
          </w:p>
          <w:p w:rsidR="0000713B" w:rsidRPr="00523C14" w:rsidRDefault="00AC6754" w:rsidP="00EF33B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PHÓ </w:t>
            </w:r>
            <w:r w:rsidR="001B41AF">
              <w:rPr>
                <w:bCs/>
                <w:iCs/>
                <w:color w:val="000000"/>
              </w:rPr>
              <w:t>BÍ THƯ</w:t>
            </w:r>
            <w:r>
              <w:rPr>
                <w:bCs/>
                <w:iCs/>
                <w:color w:val="000000"/>
              </w:rPr>
              <w:t xml:space="preserve"> THƯỜNG TRỰC</w:t>
            </w:r>
          </w:p>
          <w:p w:rsidR="0000713B" w:rsidRDefault="0000713B" w:rsidP="00EF33BB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00713B" w:rsidRDefault="0000713B" w:rsidP="00EF33BB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AD50DD" w:rsidRPr="00DF1613" w:rsidRDefault="00DF1613" w:rsidP="00EF33B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1613">
              <w:rPr>
                <w:b/>
                <w:bCs/>
                <w:i/>
                <w:iCs/>
                <w:color w:val="000000"/>
              </w:rPr>
              <w:t>(Đã ký)</w:t>
            </w:r>
          </w:p>
          <w:p w:rsidR="00C9090F" w:rsidRDefault="00C9090F" w:rsidP="00EF33BB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2A353E" w:rsidRPr="00523C14" w:rsidRDefault="002A353E" w:rsidP="00EF33BB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00713B" w:rsidRPr="00523C14" w:rsidRDefault="0000713B" w:rsidP="00EF33BB">
            <w:pPr>
              <w:jc w:val="center"/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</w:rPr>
              <w:t xml:space="preserve">Nguyễn </w:t>
            </w:r>
            <w:r w:rsidR="00AC6754">
              <w:rPr>
                <w:b/>
                <w:bCs/>
                <w:iCs/>
                <w:color w:val="000000"/>
              </w:rPr>
              <w:t>Xuân Vĩnh</w:t>
            </w:r>
          </w:p>
          <w:p w:rsidR="0000713B" w:rsidRPr="00523C14" w:rsidRDefault="0000713B" w:rsidP="00EF33BB">
            <w:pPr>
              <w:jc w:val="both"/>
            </w:pPr>
          </w:p>
        </w:tc>
      </w:tr>
    </w:tbl>
    <w:p w:rsidR="00CF1042" w:rsidRDefault="00CF1042" w:rsidP="00CA53B0">
      <w:pPr>
        <w:ind w:firstLine="720"/>
        <w:jc w:val="both"/>
      </w:pPr>
    </w:p>
    <w:p w:rsidR="00352CC7" w:rsidRPr="007B302E" w:rsidRDefault="00352CC7">
      <w:pPr>
        <w:rPr>
          <w:lang w:val="de-DE"/>
        </w:rPr>
      </w:pPr>
    </w:p>
    <w:sectPr w:rsidR="00352CC7" w:rsidRPr="007B302E" w:rsidSect="003A1B45">
      <w:headerReference w:type="default" r:id="rId8"/>
      <w:footerReference w:type="default" r:id="rId9"/>
      <w:pgSz w:w="11907" w:h="16840" w:code="9"/>
      <w:pgMar w:top="1135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A9" w:rsidRDefault="001405A9" w:rsidP="005903BB">
      <w:r>
        <w:separator/>
      </w:r>
    </w:p>
  </w:endnote>
  <w:endnote w:type="continuationSeparator" w:id="1">
    <w:p w:rsidR="001405A9" w:rsidRDefault="001405A9" w:rsidP="0059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swiss"/>
    <w:pitch w:val="variable"/>
    <w:sig w:usb0="20000A87" w:usb1="08000000" w:usb2="00000008" w:usb3="00000000" w:csb0="000001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DD" w:rsidRPr="00736086" w:rsidRDefault="00736086" w:rsidP="00736086">
    <w:pPr>
      <w:pStyle w:val="Footer"/>
      <w:rPr>
        <w:i/>
        <w:sz w:val="16"/>
        <w:szCs w:val="16"/>
      </w:rPr>
    </w:pPr>
    <w:r w:rsidRPr="00736086">
      <w:rPr>
        <w:i/>
        <w:sz w:val="16"/>
        <w:szCs w:val="16"/>
      </w:rPr>
      <w:t>KH2015/BanTNTH</w:t>
    </w:r>
  </w:p>
  <w:p w:rsidR="003B1353" w:rsidRPr="003B1353" w:rsidRDefault="003B1353">
    <w:pPr>
      <w:pStyle w:val="Foo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A9" w:rsidRDefault="001405A9" w:rsidP="005903BB">
      <w:r>
        <w:separator/>
      </w:r>
    </w:p>
  </w:footnote>
  <w:footnote w:type="continuationSeparator" w:id="1">
    <w:p w:rsidR="001405A9" w:rsidRDefault="001405A9" w:rsidP="00590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-8500992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2F1D" w:rsidRDefault="00E715D4">
        <w:pPr>
          <w:pStyle w:val="Header"/>
          <w:jc w:val="center"/>
        </w:pPr>
        <w:r>
          <w:rPr>
            <w:noProof w:val="0"/>
          </w:rPr>
          <w:fldChar w:fldCharType="begin"/>
        </w:r>
        <w:r w:rsidR="00422F1D">
          <w:instrText xml:space="preserve"> PAGE   \* MERGEFORMAT </w:instrText>
        </w:r>
        <w:r>
          <w:rPr>
            <w:noProof w:val="0"/>
          </w:rPr>
          <w:fldChar w:fldCharType="separate"/>
        </w:r>
        <w:r w:rsidR="00DF1613">
          <w:t>3</w:t>
        </w:r>
        <w:r>
          <w:fldChar w:fldCharType="end"/>
        </w:r>
      </w:p>
    </w:sdtContent>
  </w:sdt>
  <w:p w:rsidR="00422F1D" w:rsidRDefault="00422F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4B2"/>
    <w:multiLevelType w:val="hybridMultilevel"/>
    <w:tmpl w:val="74C41238"/>
    <w:lvl w:ilvl="0" w:tplc="427AC25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24FF2"/>
    <w:multiLevelType w:val="hybridMultilevel"/>
    <w:tmpl w:val="2690AEBC"/>
    <w:lvl w:ilvl="0" w:tplc="BA9C7B5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237E6"/>
    <w:multiLevelType w:val="hybridMultilevel"/>
    <w:tmpl w:val="7EEC8F16"/>
    <w:lvl w:ilvl="0" w:tplc="A7DAF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5DE0E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AA36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CB83F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1043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F24A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6076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286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230A9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F1D4876"/>
    <w:multiLevelType w:val="hybridMultilevel"/>
    <w:tmpl w:val="A6243B60"/>
    <w:lvl w:ilvl="0" w:tplc="2FA63BF6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2F7F8A"/>
    <w:multiLevelType w:val="hybridMultilevel"/>
    <w:tmpl w:val="A2ECA8CC"/>
    <w:lvl w:ilvl="0" w:tplc="F3162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CC422DE"/>
    <w:multiLevelType w:val="hybridMultilevel"/>
    <w:tmpl w:val="23BA197C"/>
    <w:lvl w:ilvl="0" w:tplc="1D56E11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8A765D"/>
    <w:multiLevelType w:val="hybridMultilevel"/>
    <w:tmpl w:val="A81E05D6"/>
    <w:lvl w:ilvl="0" w:tplc="F6A4B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2CA067C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AF2A57"/>
    <w:multiLevelType w:val="hybridMultilevel"/>
    <w:tmpl w:val="0234FF74"/>
    <w:lvl w:ilvl="0" w:tplc="F138B4B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0FDC"/>
    <w:rsid w:val="000008DB"/>
    <w:rsid w:val="00001F56"/>
    <w:rsid w:val="00001F64"/>
    <w:rsid w:val="00004C47"/>
    <w:rsid w:val="00005511"/>
    <w:rsid w:val="0000713B"/>
    <w:rsid w:val="00015C8E"/>
    <w:rsid w:val="00030B55"/>
    <w:rsid w:val="00037131"/>
    <w:rsid w:val="000467BF"/>
    <w:rsid w:val="00050E48"/>
    <w:rsid w:val="000523B8"/>
    <w:rsid w:val="00064D44"/>
    <w:rsid w:val="000746AF"/>
    <w:rsid w:val="00087253"/>
    <w:rsid w:val="0009015B"/>
    <w:rsid w:val="000A162B"/>
    <w:rsid w:val="000A20CE"/>
    <w:rsid w:val="000C69D4"/>
    <w:rsid w:val="000C754A"/>
    <w:rsid w:val="000E307B"/>
    <w:rsid w:val="000E4DDC"/>
    <w:rsid w:val="000F4F23"/>
    <w:rsid w:val="000F55BB"/>
    <w:rsid w:val="00107EA4"/>
    <w:rsid w:val="001174A9"/>
    <w:rsid w:val="00124A22"/>
    <w:rsid w:val="00131A94"/>
    <w:rsid w:val="001359E0"/>
    <w:rsid w:val="001405A9"/>
    <w:rsid w:val="001441DB"/>
    <w:rsid w:val="0014494A"/>
    <w:rsid w:val="00161E22"/>
    <w:rsid w:val="00164557"/>
    <w:rsid w:val="001665BE"/>
    <w:rsid w:val="00166D6C"/>
    <w:rsid w:val="00170B92"/>
    <w:rsid w:val="001733C0"/>
    <w:rsid w:val="0017540F"/>
    <w:rsid w:val="00185836"/>
    <w:rsid w:val="00190470"/>
    <w:rsid w:val="00191E0D"/>
    <w:rsid w:val="001923D6"/>
    <w:rsid w:val="001969BB"/>
    <w:rsid w:val="001B41AF"/>
    <w:rsid w:val="001C7926"/>
    <w:rsid w:val="001E33FB"/>
    <w:rsid w:val="001E5758"/>
    <w:rsid w:val="001F3C9C"/>
    <w:rsid w:val="001F576B"/>
    <w:rsid w:val="00201AD4"/>
    <w:rsid w:val="00215701"/>
    <w:rsid w:val="002202AE"/>
    <w:rsid w:val="0022154E"/>
    <w:rsid w:val="00224351"/>
    <w:rsid w:val="002305F7"/>
    <w:rsid w:val="00232157"/>
    <w:rsid w:val="00235CBB"/>
    <w:rsid w:val="00246840"/>
    <w:rsid w:val="00253B4A"/>
    <w:rsid w:val="002666B1"/>
    <w:rsid w:val="00280214"/>
    <w:rsid w:val="00286D90"/>
    <w:rsid w:val="002927A8"/>
    <w:rsid w:val="00296399"/>
    <w:rsid w:val="002A14CB"/>
    <w:rsid w:val="002A1F89"/>
    <w:rsid w:val="002A274E"/>
    <w:rsid w:val="002A353E"/>
    <w:rsid w:val="002A6406"/>
    <w:rsid w:val="002B243A"/>
    <w:rsid w:val="002B4FD1"/>
    <w:rsid w:val="002C5DD8"/>
    <w:rsid w:val="002C636D"/>
    <w:rsid w:val="002D61FD"/>
    <w:rsid w:val="002E0DF2"/>
    <w:rsid w:val="002F1E66"/>
    <w:rsid w:val="002F5ABB"/>
    <w:rsid w:val="002F64BD"/>
    <w:rsid w:val="00301AF2"/>
    <w:rsid w:val="00303D47"/>
    <w:rsid w:val="00304539"/>
    <w:rsid w:val="003067B3"/>
    <w:rsid w:val="00307102"/>
    <w:rsid w:val="0031349A"/>
    <w:rsid w:val="003175F3"/>
    <w:rsid w:val="00321CAE"/>
    <w:rsid w:val="00327658"/>
    <w:rsid w:val="0033071F"/>
    <w:rsid w:val="00330A12"/>
    <w:rsid w:val="0033195F"/>
    <w:rsid w:val="003332F3"/>
    <w:rsid w:val="00337026"/>
    <w:rsid w:val="00352163"/>
    <w:rsid w:val="00352CC7"/>
    <w:rsid w:val="0036117A"/>
    <w:rsid w:val="00365264"/>
    <w:rsid w:val="00367576"/>
    <w:rsid w:val="00377B01"/>
    <w:rsid w:val="0038361F"/>
    <w:rsid w:val="003857BF"/>
    <w:rsid w:val="003A1B45"/>
    <w:rsid w:val="003B1353"/>
    <w:rsid w:val="003B225D"/>
    <w:rsid w:val="003B5F55"/>
    <w:rsid w:val="003B7187"/>
    <w:rsid w:val="003C00EC"/>
    <w:rsid w:val="003C060F"/>
    <w:rsid w:val="003C0979"/>
    <w:rsid w:val="003C7153"/>
    <w:rsid w:val="003C7E35"/>
    <w:rsid w:val="003D0CE3"/>
    <w:rsid w:val="003E016B"/>
    <w:rsid w:val="003E3AD5"/>
    <w:rsid w:val="003E5BAA"/>
    <w:rsid w:val="003F23C7"/>
    <w:rsid w:val="003F4961"/>
    <w:rsid w:val="00404FAA"/>
    <w:rsid w:val="00405436"/>
    <w:rsid w:val="0041147D"/>
    <w:rsid w:val="00422F1D"/>
    <w:rsid w:val="00423D1B"/>
    <w:rsid w:val="004355F7"/>
    <w:rsid w:val="00436AFD"/>
    <w:rsid w:val="00440BA6"/>
    <w:rsid w:val="00440DA7"/>
    <w:rsid w:val="00447C26"/>
    <w:rsid w:val="00453E81"/>
    <w:rsid w:val="00453F49"/>
    <w:rsid w:val="004871B2"/>
    <w:rsid w:val="0049791E"/>
    <w:rsid w:val="004A4216"/>
    <w:rsid w:val="004A623F"/>
    <w:rsid w:val="004B2313"/>
    <w:rsid w:val="004B5E9F"/>
    <w:rsid w:val="004B7A51"/>
    <w:rsid w:val="004D2909"/>
    <w:rsid w:val="004E1501"/>
    <w:rsid w:val="004E427D"/>
    <w:rsid w:val="004E561C"/>
    <w:rsid w:val="004E5C5B"/>
    <w:rsid w:val="004F48DC"/>
    <w:rsid w:val="00501135"/>
    <w:rsid w:val="005165AA"/>
    <w:rsid w:val="0051756B"/>
    <w:rsid w:val="0052053B"/>
    <w:rsid w:val="00523667"/>
    <w:rsid w:val="00526327"/>
    <w:rsid w:val="00526542"/>
    <w:rsid w:val="005303FC"/>
    <w:rsid w:val="005311FA"/>
    <w:rsid w:val="0053735F"/>
    <w:rsid w:val="00551BBB"/>
    <w:rsid w:val="0055289F"/>
    <w:rsid w:val="00553F95"/>
    <w:rsid w:val="00554B90"/>
    <w:rsid w:val="00560D38"/>
    <w:rsid w:val="00564200"/>
    <w:rsid w:val="00566A9E"/>
    <w:rsid w:val="00571468"/>
    <w:rsid w:val="00573B8C"/>
    <w:rsid w:val="00577595"/>
    <w:rsid w:val="0058089A"/>
    <w:rsid w:val="00583FE0"/>
    <w:rsid w:val="005841FD"/>
    <w:rsid w:val="0058558A"/>
    <w:rsid w:val="005903BB"/>
    <w:rsid w:val="005A58D7"/>
    <w:rsid w:val="005A6D12"/>
    <w:rsid w:val="005A7923"/>
    <w:rsid w:val="005B33C9"/>
    <w:rsid w:val="005B5B6B"/>
    <w:rsid w:val="005C5A04"/>
    <w:rsid w:val="005D078E"/>
    <w:rsid w:val="005D2593"/>
    <w:rsid w:val="005E1AFD"/>
    <w:rsid w:val="005E1F4B"/>
    <w:rsid w:val="005F2806"/>
    <w:rsid w:val="005F360C"/>
    <w:rsid w:val="006057AF"/>
    <w:rsid w:val="00612CD2"/>
    <w:rsid w:val="00612FD3"/>
    <w:rsid w:val="0062196E"/>
    <w:rsid w:val="00623CB9"/>
    <w:rsid w:val="006246E5"/>
    <w:rsid w:val="0062573C"/>
    <w:rsid w:val="0063036E"/>
    <w:rsid w:val="00642232"/>
    <w:rsid w:val="006448E5"/>
    <w:rsid w:val="00644CB0"/>
    <w:rsid w:val="00644D65"/>
    <w:rsid w:val="006706A6"/>
    <w:rsid w:val="006720FF"/>
    <w:rsid w:val="006800BC"/>
    <w:rsid w:val="00685250"/>
    <w:rsid w:val="00685438"/>
    <w:rsid w:val="006868BE"/>
    <w:rsid w:val="0069738D"/>
    <w:rsid w:val="006A552B"/>
    <w:rsid w:val="006B0BF9"/>
    <w:rsid w:val="006C39AC"/>
    <w:rsid w:val="006E257B"/>
    <w:rsid w:val="006E38AE"/>
    <w:rsid w:val="006F1406"/>
    <w:rsid w:val="006F1C6B"/>
    <w:rsid w:val="006F4F60"/>
    <w:rsid w:val="00703105"/>
    <w:rsid w:val="00710846"/>
    <w:rsid w:val="00720494"/>
    <w:rsid w:val="00720EF6"/>
    <w:rsid w:val="00736086"/>
    <w:rsid w:val="007420E5"/>
    <w:rsid w:val="0075667B"/>
    <w:rsid w:val="00761A64"/>
    <w:rsid w:val="00762F83"/>
    <w:rsid w:val="00765D4D"/>
    <w:rsid w:val="0078267F"/>
    <w:rsid w:val="0078561F"/>
    <w:rsid w:val="00792D88"/>
    <w:rsid w:val="00794A75"/>
    <w:rsid w:val="007B2559"/>
    <w:rsid w:val="007B302E"/>
    <w:rsid w:val="007C42A1"/>
    <w:rsid w:val="007D26ED"/>
    <w:rsid w:val="007D5CED"/>
    <w:rsid w:val="007E093E"/>
    <w:rsid w:val="007E72C6"/>
    <w:rsid w:val="007E757F"/>
    <w:rsid w:val="007F0015"/>
    <w:rsid w:val="007F6BB5"/>
    <w:rsid w:val="008059D5"/>
    <w:rsid w:val="0081144D"/>
    <w:rsid w:val="008115B4"/>
    <w:rsid w:val="00812951"/>
    <w:rsid w:val="00827402"/>
    <w:rsid w:val="0083064A"/>
    <w:rsid w:val="008348F8"/>
    <w:rsid w:val="00842CA8"/>
    <w:rsid w:val="00850730"/>
    <w:rsid w:val="00851390"/>
    <w:rsid w:val="0086680A"/>
    <w:rsid w:val="008A3105"/>
    <w:rsid w:val="008A4E50"/>
    <w:rsid w:val="008A58EA"/>
    <w:rsid w:val="008C12A3"/>
    <w:rsid w:val="008C7360"/>
    <w:rsid w:val="008D4CB4"/>
    <w:rsid w:val="008E7B19"/>
    <w:rsid w:val="008F3BD2"/>
    <w:rsid w:val="009029D3"/>
    <w:rsid w:val="00904B62"/>
    <w:rsid w:val="00916B60"/>
    <w:rsid w:val="009219E9"/>
    <w:rsid w:val="00926876"/>
    <w:rsid w:val="00934B21"/>
    <w:rsid w:val="0093647A"/>
    <w:rsid w:val="009443FB"/>
    <w:rsid w:val="00945B66"/>
    <w:rsid w:val="0094702D"/>
    <w:rsid w:val="00953CB0"/>
    <w:rsid w:val="00955A7E"/>
    <w:rsid w:val="00960135"/>
    <w:rsid w:val="00966FE8"/>
    <w:rsid w:val="00971E03"/>
    <w:rsid w:val="009727F7"/>
    <w:rsid w:val="00977CFF"/>
    <w:rsid w:val="00984DDB"/>
    <w:rsid w:val="00986C2D"/>
    <w:rsid w:val="00995AE8"/>
    <w:rsid w:val="009A7E7D"/>
    <w:rsid w:val="009B64A3"/>
    <w:rsid w:val="009C5918"/>
    <w:rsid w:val="009C5DD2"/>
    <w:rsid w:val="009C7CDA"/>
    <w:rsid w:val="009D5F65"/>
    <w:rsid w:val="009E01C2"/>
    <w:rsid w:val="009F40F3"/>
    <w:rsid w:val="009F514D"/>
    <w:rsid w:val="00A01A80"/>
    <w:rsid w:val="00A03DAA"/>
    <w:rsid w:val="00A066EC"/>
    <w:rsid w:val="00A11631"/>
    <w:rsid w:val="00A30310"/>
    <w:rsid w:val="00A356B6"/>
    <w:rsid w:val="00A46350"/>
    <w:rsid w:val="00A503D5"/>
    <w:rsid w:val="00A5079E"/>
    <w:rsid w:val="00A50EA6"/>
    <w:rsid w:val="00A64106"/>
    <w:rsid w:val="00A92E0C"/>
    <w:rsid w:val="00AA21B9"/>
    <w:rsid w:val="00AB1024"/>
    <w:rsid w:val="00AB5A04"/>
    <w:rsid w:val="00AB7806"/>
    <w:rsid w:val="00AB7814"/>
    <w:rsid w:val="00AC6754"/>
    <w:rsid w:val="00AD50DD"/>
    <w:rsid w:val="00AF0651"/>
    <w:rsid w:val="00AF3CA1"/>
    <w:rsid w:val="00AF4147"/>
    <w:rsid w:val="00B01EE3"/>
    <w:rsid w:val="00B27383"/>
    <w:rsid w:val="00B3062B"/>
    <w:rsid w:val="00B31A5C"/>
    <w:rsid w:val="00B43270"/>
    <w:rsid w:val="00B4774D"/>
    <w:rsid w:val="00B54C2F"/>
    <w:rsid w:val="00B555D0"/>
    <w:rsid w:val="00B57B29"/>
    <w:rsid w:val="00B66F00"/>
    <w:rsid w:val="00B67F2A"/>
    <w:rsid w:val="00B70926"/>
    <w:rsid w:val="00B70927"/>
    <w:rsid w:val="00B7128E"/>
    <w:rsid w:val="00B73DD7"/>
    <w:rsid w:val="00BA09C9"/>
    <w:rsid w:val="00BA22AB"/>
    <w:rsid w:val="00BA267C"/>
    <w:rsid w:val="00BA37DE"/>
    <w:rsid w:val="00BA4D6B"/>
    <w:rsid w:val="00BA4F5D"/>
    <w:rsid w:val="00BA4F7A"/>
    <w:rsid w:val="00BB637F"/>
    <w:rsid w:val="00BB7B45"/>
    <w:rsid w:val="00BC1484"/>
    <w:rsid w:val="00BC585E"/>
    <w:rsid w:val="00BC5927"/>
    <w:rsid w:val="00BD36E1"/>
    <w:rsid w:val="00BD4B13"/>
    <w:rsid w:val="00BE41CC"/>
    <w:rsid w:val="00BF0481"/>
    <w:rsid w:val="00BF48E1"/>
    <w:rsid w:val="00C03D7B"/>
    <w:rsid w:val="00C05E3B"/>
    <w:rsid w:val="00C06486"/>
    <w:rsid w:val="00C13626"/>
    <w:rsid w:val="00C508A9"/>
    <w:rsid w:val="00C53446"/>
    <w:rsid w:val="00C62891"/>
    <w:rsid w:val="00C740F9"/>
    <w:rsid w:val="00C76407"/>
    <w:rsid w:val="00C82CCF"/>
    <w:rsid w:val="00C8383D"/>
    <w:rsid w:val="00C9090F"/>
    <w:rsid w:val="00C9242F"/>
    <w:rsid w:val="00C94667"/>
    <w:rsid w:val="00CA0764"/>
    <w:rsid w:val="00CA4D5F"/>
    <w:rsid w:val="00CA53B0"/>
    <w:rsid w:val="00CB2D1E"/>
    <w:rsid w:val="00CB4675"/>
    <w:rsid w:val="00CC2510"/>
    <w:rsid w:val="00CD2B02"/>
    <w:rsid w:val="00CD5B17"/>
    <w:rsid w:val="00CD63E5"/>
    <w:rsid w:val="00CE0A90"/>
    <w:rsid w:val="00CF1042"/>
    <w:rsid w:val="00CF39AA"/>
    <w:rsid w:val="00CF78E1"/>
    <w:rsid w:val="00D01534"/>
    <w:rsid w:val="00D04197"/>
    <w:rsid w:val="00D05E33"/>
    <w:rsid w:val="00D1098C"/>
    <w:rsid w:val="00D130B6"/>
    <w:rsid w:val="00D1339E"/>
    <w:rsid w:val="00D15B4E"/>
    <w:rsid w:val="00D230EA"/>
    <w:rsid w:val="00D23E60"/>
    <w:rsid w:val="00D27686"/>
    <w:rsid w:val="00D40EDA"/>
    <w:rsid w:val="00D44C9B"/>
    <w:rsid w:val="00D474AD"/>
    <w:rsid w:val="00D66ADA"/>
    <w:rsid w:val="00D713CA"/>
    <w:rsid w:val="00D77127"/>
    <w:rsid w:val="00D77C24"/>
    <w:rsid w:val="00D86B47"/>
    <w:rsid w:val="00D92C73"/>
    <w:rsid w:val="00D94BD3"/>
    <w:rsid w:val="00DA0AC7"/>
    <w:rsid w:val="00DA5DA8"/>
    <w:rsid w:val="00DC6D50"/>
    <w:rsid w:val="00DD05E7"/>
    <w:rsid w:val="00DD2A07"/>
    <w:rsid w:val="00DD71DE"/>
    <w:rsid w:val="00DE007A"/>
    <w:rsid w:val="00DE5276"/>
    <w:rsid w:val="00DE5D48"/>
    <w:rsid w:val="00DE6C18"/>
    <w:rsid w:val="00DF1613"/>
    <w:rsid w:val="00DF5E50"/>
    <w:rsid w:val="00DF7666"/>
    <w:rsid w:val="00E21FF1"/>
    <w:rsid w:val="00E23ED6"/>
    <w:rsid w:val="00E31A55"/>
    <w:rsid w:val="00E33B48"/>
    <w:rsid w:val="00E36F74"/>
    <w:rsid w:val="00E40B32"/>
    <w:rsid w:val="00E416B4"/>
    <w:rsid w:val="00E503F0"/>
    <w:rsid w:val="00E54DF0"/>
    <w:rsid w:val="00E56B96"/>
    <w:rsid w:val="00E631DE"/>
    <w:rsid w:val="00E65B78"/>
    <w:rsid w:val="00E715D4"/>
    <w:rsid w:val="00E77026"/>
    <w:rsid w:val="00E82D5B"/>
    <w:rsid w:val="00E87985"/>
    <w:rsid w:val="00E96D02"/>
    <w:rsid w:val="00EA2980"/>
    <w:rsid w:val="00EA30B8"/>
    <w:rsid w:val="00EB6718"/>
    <w:rsid w:val="00EC6043"/>
    <w:rsid w:val="00EC698A"/>
    <w:rsid w:val="00ED6708"/>
    <w:rsid w:val="00EE62C6"/>
    <w:rsid w:val="00F04415"/>
    <w:rsid w:val="00F05DA5"/>
    <w:rsid w:val="00F10DA8"/>
    <w:rsid w:val="00F21952"/>
    <w:rsid w:val="00F21F4F"/>
    <w:rsid w:val="00F223DD"/>
    <w:rsid w:val="00F2263F"/>
    <w:rsid w:val="00F27ABE"/>
    <w:rsid w:val="00F3098C"/>
    <w:rsid w:val="00F31101"/>
    <w:rsid w:val="00F366EB"/>
    <w:rsid w:val="00F501D1"/>
    <w:rsid w:val="00F674B2"/>
    <w:rsid w:val="00F67E87"/>
    <w:rsid w:val="00F82EE3"/>
    <w:rsid w:val="00F85B9A"/>
    <w:rsid w:val="00F876FD"/>
    <w:rsid w:val="00F937CA"/>
    <w:rsid w:val="00F94FB5"/>
    <w:rsid w:val="00F95310"/>
    <w:rsid w:val="00F965B2"/>
    <w:rsid w:val="00FA52B0"/>
    <w:rsid w:val="00FB0FDC"/>
    <w:rsid w:val="00FB1027"/>
    <w:rsid w:val="00FB307F"/>
    <w:rsid w:val="00FD0399"/>
    <w:rsid w:val="00FD6FB8"/>
    <w:rsid w:val="00FD73EF"/>
    <w:rsid w:val="00FE3693"/>
    <w:rsid w:val="00FE406C"/>
    <w:rsid w:val="00FE422A"/>
    <w:rsid w:val="00FF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D5"/>
    <w:rPr>
      <w:rFonts w:ascii="Times New Roman" w:hAnsi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0FDC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ListParagraph">
    <w:name w:val="List Paragraph"/>
    <w:basedOn w:val="Normal"/>
    <w:qFormat/>
    <w:rsid w:val="00642232"/>
    <w:pPr>
      <w:ind w:left="720"/>
    </w:pPr>
  </w:style>
  <w:style w:type="character" w:styleId="Strong">
    <w:name w:val="Strong"/>
    <w:qFormat/>
    <w:rsid w:val="00642232"/>
    <w:rPr>
      <w:rFonts w:cs="Times New Roman"/>
      <w:b/>
      <w:bCs/>
    </w:rPr>
  </w:style>
  <w:style w:type="paragraph" w:styleId="BodyText2">
    <w:name w:val="Body Text 2"/>
    <w:basedOn w:val="Normal"/>
    <w:link w:val="BodyText2Char"/>
    <w:rsid w:val="00124A22"/>
    <w:pPr>
      <w:spacing w:after="120" w:line="480" w:lineRule="auto"/>
    </w:pPr>
    <w:rPr>
      <w:noProof w:val="0"/>
    </w:rPr>
  </w:style>
  <w:style w:type="character" w:customStyle="1" w:styleId="BodyText2Char">
    <w:name w:val="Body Text 2 Char"/>
    <w:link w:val="BodyText2"/>
    <w:locked/>
    <w:rsid w:val="00124A22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5903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903BB"/>
    <w:rPr>
      <w:rFonts w:ascii="Times New Roman" w:hAnsi="Times New Roman" w:cs="Times New Roman"/>
      <w:noProof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5903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903BB"/>
    <w:rPr>
      <w:rFonts w:ascii="Times New Roman" w:hAnsi="Times New Roman" w:cs="Times New Roman"/>
      <w:noProof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27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765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8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2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1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BEF9-0C48-437C-87C9-3D1A38A0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SINH VIÊN VIỆT NAM</vt:lpstr>
    </vt:vector>
  </TitlesOfParts>
  <Company>ADMIN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SINH VIÊN VIỆT NAM</dc:title>
  <dc:creator>Mai Phuong</dc:creator>
  <cp:lastModifiedBy>Admin</cp:lastModifiedBy>
  <cp:revision>17</cp:revision>
  <cp:lastPrinted>2015-07-23T09:31:00Z</cp:lastPrinted>
  <dcterms:created xsi:type="dcterms:W3CDTF">2015-07-23T09:40:00Z</dcterms:created>
  <dcterms:modified xsi:type="dcterms:W3CDTF">2015-07-28T06:57:00Z</dcterms:modified>
</cp:coreProperties>
</file>